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8E10F" w14:textId="7CD4C5DA" w:rsidR="00AF0136" w:rsidRPr="002E66C2" w:rsidRDefault="0018598B" w:rsidP="00AF0136">
      <w:pPr>
        <w:widowControl w:val="0"/>
        <w:tabs>
          <w:tab w:val="left" w:pos="6521"/>
        </w:tabs>
        <w:wordWrap/>
        <w:autoSpaceDE/>
        <w:autoSpaceDN/>
        <w:spacing w:line="276" w:lineRule="auto"/>
        <w:jc w:val="left"/>
        <w:rPr>
          <w:rFonts w:ascii="Arial" w:eastAsia="바탕" w:hAnsi="Arial"/>
          <w:i/>
          <w:sz w:val="24"/>
          <w:szCs w:val="24"/>
          <w:lang w:eastAsia="en-US"/>
        </w:rPr>
      </w:pPr>
      <w:bookmarkStart w:id="0" w:name="_Hlk91681971"/>
      <w:r>
        <w:rPr>
          <w:rFonts w:ascii="Arial" w:eastAsia="바탕" w:hAnsi="Arial" w:cs="Arial"/>
          <w:b/>
          <w:bCs/>
          <w:sz w:val="24"/>
          <w:szCs w:val="24"/>
          <w:lang w:eastAsia="en-US"/>
        </w:rPr>
        <w:t>3GPP TSG RAN WG1 #111</w:t>
      </w:r>
      <w:r w:rsidR="00AF0136">
        <w:rPr>
          <w:rFonts w:ascii="Arial" w:eastAsia="바탕" w:hAnsi="Arial"/>
          <w:sz w:val="24"/>
          <w:szCs w:val="24"/>
          <w:lang w:eastAsia="en-US"/>
        </w:rPr>
        <w:tab/>
        <w:t xml:space="preserve">        </w:t>
      </w:r>
      <w:r w:rsidR="00AF0136">
        <w:rPr>
          <w:rFonts w:ascii="Arial" w:eastAsia="바탕" w:hAnsi="Arial"/>
          <w:sz w:val="24"/>
          <w:szCs w:val="24"/>
          <w:lang w:eastAsia="en-US"/>
        </w:rPr>
        <w:tab/>
        <w:t xml:space="preserve">          </w:t>
      </w:r>
      <w:r w:rsidR="00AF0136" w:rsidRPr="002E66C2">
        <w:rPr>
          <w:rFonts w:ascii="Arial" w:eastAsia="바탕" w:hAnsi="Arial"/>
          <w:sz w:val="24"/>
          <w:szCs w:val="24"/>
          <w:lang w:eastAsia="en-US"/>
        </w:rPr>
        <w:t xml:space="preserve"> </w:t>
      </w:r>
      <w:r w:rsidR="00AF0136" w:rsidRPr="00761389">
        <w:rPr>
          <w:rFonts w:ascii="Arial" w:eastAsia="바탕" w:hAnsi="Arial"/>
          <w:b/>
          <w:sz w:val="24"/>
          <w:szCs w:val="24"/>
          <w:lang w:eastAsia="en-US"/>
        </w:rPr>
        <w:t>R1-</w:t>
      </w:r>
      <w:r>
        <w:rPr>
          <w:rFonts w:ascii="Arial" w:eastAsia="바탕" w:hAnsi="Arial"/>
          <w:b/>
          <w:sz w:val="24"/>
          <w:szCs w:val="24"/>
          <w:lang w:eastAsia="en-US"/>
        </w:rPr>
        <w:t>22</w:t>
      </w:r>
      <w:r w:rsidR="00114F91">
        <w:rPr>
          <w:rFonts w:ascii="Arial" w:eastAsia="바탕" w:hAnsi="Arial"/>
          <w:b/>
          <w:sz w:val="24"/>
          <w:szCs w:val="24"/>
          <w:lang w:eastAsia="en-US"/>
        </w:rPr>
        <w:t>12056</w:t>
      </w:r>
    </w:p>
    <w:p w14:paraId="531ED10B" w14:textId="72C2D213" w:rsidR="00AF0136" w:rsidRPr="002E66C2" w:rsidRDefault="002501FB" w:rsidP="00AF0136">
      <w:pPr>
        <w:widowControl w:val="0"/>
        <w:wordWrap/>
        <w:autoSpaceDE/>
        <w:autoSpaceDN/>
        <w:spacing w:after="240" w:line="276" w:lineRule="auto"/>
        <w:jc w:val="left"/>
        <w:rPr>
          <w:rFonts w:ascii="Arial" w:eastAsia="바탕" w:hAnsi="Arial"/>
          <w:b/>
          <w:sz w:val="24"/>
          <w:szCs w:val="24"/>
          <w:lang w:eastAsia="en-US"/>
        </w:rPr>
      </w:pPr>
      <w:r w:rsidRPr="002501FB">
        <w:rPr>
          <w:rFonts w:ascii="Arial" w:eastAsia="바탕" w:hAnsi="Arial" w:cs="Arial"/>
          <w:b/>
          <w:bCs/>
          <w:noProof/>
          <w:sz w:val="24"/>
          <w:szCs w:val="24"/>
          <w:lang w:eastAsia="ja-JP"/>
        </w:rPr>
        <w:t>Toulouse, France, November 14th –</w:t>
      </w:r>
      <w:r>
        <w:rPr>
          <w:rFonts w:ascii="Arial" w:eastAsia="바탕" w:hAnsi="Arial" w:cs="Arial"/>
          <w:b/>
          <w:bCs/>
          <w:noProof/>
          <w:sz w:val="24"/>
          <w:szCs w:val="24"/>
          <w:lang w:eastAsia="ja-JP"/>
        </w:rPr>
        <w:t xml:space="preserve"> </w:t>
      </w:r>
      <w:r w:rsidRPr="002501FB">
        <w:rPr>
          <w:rFonts w:ascii="Arial" w:eastAsia="바탕" w:hAnsi="Arial" w:cs="Arial"/>
          <w:b/>
          <w:bCs/>
          <w:noProof/>
          <w:sz w:val="24"/>
          <w:szCs w:val="24"/>
          <w:lang w:eastAsia="ja-JP"/>
        </w:rPr>
        <w:t>18th, 2022</w:t>
      </w:r>
      <w:bookmarkEnd w:id="0"/>
    </w:p>
    <w:p w14:paraId="60466F9B" w14:textId="77777777" w:rsidR="00AF0136" w:rsidRPr="002E66C2" w:rsidRDefault="00AF0136" w:rsidP="00AF0136">
      <w:pPr>
        <w:tabs>
          <w:tab w:val="left" w:pos="1500"/>
        </w:tabs>
        <w:wordWrap/>
        <w:overflowPunct w:val="0"/>
        <w:adjustRightInd w:val="0"/>
        <w:spacing w:after="60" w:line="276" w:lineRule="auto"/>
        <w:textAlignment w:val="baseline"/>
        <w:rPr>
          <w:rFonts w:ascii="Arial" w:hAnsi="Arial" w:cs="Arial"/>
          <w:b/>
          <w:sz w:val="24"/>
          <w:lang w:eastAsia="ko-KR"/>
        </w:rPr>
      </w:pPr>
      <w:r w:rsidRPr="002E66C2">
        <w:rPr>
          <w:rFonts w:ascii="Arial" w:eastAsia="바탕" w:hAnsi="Arial"/>
          <w:b/>
          <w:sz w:val="24"/>
          <w:szCs w:val="24"/>
          <w:lang w:eastAsia="en-US"/>
        </w:rPr>
        <w:t>Agenda item:</w:t>
      </w:r>
      <w:r w:rsidRPr="002E66C2">
        <w:rPr>
          <w:rFonts w:ascii="Arial" w:eastAsia="바탕" w:hAnsi="Arial"/>
          <w:sz w:val="24"/>
          <w:szCs w:val="24"/>
          <w:lang w:eastAsia="en-US"/>
        </w:rPr>
        <w:tab/>
      </w:r>
      <w:bookmarkStart w:id="1" w:name="Source"/>
      <w:bookmarkEnd w:id="1"/>
      <w:r w:rsidRPr="002E66C2">
        <w:rPr>
          <w:rFonts w:ascii="Arial" w:eastAsia="바탕" w:hAnsi="Arial"/>
          <w:sz w:val="24"/>
          <w:szCs w:val="24"/>
          <w:lang w:eastAsia="en-US"/>
        </w:rPr>
        <w:tab/>
      </w:r>
      <w:r w:rsidRPr="002E66C2">
        <w:rPr>
          <w:rFonts w:ascii="Arial" w:hAnsi="Arial"/>
          <w:sz w:val="24"/>
          <w:szCs w:val="24"/>
          <w:lang w:eastAsia="ko-KR"/>
        </w:rPr>
        <w:t>9.</w:t>
      </w:r>
      <w:r>
        <w:rPr>
          <w:rFonts w:ascii="Arial" w:hAnsi="Arial"/>
          <w:sz w:val="24"/>
          <w:szCs w:val="24"/>
          <w:lang w:eastAsia="ko-KR"/>
        </w:rPr>
        <w:t>7</w:t>
      </w:r>
      <w:r w:rsidRPr="002E66C2">
        <w:rPr>
          <w:rFonts w:ascii="Arial" w:hAnsi="Arial"/>
          <w:sz w:val="24"/>
          <w:szCs w:val="24"/>
          <w:lang w:eastAsia="ko-KR"/>
        </w:rPr>
        <w:t>.</w:t>
      </w:r>
      <w:r w:rsidRPr="002E66C2">
        <w:rPr>
          <w:rFonts w:ascii="Arial" w:hAnsi="Arial" w:cs="Arial"/>
          <w:sz w:val="24"/>
          <w:lang w:eastAsia="ko-KR"/>
        </w:rPr>
        <w:t>1</w:t>
      </w:r>
    </w:p>
    <w:p w14:paraId="09347AA2"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b/>
          <w:sz w:val="24"/>
        </w:rPr>
      </w:pPr>
      <w:r w:rsidRPr="002E66C2">
        <w:rPr>
          <w:rFonts w:ascii="Arial" w:eastAsia="MS Mincho" w:hAnsi="Arial" w:cs="Arial"/>
          <w:b/>
          <w:sz w:val="24"/>
        </w:rPr>
        <w:t>Source: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sz w:val="24"/>
        </w:rPr>
        <w:t>Samsung</w:t>
      </w:r>
    </w:p>
    <w:p w14:paraId="3D514CDA"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DengXian" w:hAnsi="Arial" w:cs="Arial"/>
          <w:sz w:val="24"/>
          <w:lang w:eastAsia="ko-KR"/>
        </w:rPr>
      </w:pPr>
      <w:r w:rsidRPr="002E66C2">
        <w:rPr>
          <w:rFonts w:ascii="Arial" w:eastAsia="MS Mincho" w:hAnsi="Arial" w:cs="Arial"/>
          <w:b/>
          <w:sz w:val="24"/>
        </w:rPr>
        <w:t>Title: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Pr>
          <w:rFonts w:ascii="Arial" w:hAnsi="Arial" w:cs="Arial"/>
          <w:sz w:val="24"/>
          <w:lang w:eastAsia="ko-KR"/>
        </w:rPr>
        <w:t>NW Energy Savings Performance Evaluation</w:t>
      </w:r>
    </w:p>
    <w:p w14:paraId="72FE2348" w14:textId="049B6381"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sz w:val="24"/>
        </w:rPr>
      </w:pPr>
      <w:r w:rsidRPr="002E66C2">
        <w:rPr>
          <w:rFonts w:ascii="Arial" w:eastAsia="MS Mincho" w:hAnsi="Arial" w:cs="Arial"/>
          <w:b/>
          <w:sz w:val="24"/>
        </w:rPr>
        <w:t>Document for:</w:t>
      </w:r>
      <w:r w:rsidR="00800341">
        <w:rPr>
          <w:rFonts w:ascii="Arial" w:hAnsi="Arial" w:cs="Arial"/>
          <w:b/>
          <w:sz w:val="24"/>
          <w:lang w:eastAsia="ko-KR"/>
        </w:rPr>
        <w:tab/>
      </w:r>
      <w:r w:rsidRPr="002E66C2">
        <w:rPr>
          <w:rFonts w:ascii="Arial" w:eastAsia="MS Mincho" w:hAnsi="Arial" w:cs="Arial"/>
          <w:sz w:val="24"/>
        </w:rPr>
        <w:t>Discussion and decision</w:t>
      </w:r>
    </w:p>
    <w:p w14:paraId="1A9C6410"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Introduction</w:t>
      </w:r>
    </w:p>
    <w:p w14:paraId="7CB78AA8" w14:textId="02D51634" w:rsidR="00AF0136" w:rsidRPr="00E72D2B"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This contribution discusses asp</w:t>
      </w:r>
      <w:r w:rsidRPr="000D515A">
        <w:rPr>
          <w:rFonts w:ascii="Times New Roman" w:eastAsia="바탕" w:hAnsi="Times New Roman"/>
          <w:lang w:val="en-GB" w:eastAsia="zh-TW"/>
        </w:rPr>
        <w:t>ects related to energy</w:t>
      </w:r>
      <w:r w:rsidRPr="00E72D2B">
        <w:rPr>
          <w:rFonts w:ascii="Times New Roman" w:eastAsia="바탕" w:hAnsi="Times New Roman"/>
          <w:lang w:val="en-GB" w:eastAsia="zh-TW"/>
        </w:rPr>
        <w:t xml:space="preserve"> consumption modelling</w:t>
      </w:r>
      <w:r w:rsidR="00B242CF">
        <w:rPr>
          <w:rFonts w:ascii="Times New Roman" w:eastAsia="바탕" w:hAnsi="Times New Roman"/>
          <w:lang w:val="en-GB" w:eastAsia="zh-TW"/>
        </w:rPr>
        <w:t>,</w:t>
      </w:r>
      <w:r w:rsidRPr="00E72D2B">
        <w:rPr>
          <w:rFonts w:ascii="Times New Roman" w:eastAsia="바탕" w:hAnsi="Times New Roman"/>
          <w:lang w:val="en-GB" w:eastAsia="zh-TW"/>
        </w:rPr>
        <w:t xml:space="preserve"> evaluation methodology</w:t>
      </w:r>
      <w:r w:rsidR="00B242CF">
        <w:rPr>
          <w:rFonts w:ascii="Times New Roman" w:eastAsia="바탕" w:hAnsi="Times New Roman"/>
          <w:lang w:val="en-GB" w:eastAsia="zh-TW"/>
        </w:rPr>
        <w:t>, and evaluation results</w:t>
      </w:r>
      <w:r w:rsidRPr="00E72D2B">
        <w:rPr>
          <w:rFonts w:ascii="Times New Roman" w:eastAsia="바탕" w:hAnsi="Times New Roman"/>
          <w:lang w:val="en-GB" w:eastAsia="zh-TW"/>
        </w:rPr>
        <w:t xml:space="preserve"> for NW energy saving techniques.</w:t>
      </w:r>
    </w:p>
    <w:p w14:paraId="284F4EDC"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Energy Consumption M</w:t>
      </w:r>
      <w:r w:rsidRPr="001F31BF">
        <w:rPr>
          <w:rFonts w:ascii="Arial" w:eastAsia="MS Mincho" w:hAnsi="Arial" w:cs="Times New Roman"/>
          <w:sz w:val="36"/>
          <w:szCs w:val="20"/>
          <w:lang w:val="en-GB"/>
        </w:rPr>
        <w:t xml:space="preserve">odelling </w:t>
      </w:r>
    </w:p>
    <w:p w14:paraId="5F39AA4F" w14:textId="7401CC85" w:rsidR="00AF0136" w:rsidRPr="001F31BF" w:rsidRDefault="00E513A8"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BS power consumption model</w:t>
      </w:r>
    </w:p>
    <w:p w14:paraId="106D4BF4" w14:textId="0D91FF65" w:rsidR="00E513A8" w:rsidRPr="00E72D2B" w:rsidRDefault="00E513A8" w:rsidP="00E513A8">
      <w:pPr>
        <w:wordWrap/>
        <w:autoSpaceDE/>
        <w:autoSpaceDN/>
        <w:spacing w:before="180" w:after="180" w:line="288" w:lineRule="auto"/>
        <w:rPr>
          <w:rFonts w:ascii="Times New Roman" w:eastAsia="바탕" w:hAnsi="Times New Roman"/>
          <w:color w:val="C00000"/>
          <w:lang w:val="en-GB" w:eastAsia="zh-TW"/>
        </w:rPr>
      </w:pPr>
      <w:r w:rsidRPr="00E72D2B">
        <w:rPr>
          <w:rFonts w:ascii="Times New Roman" w:eastAsia="바탕" w:hAnsi="Times New Roman"/>
          <w:lang w:val="en-GB" w:eastAsia="ko-KR"/>
        </w:rPr>
        <w:t>During the RAN1#1</w:t>
      </w:r>
      <w:r>
        <w:rPr>
          <w:rFonts w:ascii="Times New Roman" w:eastAsia="바탕" w:hAnsi="Times New Roman"/>
          <w:lang w:val="en-GB" w:eastAsia="ko-KR"/>
        </w:rPr>
        <w:t>10</w:t>
      </w:r>
      <w:r w:rsidR="0018598B">
        <w:rPr>
          <w:rFonts w:ascii="Times New Roman" w:eastAsia="바탕" w:hAnsi="Times New Roman"/>
          <w:lang w:val="en-GB" w:eastAsia="ko-KR"/>
        </w:rPr>
        <w:t>bis-e</w:t>
      </w:r>
      <w:r w:rsidRPr="00E72D2B">
        <w:rPr>
          <w:rFonts w:ascii="Times New Roman" w:eastAsia="바탕" w:hAnsi="Times New Roman"/>
          <w:lang w:val="en-GB" w:eastAsia="ko-KR"/>
        </w:rPr>
        <w:t xml:space="preserve"> meeting</w:t>
      </w:r>
      <w:r>
        <w:rPr>
          <w:rFonts w:ascii="Times New Roman" w:eastAsia="바탕" w:hAnsi="Times New Roman"/>
          <w:lang w:val="en-GB" w:eastAsia="ko-KR"/>
        </w:rPr>
        <w:t xml:space="preserve"> [</w:t>
      </w:r>
      <w:r w:rsidR="00A943A5">
        <w:rPr>
          <w:rFonts w:ascii="Times New Roman" w:eastAsia="바탕" w:hAnsi="Times New Roman"/>
          <w:lang w:val="en-GB" w:eastAsia="ko-KR"/>
        </w:rPr>
        <w:t>1</w:t>
      </w:r>
      <w:r>
        <w:rPr>
          <w:rFonts w:ascii="Times New Roman" w:eastAsia="바탕" w:hAnsi="Times New Roman"/>
          <w:lang w:val="en-GB" w:eastAsia="ko-KR"/>
        </w:rPr>
        <w:t>]</w:t>
      </w:r>
      <w:r w:rsidRPr="00E72D2B">
        <w:rPr>
          <w:rFonts w:ascii="Times New Roman" w:eastAsia="바탕" w:hAnsi="Times New Roman"/>
          <w:lang w:val="en-GB" w:eastAsia="ko-KR"/>
        </w:rPr>
        <w:t xml:space="preserve">, the </w:t>
      </w:r>
      <w:r w:rsidR="0018598B">
        <w:rPr>
          <w:rFonts w:ascii="Times New Roman" w:eastAsia="바탕" w:hAnsi="Times New Roman"/>
          <w:lang w:val="en-GB" w:eastAsia="ko-KR"/>
        </w:rPr>
        <w:t>several</w:t>
      </w:r>
      <w:r w:rsidR="0018598B" w:rsidRPr="00E72D2B">
        <w:rPr>
          <w:rFonts w:ascii="Times New Roman" w:eastAsia="바탕" w:hAnsi="Times New Roman"/>
          <w:lang w:val="en-GB" w:eastAsia="ko-KR"/>
        </w:rPr>
        <w:t xml:space="preserve"> </w:t>
      </w:r>
      <w:r w:rsidRPr="00E72D2B">
        <w:rPr>
          <w:rFonts w:ascii="Times New Roman" w:eastAsia="바탕" w:hAnsi="Times New Roman"/>
          <w:lang w:val="en-GB" w:eastAsia="ko-KR"/>
        </w:rPr>
        <w:t>agreement</w:t>
      </w:r>
      <w:r w:rsidR="00265686">
        <w:rPr>
          <w:rFonts w:ascii="Times New Roman" w:eastAsia="바탕" w:hAnsi="Times New Roman" w:hint="eastAsia"/>
          <w:lang w:val="en-GB" w:eastAsia="ko-KR"/>
        </w:rPr>
        <w:t>s</w:t>
      </w:r>
      <w:r w:rsidRPr="00E72D2B">
        <w:rPr>
          <w:rFonts w:ascii="Times New Roman" w:eastAsia="바탕" w:hAnsi="Times New Roman"/>
          <w:lang w:val="en-GB" w:eastAsia="ko-KR"/>
        </w:rPr>
        <w:t xml:space="preserve"> for energy consumption modelling ha</w:t>
      </w:r>
      <w:r w:rsidR="00265686">
        <w:rPr>
          <w:rFonts w:ascii="Times New Roman" w:eastAsia="바탕" w:hAnsi="Times New Roman"/>
          <w:lang w:val="en-GB" w:eastAsia="ko-KR"/>
        </w:rPr>
        <w:t>ve</w:t>
      </w:r>
      <w:r w:rsidRPr="00E72D2B">
        <w:rPr>
          <w:rFonts w:ascii="Times New Roman" w:eastAsia="바탕" w:hAnsi="Times New Roman"/>
          <w:lang w:val="en-GB" w:eastAsia="ko-KR"/>
        </w:rPr>
        <w:t xml:space="preserve"> been </w:t>
      </w:r>
      <w:r w:rsidR="0018598B">
        <w:rPr>
          <w:rFonts w:ascii="Times New Roman" w:eastAsia="바탕" w:hAnsi="Times New Roman"/>
          <w:lang w:val="en-GB" w:eastAsia="ko-KR"/>
        </w:rPr>
        <w:t>made</w:t>
      </w:r>
      <w:r w:rsidRPr="00E72D2B">
        <w:rPr>
          <w:rFonts w:ascii="Times New Roman" w:eastAsia="바탕" w:hAnsi="Times New Roman"/>
          <w:lang w:val="en-GB" w:eastAsia="ko-KR"/>
        </w:rPr>
        <w:t xml:space="preserve"> for evaluation of NW energy saving techniques</w:t>
      </w:r>
      <w:r w:rsidR="0018598B">
        <w:rPr>
          <w:rFonts w:ascii="Times New Roman" w:eastAsia="바탕" w:hAnsi="Times New Roman"/>
          <w:lang w:val="en-GB" w:eastAsia="ko-KR"/>
        </w:rPr>
        <w:t xml:space="preserve"> in A</w:t>
      </w:r>
      <w:r w:rsidR="00631B00">
        <w:rPr>
          <w:rFonts w:ascii="Times New Roman" w:eastAsia="바탕" w:hAnsi="Times New Roman"/>
          <w:lang w:val="en-GB" w:eastAsia="ko-KR"/>
        </w:rPr>
        <w:t>nne</w:t>
      </w:r>
      <w:r w:rsidR="0018598B">
        <w:rPr>
          <w:rFonts w:ascii="Times New Roman" w:eastAsia="바탕" w:hAnsi="Times New Roman"/>
          <w:lang w:val="en-GB" w:eastAsia="ko-KR"/>
        </w:rPr>
        <w:t>x A</w:t>
      </w:r>
      <w:r w:rsidRPr="00E72D2B">
        <w:rPr>
          <w:rFonts w:ascii="Times New Roman" w:eastAsia="바탕" w:hAnsi="Times New Roman"/>
          <w:lang w:val="en-GB" w:eastAsia="ko-KR"/>
        </w:rPr>
        <w:t>.</w:t>
      </w:r>
      <w:r w:rsidR="0018598B">
        <w:rPr>
          <w:rFonts w:ascii="Times New Roman" w:eastAsia="바탕" w:hAnsi="Times New Roman"/>
          <w:lang w:val="en-GB" w:eastAsia="ko-KR"/>
        </w:rPr>
        <w:t xml:space="preserve"> Based on the agreements, the following</w:t>
      </w:r>
      <w:r w:rsidR="00AE3A8B">
        <w:rPr>
          <w:rFonts w:ascii="Times New Roman" w:eastAsia="바탕" w:hAnsi="Times New Roman"/>
          <w:lang w:val="en-GB" w:eastAsia="ko-KR"/>
        </w:rPr>
        <w:t xml:space="preserve"> parameters for scaling</w:t>
      </w:r>
      <w:r w:rsidR="0018598B">
        <w:rPr>
          <w:rFonts w:ascii="Times New Roman" w:eastAsia="바탕" w:hAnsi="Times New Roman"/>
          <w:lang w:val="en-GB" w:eastAsia="ko-KR"/>
        </w:rPr>
        <w:t xml:space="preserve"> are </w:t>
      </w:r>
      <w:r w:rsidR="00A35D04">
        <w:rPr>
          <w:rFonts w:ascii="Times New Roman" w:eastAsia="바탕" w:hAnsi="Times New Roman"/>
          <w:lang w:val="en-GB" w:eastAsia="ko-KR"/>
        </w:rPr>
        <w:t>assumed</w:t>
      </w:r>
      <w:r w:rsidR="0018598B">
        <w:rPr>
          <w:rFonts w:ascii="Times New Roman" w:eastAsia="바탕" w:hAnsi="Times New Roman"/>
          <w:lang w:val="en-GB" w:eastAsia="ko-KR"/>
        </w:rPr>
        <w:t xml:space="preserve"> for calculating NW energy consumption</w:t>
      </w:r>
      <w:r w:rsidR="00A35D04">
        <w:rPr>
          <w:rFonts w:ascii="Times New Roman" w:eastAsia="바탕" w:hAnsi="Times New Roman"/>
          <w:lang w:val="en-GB" w:eastAsia="ko-KR"/>
        </w:rPr>
        <w:t>.</w:t>
      </w:r>
    </w:p>
    <w:tbl>
      <w:tblPr>
        <w:tblStyle w:val="ab"/>
        <w:tblW w:w="0" w:type="auto"/>
        <w:tblLook w:val="04A0" w:firstRow="1" w:lastRow="0" w:firstColumn="1" w:lastColumn="0" w:noHBand="0" w:noVBand="1"/>
      </w:tblPr>
      <w:tblGrid>
        <w:gridCol w:w="10790"/>
      </w:tblGrid>
      <w:tr w:rsidR="00E513A8" w14:paraId="0B322617" w14:textId="77777777" w:rsidTr="00C80DA7">
        <w:tc>
          <w:tcPr>
            <w:tcW w:w="10790" w:type="dxa"/>
          </w:tcPr>
          <w:p w14:paraId="435C7DF2" w14:textId="506231FE" w:rsidR="00A35D04" w:rsidRPr="00A35D04" w:rsidRDefault="00A35D04" w:rsidP="00A35D04">
            <w:pPr>
              <w:numPr>
                <w:ilvl w:val="0"/>
                <w:numId w:val="24"/>
              </w:numPr>
              <w:wordWrap/>
              <w:overflowPunct w:val="0"/>
              <w:adjustRightInd w:val="0"/>
              <w:spacing w:after="180"/>
              <w:ind w:left="357" w:hanging="357"/>
              <w:contextualSpacing/>
              <w:jc w:val="both"/>
              <w:textAlignment w:val="baseline"/>
              <w:rPr>
                <w:rFonts w:ascii="Times New Roman" w:eastAsia="Times New Roman" w:hAnsi="Times New Roman"/>
                <w:bCs/>
                <w:snapToGrid w:val="0"/>
                <w:lang w:eastAsia="en-GB"/>
              </w:rPr>
            </w:pPr>
            <w:r w:rsidRPr="00A35D04">
              <w:rPr>
                <w:rFonts w:ascii="Times New Roman" w:eastAsia="Times New Roman" w:hAnsi="Times New Roman"/>
                <w:bCs/>
                <w:lang w:eastAsia="en-GB"/>
              </w:rPr>
              <w:t>The BS power consumption for active DL transmission is provided by</w:t>
            </w:r>
          </w:p>
          <w:p w14:paraId="4E589776" w14:textId="77777777" w:rsidR="00A35D04" w:rsidRPr="00A35D04" w:rsidRDefault="00025B16" w:rsidP="00A35D04">
            <w:pPr>
              <w:wordWrap/>
              <w:overflowPunct w:val="0"/>
              <w:adjustRightInd w:val="0"/>
              <w:spacing w:after="180"/>
              <w:ind w:leftChars="400" w:left="800"/>
              <w:textAlignment w:val="baseline"/>
              <w:rPr>
                <w:rFonts w:ascii="Times New Roman" w:eastAsia="Times New Roman" w:hAnsi="Times New Roman"/>
                <w:b/>
                <w:bCs/>
              </w:rPr>
            </w:pPr>
            <m:oMathPara>
              <m:oMath>
                <m:sSup>
                  <m:sSupPr>
                    <m:ctrlPr>
                      <w:rPr>
                        <w:rFonts w:ascii="Cambria Math" w:eastAsia="Times New Roman" w:hAnsi="Cambria Math"/>
                        <w:i/>
                        <w:snapToGrid w:val="0"/>
                        <w:sz w:val="21"/>
                        <w:szCs w:val="21"/>
                        <w:lang w:eastAsia="en-GB"/>
                      </w:rPr>
                    </m:ctrlPr>
                  </m:sSupPr>
                  <m:e>
                    <m:r>
                      <w:rPr>
                        <w:rFonts w:ascii="Cambria Math" w:eastAsia="Times New Roman" w:hAnsi="Cambria Math"/>
                      </w:rPr>
                      <m:t>P</m:t>
                    </m:r>
                  </m:e>
                  <m:sup>
                    <m:r>
                      <w:rPr>
                        <w:rFonts w:ascii="Cambria Math" w:eastAsia="Times New Roman" w:hAnsi="Cambria Math"/>
                        <w:lang w:eastAsia="en-GB"/>
                      </w:rPr>
                      <m:t>DL</m:t>
                    </m:r>
                  </m:sup>
                </m:sSup>
                <m:r>
                  <w:rPr>
                    <w:rFonts w:ascii="Cambria Math" w:eastAsia="Times New Roman" w:hAnsi="Cambria Math"/>
                  </w:rPr>
                  <m:t>=</m:t>
                </m:r>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rPr>
                      <m:t>DL</m:t>
                    </m:r>
                  </m:sup>
                </m:sSubSup>
                <m:r>
                  <w:rPr>
                    <w:rFonts w:ascii="Cambria Math" w:eastAsia="Times New Roman" w:hAnsi="Cambria Math"/>
                  </w:rPr>
                  <m:t>+</m:t>
                </m:r>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rPr>
                      <m:t>dynamic</m:t>
                    </m:r>
                  </m:sub>
                  <m:sup>
                    <m:r>
                      <w:rPr>
                        <w:rFonts w:ascii="Cambria Math" w:eastAsia="Times New Roman" w:hAnsi="Cambria Math"/>
                      </w:rPr>
                      <m:t>DL</m:t>
                    </m:r>
                  </m:sup>
                </m:sSubSup>
              </m:oMath>
            </m:oMathPara>
          </w:p>
          <w:p w14:paraId="37B76EF2" w14:textId="77777777" w:rsidR="00A35D04" w:rsidRPr="00A35D04" w:rsidRDefault="00025B16" w:rsidP="00A35D04">
            <w:pPr>
              <w:numPr>
                <w:ilvl w:val="1"/>
                <w:numId w:val="24"/>
              </w:numPr>
              <w:wordWrap/>
              <w:overflowPunct w:val="0"/>
              <w:adjustRightInd w:val="0"/>
              <w:spacing w:after="180"/>
              <w:contextualSpacing/>
              <w:jc w:val="both"/>
              <w:textAlignment w:val="baseline"/>
              <w:rPr>
                <w:rFonts w:ascii="Times New Roman" w:eastAsia="Times New Roman" w:hAnsi="Times New Roman"/>
                <w:lang w:eastAsia="ko-KR"/>
              </w:rPr>
            </w:pP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rPr>
                    <m:t>DL</m:t>
                  </m:r>
                </m:sup>
              </m:sSubSup>
            </m:oMath>
            <w:r w:rsidR="00A35D04" w:rsidRPr="00A35D04">
              <w:rPr>
                <w:rFonts w:ascii="Times New Roman" w:eastAsia="Times New Roman" w:hAnsi="Times New Roman"/>
              </w:rPr>
              <w:t>:</w:t>
            </w:r>
            <w:r w:rsidR="00A35D04" w:rsidRPr="00A35D04">
              <w:rPr>
                <w:rFonts w:ascii="Times New Roman" w:eastAsia="Times New Roman" w:hAnsi="Times New Roman"/>
                <w:lang w:eastAsia="ko-KR"/>
              </w:rPr>
              <w:t xml:space="preserve"> a static part of power for BS in active, which is not scaled based on reference configurations. </w:t>
            </w:r>
          </w:p>
          <w:p w14:paraId="13281508" w14:textId="77777777" w:rsidR="00A35D04" w:rsidRPr="00FC4D67" w:rsidRDefault="00A35D04" w:rsidP="00A35D04">
            <w:pPr>
              <w:numPr>
                <w:ilvl w:val="2"/>
                <w:numId w:val="24"/>
              </w:numPr>
              <w:wordWrap/>
              <w:overflowPunct w:val="0"/>
              <w:adjustRightInd w:val="0"/>
              <w:spacing w:after="180"/>
              <w:contextualSpacing/>
              <w:jc w:val="both"/>
              <w:textAlignment w:val="baseline"/>
              <w:rPr>
                <w:rFonts w:ascii="Times New Roman" w:eastAsia="Times New Roman" w:hAnsi="Times New Roman"/>
                <w:lang w:eastAsia="ko-KR"/>
              </w:rPr>
            </w:pPr>
            <w:r w:rsidRPr="00FC4D67">
              <w:rPr>
                <w:rFonts w:ascii="Times New Roman" w:eastAsia="Times New Roman" w:hAnsi="Times New Roman"/>
              </w:rPr>
              <w:t xml:space="preserve">Baseline: </w:t>
            </w: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rPr>
                    <m:t>DL</m:t>
                  </m:r>
                </m:sup>
              </m:sSubSup>
              <m:r>
                <w:rPr>
                  <w:rFonts w:ascii="Cambria Math" w:eastAsia="Times New Roman" w:hAnsi="Cambria Math"/>
                </w:rPr>
                <m:t>=</m:t>
              </m:r>
              <m:sSub>
                <m:sSubPr>
                  <m:ctrlPr>
                    <w:rPr>
                      <w:rFonts w:ascii="Cambria Math" w:eastAsia="Times New Roman" w:hAnsi="Cambria Math"/>
                      <w:i/>
                      <w:lang w:eastAsia="en-GB"/>
                    </w:rPr>
                  </m:ctrlPr>
                </m:sSubPr>
                <m:e>
                  <m:r>
                    <w:rPr>
                      <w:rFonts w:ascii="Cambria Math" w:eastAsia="Times New Roman" w:hAnsi="Cambria Math"/>
                    </w:rPr>
                    <m:t>P</m:t>
                  </m:r>
                </m:e>
                <m:sub>
                  <m:r>
                    <w:rPr>
                      <w:rFonts w:ascii="Cambria Math" w:eastAsia="Times New Roman" w:hAnsi="Cambria Math"/>
                    </w:rPr>
                    <m:t>3</m:t>
                  </m:r>
                </m:sub>
              </m:sSub>
            </m:oMath>
          </w:p>
          <w:p w14:paraId="4B8D948D" w14:textId="77777777" w:rsidR="00A35D04" w:rsidRPr="00A35D04" w:rsidRDefault="00025B16" w:rsidP="00A35D04">
            <w:pPr>
              <w:numPr>
                <w:ilvl w:val="1"/>
                <w:numId w:val="24"/>
              </w:numPr>
              <w:wordWrap/>
              <w:overflowPunct w:val="0"/>
              <w:adjustRightInd w:val="0"/>
              <w:spacing w:after="180"/>
              <w:contextualSpacing/>
              <w:jc w:val="both"/>
              <w:textAlignment w:val="baseline"/>
              <w:rPr>
                <w:rFonts w:ascii="Times New Roman" w:eastAsia="Times New Roman" w:hAnsi="Times New Roman"/>
                <w:b/>
                <w:bCs/>
                <w:lang w:eastAsia="en-GB"/>
              </w:rPr>
            </w:pP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rPr>
                    <m:t>dynamic</m:t>
                  </m:r>
                </m:sub>
                <m:sup>
                  <m:r>
                    <w:rPr>
                      <w:rFonts w:ascii="Cambria Math" w:eastAsia="Times New Roman" w:hAnsi="Cambria Math"/>
                    </w:rPr>
                    <m:t>DL</m:t>
                  </m:r>
                </m:sup>
              </m:sSubSup>
            </m:oMath>
            <w:r w:rsidR="00A35D04" w:rsidRPr="00A35D04">
              <w:rPr>
                <w:rFonts w:ascii="Times New Roman" w:eastAsia="Times New Roman" w:hAnsi="Times New Roman"/>
                <w:lang w:eastAsia="ko-KR"/>
              </w:rPr>
              <w:t>: a dynamic part of power for BS in active, which is scaled based on reference configuration.</w:t>
            </w:r>
          </w:p>
          <w:p w14:paraId="1188B9D2" w14:textId="77777777" w:rsidR="00A35D04" w:rsidRPr="00A35D04" w:rsidRDefault="00A35D04" w:rsidP="00A35D04">
            <w:pPr>
              <w:numPr>
                <w:ilvl w:val="2"/>
                <w:numId w:val="24"/>
              </w:numPr>
              <w:wordWrap/>
              <w:overflowPunct w:val="0"/>
              <w:adjustRightInd w:val="0"/>
              <w:spacing w:after="180"/>
              <w:contextualSpacing/>
              <w:jc w:val="both"/>
              <w:textAlignment w:val="baseline"/>
              <w:rPr>
                <w:rFonts w:ascii="Times New Roman" w:eastAsia="Times New Roman" w:hAnsi="Times New Roman"/>
                <w:lang w:eastAsia="en-GB"/>
              </w:rPr>
            </w:pPr>
            <w:r w:rsidRPr="00A35D04">
              <w:rPr>
                <w:rFonts w:ascii="Times New Roman" w:eastAsia="Times New Roman" w:hAnsi="Times New Roman"/>
              </w:rPr>
              <w:t xml:space="preserve">Baseline: </w:t>
            </w:r>
            <m:oMath>
              <m:sSub>
                <m:sSubPr>
                  <m:ctrlPr>
                    <w:rPr>
                      <w:rFonts w:ascii="Cambria Math" w:eastAsia="Times New Roman" w:hAnsi="Cambria Math"/>
                      <w:i/>
                      <w:lang w:eastAsia="en-GB"/>
                    </w:rPr>
                  </m:ctrlPr>
                </m:sSubPr>
                <m:e>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rPr>
                        <m:t>dynamic</m:t>
                      </m:r>
                    </m:sub>
                    <m:sup>
                      <m:r>
                        <w:rPr>
                          <w:rFonts w:ascii="Cambria Math" w:eastAsia="Times New Roman" w:hAnsi="Cambria Math"/>
                        </w:rPr>
                        <m:t>DL</m:t>
                      </m:r>
                    </m:sup>
                  </m:sSubSup>
                  <m:r>
                    <w:rPr>
                      <w:rFonts w:ascii="Cambria Math" w:eastAsia="Times New Roman" w:hAnsi="Cambria Math"/>
                      <w:lang w:eastAsia="en-GB"/>
                    </w:rPr>
                    <m:t>=s</m:t>
                  </m:r>
                </m:e>
                <m:sub>
                  <m:r>
                    <w:rPr>
                      <w:rFonts w:ascii="Cambria Math" w:eastAsia="Times New Roman" w:hAnsi="Cambria Math"/>
                      <w:lang w:eastAsia="en-GB"/>
                    </w:rPr>
                    <m:t>a</m:t>
                  </m:r>
                </m:sub>
              </m:sSub>
              <m:r>
                <w:rPr>
                  <w:rFonts w:ascii="Cambria Math" w:eastAsia="Times New Roman" w:hAnsi="Cambria Math"/>
                  <w:lang w:eastAsia="en-GB"/>
                </w:rPr>
                <m:t>*</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dyn,ante</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f</m:t>
                          </m:r>
                        </m:sub>
                      </m:sSub>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p</m:t>
                          </m:r>
                        </m:sub>
                      </m:sSub>
                    </m:num>
                    <m:den>
                      <m:r>
                        <w:rPr>
                          <w:rFonts w:ascii="Cambria Math" w:eastAsia="Times New Roman" w:hAnsi="Cambria Math"/>
                          <w:lang w:eastAsia="en-GB"/>
                        </w:rPr>
                        <m:t>η</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f</m:t>
                              </m:r>
                            </m:sub>
                          </m:sSub>
                          <m:sSub>
                            <m:sSubPr>
                              <m:ctrlPr>
                                <w:rPr>
                                  <w:rFonts w:ascii="Cambria Math" w:eastAsia="Times New Roman" w:hAnsi="Cambria Math"/>
                                  <w:i/>
                                  <w:lang w:eastAsia="en-GB"/>
                                </w:rPr>
                              </m:ctrlPr>
                            </m:sSubPr>
                            <m:e>
                              <m:r>
                                <w:rPr>
                                  <w:rFonts w:ascii="Cambria Math" w:eastAsia="Times New Roman" w:hAnsi="Cambria Math"/>
                                  <w:lang w:eastAsia="en-GB"/>
                                </w:rPr>
                                <m:t>,  s</m:t>
                              </m:r>
                            </m:e>
                            <m:sub>
                              <m:r>
                                <w:rPr>
                                  <w:rFonts w:ascii="Cambria Math" w:eastAsia="Times New Roman" w:hAnsi="Cambria Math"/>
                                  <w:lang w:eastAsia="en-GB"/>
                                </w:rPr>
                                <m:t>p</m:t>
                              </m:r>
                            </m:sub>
                          </m:sSub>
                        </m:e>
                      </m:d>
                    </m:den>
                  </m:f>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dyn,joint</m:t>
                      </m:r>
                    </m:sub>
                  </m:sSub>
                </m:e>
              </m:d>
            </m:oMath>
            <w:r w:rsidRPr="00A35D04">
              <w:rPr>
                <w:rFonts w:ascii="Times New Roman" w:eastAsia="Times New Roman" w:hAnsi="Times New Roman"/>
                <w:lang w:eastAsia="ko-KR"/>
              </w:rPr>
              <w:t xml:space="preserve">, where </w:t>
            </w:r>
            <m:oMath>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a</m:t>
                  </m:r>
                </m:sub>
              </m:sSub>
            </m:oMath>
            <w:r w:rsidRPr="00A35D04">
              <w:rPr>
                <w:rFonts w:ascii="Times New Roman" w:eastAsia="Times New Roman" w:hAnsi="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f</m:t>
                  </m:r>
                </m:sub>
              </m:sSub>
            </m:oMath>
            <w:r w:rsidRPr="00A35D04">
              <w:rPr>
                <w:rFonts w:ascii="Times New Roman" w:eastAsia="Times New Roman" w:hAnsi="Times New Roman"/>
                <w:lang w:eastAsia="en-GB"/>
              </w:rPr>
              <w:t>,</w:t>
            </w:r>
            <m:oMath>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p</m:t>
                  </m:r>
                </m:sub>
              </m:sSub>
            </m:oMath>
            <w:r w:rsidRPr="00A35D04">
              <w:rPr>
                <w:rFonts w:ascii="Times New Roman" w:eastAsia="Times New Roman" w:hAnsi="Times New Roman"/>
                <w:lang w:eastAsia="en-GB"/>
              </w:rPr>
              <w:t xml:space="preserve"> is the fraction of active TRxRUs, the ratio of RF bandwidth and maximum system BW and the ratio of PSD per TxRU between the DL transmission and reference configuration, respectively</w:t>
            </w:r>
          </w:p>
          <w:p w14:paraId="454D638A" w14:textId="77777777" w:rsidR="00A35D04" w:rsidRPr="00A35D04" w:rsidRDefault="00025B16" w:rsidP="00A35D04">
            <w:pPr>
              <w:numPr>
                <w:ilvl w:val="3"/>
                <w:numId w:val="24"/>
              </w:numPr>
              <w:wordWrap/>
              <w:overflowPunct w:val="0"/>
              <w:adjustRightInd w:val="0"/>
              <w:spacing w:after="180"/>
              <w:ind w:left="1679"/>
              <w:contextualSpacing/>
              <w:jc w:val="both"/>
              <w:textAlignment w:val="baseline"/>
              <w:rPr>
                <w:rFonts w:ascii="Times New Roman" w:eastAsia="Times New Roman" w:hAnsi="Times New Roman"/>
                <w:b/>
                <w:bCs/>
              </w:rPr>
            </w:pPr>
            <m:oMath>
              <m:d>
                <m:dPr>
                  <m:begChr m:val="{"/>
                  <m:endChr m:val=""/>
                  <m:ctrlPr>
                    <w:rPr>
                      <w:rFonts w:ascii="Cambria Math" w:eastAsia="Times New Roman" w:hAnsi="Cambria Math"/>
                      <w:b/>
                      <w:bCs/>
                    </w:rPr>
                  </m:ctrlPr>
                </m:dPr>
                <m:e>
                  <m:eqArr>
                    <m:eqArrPr>
                      <m:ctrlPr>
                        <w:rPr>
                          <w:rFonts w:ascii="Cambria Math" w:eastAsia="Times New Roman" w:hAnsi="Cambria Math"/>
                          <w:b/>
                          <w:bCs/>
                        </w:rPr>
                      </m:ctrlPr>
                    </m:eqArrPr>
                    <m:e>
                      <m:r>
                        <m:rPr>
                          <m:sty m:val="bi"/>
                        </m:rPr>
                        <w:rPr>
                          <w:rFonts w:ascii="Cambria Math" w:eastAsia="Times New Roman" w:hAnsi="Cambria Math"/>
                        </w:rPr>
                        <m:t>&amp;</m:t>
                      </m:r>
                      <m:sSub>
                        <m:sSubPr>
                          <m:ctrlPr>
                            <w:rPr>
                              <w:rFonts w:ascii="Cambria Math" w:eastAsia="Times New Roman" w:hAnsi="Cambria Math"/>
                              <w:i/>
                              <w:iCs/>
                              <w:lang w:eastAsia="en-GB"/>
                            </w:rPr>
                          </m:ctrlPr>
                        </m:sSubPr>
                        <m:e>
                          <m:r>
                            <w:rPr>
                              <w:rFonts w:ascii="Cambria Math" w:eastAsia="Times New Roman" w:hAnsi="Cambria Math"/>
                              <w:lang w:eastAsia="en-GB"/>
                            </w:rPr>
                            <m:t>P</m:t>
                          </m:r>
                        </m:e>
                        <m:sub>
                          <m:r>
                            <w:rPr>
                              <w:rFonts w:ascii="Cambria Math" w:eastAsia="Times New Roman" w:hAnsi="Cambria Math"/>
                              <w:lang w:eastAsia="en-GB"/>
                            </w:rPr>
                            <m:t>dyn,ante</m:t>
                          </m:r>
                        </m:sub>
                      </m:sSub>
                      <m:r>
                        <m:rPr>
                          <m:sty m:val="p"/>
                        </m:rPr>
                        <w:rPr>
                          <w:rFonts w:ascii="Cambria Math" w:eastAsia="Times New Roman" w:hAnsi="Cambria Math"/>
                          <w:lang w:eastAsia="en-GB"/>
                        </w:rPr>
                        <m:t xml:space="preserve">= </m:t>
                      </m:r>
                      <m:r>
                        <m:rPr>
                          <m:sty m:val="b"/>
                        </m:rPr>
                        <w:rPr>
                          <w:rFonts w:ascii="Cambria Math" w:eastAsia="Times New Roman" w:hAnsi="Cambria Math"/>
                          <w:lang w:eastAsia="en-GB"/>
                        </w:rPr>
                        <m:t>A*</m:t>
                      </m:r>
                      <m:sSubSup>
                        <m:sSubSupPr>
                          <m:ctrlPr>
                            <w:rPr>
                              <w:rFonts w:ascii="Cambria Math" w:eastAsia="Times New Roman" w:hAnsi="Cambria Math"/>
                              <w:i/>
                              <w:iCs/>
                              <w:lang w:eastAsia="en-GB"/>
                            </w:rPr>
                          </m:ctrlPr>
                        </m:sSubSupPr>
                        <m:e>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4</m:t>
                              </m:r>
                            </m:sub>
                          </m:sSub>
                          <m:r>
                            <w:rPr>
                              <w:rFonts w:ascii="Cambria Math" w:eastAsia="Times New Roman" w:hAnsi="Cambria Math"/>
                            </w:rPr>
                            <m:t>-P</m:t>
                          </m:r>
                        </m:e>
                        <m:sub>
                          <m:r>
                            <w:rPr>
                              <w:rFonts w:ascii="Cambria Math" w:eastAsia="Times New Roman" w:hAnsi="Cambria Math"/>
                            </w:rPr>
                            <m:t>static</m:t>
                          </m:r>
                        </m:sub>
                        <m:sup>
                          <m:r>
                            <w:rPr>
                              <w:rFonts w:ascii="Cambria Math" w:eastAsia="Times New Roman" w:hAnsi="Cambria Math"/>
                            </w:rPr>
                            <m:t>DL</m:t>
                          </m:r>
                        </m:sup>
                      </m:sSubSup>
                      <m:r>
                        <m:rPr>
                          <m:sty m:val="p"/>
                        </m:rPr>
                        <w:rPr>
                          <w:rFonts w:ascii="Cambria Math" w:eastAsia="Times New Roman" w:hAnsi="Cambria Math"/>
                          <w:lang w:eastAsia="en-GB"/>
                        </w:rPr>
                        <m:t>)</m:t>
                      </m:r>
                    </m:e>
                    <m:e>
                      <m:r>
                        <m:rPr>
                          <m:sty m:val="bi"/>
                        </m:rPr>
                        <w:rPr>
                          <w:rFonts w:ascii="Cambria Math" w:eastAsia="Times New Roman" w:hAnsi="Cambria Math"/>
                        </w:rPr>
                        <m:t>&amp;</m:t>
                      </m:r>
                      <m:sSub>
                        <m:sSubPr>
                          <m:ctrlPr>
                            <w:rPr>
                              <w:rFonts w:ascii="Cambria Math" w:eastAsia="Times New Roman" w:hAnsi="Cambria Math"/>
                              <w:i/>
                              <w:iCs/>
                              <w:lang w:eastAsia="en-GB"/>
                            </w:rPr>
                          </m:ctrlPr>
                        </m:sSubPr>
                        <m:e>
                          <m:r>
                            <w:rPr>
                              <w:rFonts w:ascii="Cambria Math" w:eastAsia="Times New Roman" w:hAnsi="Cambria Math"/>
                              <w:lang w:eastAsia="en-GB"/>
                            </w:rPr>
                            <m:t>P</m:t>
                          </m:r>
                        </m:e>
                        <m:sub>
                          <m:r>
                            <w:rPr>
                              <w:rFonts w:ascii="Cambria Math" w:eastAsia="Times New Roman" w:hAnsi="Cambria Math"/>
                              <w:lang w:eastAsia="en-GB"/>
                            </w:rPr>
                            <m:t>dyn,joint</m:t>
                          </m:r>
                        </m:sub>
                      </m:sSub>
                      <m:r>
                        <m:rPr>
                          <m:sty m:val="p"/>
                        </m:rPr>
                        <w:rPr>
                          <w:rFonts w:ascii="Cambria Math" w:eastAsia="Times New Roman" w:hAnsi="Cambria Math"/>
                        </w:rPr>
                        <m:t>/</m:t>
                      </m:r>
                      <m:r>
                        <w:rPr>
                          <w:rFonts w:ascii="Cambria Math" w:eastAsia="Times New Roman" w:hAnsi="Cambria Math"/>
                          <w:lang w:eastAsia="en-GB"/>
                        </w:rPr>
                        <m:t>η</m:t>
                      </m:r>
                      <m:d>
                        <m:dPr>
                          <m:ctrlPr>
                            <w:rPr>
                              <w:rFonts w:ascii="Cambria Math" w:eastAsia="Times New Roman" w:hAnsi="Cambria Math"/>
                              <w:i/>
                              <w:iCs/>
                              <w:lang w:eastAsia="en-GB"/>
                            </w:rPr>
                          </m:ctrlPr>
                        </m:dPr>
                        <m:e>
                          <m:sSub>
                            <m:sSubPr>
                              <m:ctrlPr>
                                <w:rPr>
                                  <w:rFonts w:ascii="Cambria Math" w:eastAsia="Times New Roman" w:hAnsi="Cambria Math"/>
                                  <w:i/>
                                  <w:iCs/>
                                  <w:lang w:eastAsia="en-GB"/>
                                </w:rPr>
                              </m:ctrlPr>
                            </m:sSubPr>
                            <m:e>
                              <m:r>
                                <w:rPr>
                                  <w:rFonts w:ascii="Cambria Math" w:eastAsia="Times New Roman" w:hAnsi="Cambria Math"/>
                                  <w:lang w:eastAsia="en-GB"/>
                                </w:rPr>
                                <m:t>s</m:t>
                              </m:r>
                            </m:e>
                            <m:sub>
                              <m:r>
                                <w:rPr>
                                  <w:rFonts w:ascii="Cambria Math" w:eastAsia="Times New Roman" w:hAnsi="Cambria Math"/>
                                  <w:lang w:eastAsia="en-GB"/>
                                </w:rPr>
                                <m:t>f</m:t>
                              </m:r>
                            </m:sub>
                          </m:sSub>
                          <m:r>
                            <w:rPr>
                              <w:rFonts w:ascii="Cambria Math" w:eastAsia="Times New Roman" w:hAnsi="Cambria Math"/>
                              <w:lang w:eastAsia="en-GB"/>
                            </w:rPr>
                            <m:t>=1</m:t>
                          </m:r>
                          <m:sSub>
                            <m:sSubPr>
                              <m:ctrlPr>
                                <w:rPr>
                                  <w:rFonts w:ascii="Cambria Math" w:eastAsia="Times New Roman" w:hAnsi="Cambria Math"/>
                                  <w:i/>
                                  <w:iCs/>
                                  <w:lang w:eastAsia="en-GB"/>
                                </w:rPr>
                              </m:ctrlPr>
                            </m:sSubPr>
                            <m:e>
                              <m:r>
                                <w:rPr>
                                  <w:rFonts w:ascii="Cambria Math" w:eastAsia="Times New Roman" w:hAnsi="Cambria Math"/>
                                  <w:lang w:eastAsia="en-GB"/>
                                </w:rPr>
                                <m:t>,  s</m:t>
                              </m:r>
                            </m:e>
                            <m:sub>
                              <m:r>
                                <w:rPr>
                                  <w:rFonts w:ascii="Cambria Math" w:eastAsia="Times New Roman" w:hAnsi="Cambria Math"/>
                                  <w:lang w:eastAsia="en-GB"/>
                                </w:rPr>
                                <m:t>p</m:t>
                              </m:r>
                            </m:sub>
                          </m:sSub>
                          <m:r>
                            <w:rPr>
                              <w:rFonts w:ascii="Cambria Math" w:eastAsia="Times New Roman" w:hAnsi="Cambria Math"/>
                              <w:lang w:eastAsia="en-GB"/>
                            </w:rPr>
                            <m:t>=1</m:t>
                          </m:r>
                        </m:e>
                      </m:d>
                      <m:r>
                        <m:rPr>
                          <m:sty m:val="p"/>
                        </m:rPr>
                        <w:rPr>
                          <w:rFonts w:ascii="Cambria Math" w:eastAsia="Times New Roman" w:hAnsi="Cambria Math" w:hint="eastAsia"/>
                        </w:rPr>
                        <m:t>=</m:t>
                      </m:r>
                      <m:r>
                        <m:rPr>
                          <m:sty m:val="p"/>
                        </m:rPr>
                        <w:rPr>
                          <w:rFonts w:ascii="Cambria Math" w:eastAsia="Times New Roman" w:hAnsi="Cambria Math"/>
                        </w:rPr>
                        <m:t xml:space="preserve"> (1-</m:t>
                      </m:r>
                      <m:r>
                        <m:rPr>
                          <m:sty m:val="b"/>
                        </m:rPr>
                        <w:rPr>
                          <w:rFonts w:ascii="Cambria Math" w:eastAsia="Times New Roman" w:hAnsi="Cambria Math"/>
                        </w:rPr>
                        <m:t>A</m:t>
                      </m:r>
                      <m:r>
                        <m:rPr>
                          <m:sty m:val="p"/>
                        </m:rPr>
                        <w:rPr>
                          <w:rFonts w:ascii="Cambria Math" w:eastAsia="Times New Roman" w:hAnsi="Cambria Math"/>
                        </w:rPr>
                        <m:t>)</m:t>
                      </m:r>
                      <m:r>
                        <m:rPr>
                          <m:sty m:val="b"/>
                        </m:rPr>
                        <w:rPr>
                          <w:rFonts w:ascii="Cambria Math" w:eastAsia="Times New Roman" w:hAnsi="Cambria Math"/>
                          <w:lang w:eastAsia="en-GB"/>
                        </w:rPr>
                        <m:t xml:space="preserve"> *</m:t>
                      </m:r>
                      <m:sSubSup>
                        <m:sSubSupPr>
                          <m:ctrlPr>
                            <w:rPr>
                              <w:rFonts w:ascii="Cambria Math" w:eastAsia="Times New Roman" w:hAnsi="Cambria Math"/>
                              <w:i/>
                              <w:iCs/>
                              <w:lang w:eastAsia="en-GB"/>
                            </w:rPr>
                          </m:ctrlPr>
                        </m:sSubSupPr>
                        <m:e>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4</m:t>
                              </m:r>
                            </m:sub>
                          </m:sSub>
                          <m:r>
                            <w:rPr>
                              <w:rFonts w:ascii="Cambria Math" w:eastAsia="Times New Roman" w:hAnsi="Cambria Math"/>
                            </w:rPr>
                            <m:t>-P</m:t>
                          </m:r>
                        </m:e>
                        <m:sub>
                          <m:r>
                            <w:rPr>
                              <w:rFonts w:ascii="Cambria Math" w:eastAsia="Times New Roman" w:hAnsi="Cambria Math"/>
                            </w:rPr>
                            <m:t>static</m:t>
                          </m:r>
                        </m:sub>
                        <m:sup>
                          <m:r>
                            <w:rPr>
                              <w:rFonts w:ascii="Cambria Math" w:eastAsia="Times New Roman" w:hAnsi="Cambria Math"/>
                            </w:rPr>
                            <m:t>DL</m:t>
                          </m:r>
                        </m:sup>
                      </m:sSubSup>
                      <m:r>
                        <m:rPr>
                          <m:sty m:val="p"/>
                        </m:rPr>
                        <w:rPr>
                          <w:rFonts w:ascii="Cambria Math" w:eastAsia="Times New Roman" w:hAnsi="Cambria Math"/>
                          <w:lang w:eastAsia="en-GB"/>
                        </w:rPr>
                        <m:t>)</m:t>
                      </m:r>
                    </m:e>
                  </m:eqArr>
                </m:e>
              </m:d>
            </m:oMath>
          </w:p>
          <w:p w14:paraId="44F06C17" w14:textId="77777777" w:rsidR="00A35D04" w:rsidRPr="00A35D04" w:rsidRDefault="00025B16" w:rsidP="00A35D04">
            <w:pPr>
              <w:numPr>
                <w:ilvl w:val="4"/>
                <w:numId w:val="24"/>
              </w:numPr>
              <w:wordWrap/>
              <w:overflowPunct w:val="0"/>
              <w:adjustRightInd w:val="0"/>
              <w:spacing w:after="180"/>
              <w:ind w:left="2098"/>
              <w:contextualSpacing/>
              <w:jc w:val="both"/>
              <w:textAlignment w:val="baseline"/>
              <w:rPr>
                <w:rFonts w:ascii="Times New Roman" w:eastAsia="Times New Roman" w:hAnsi="Times New Roman"/>
                <w:b/>
                <w:bCs/>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dyn,joint</m:t>
                  </m:r>
                </m:sub>
              </m:sSub>
              <m:r>
                <m:rPr>
                  <m:sty m:val="p"/>
                </m:rPr>
                <w:rPr>
                  <w:rFonts w:ascii="Cambria Math" w:eastAsia="Times New Roman" w:hAnsi="Cambria Math"/>
                </w:rPr>
                <m:t>/</m:t>
              </m:r>
              <m:r>
                <w:rPr>
                  <w:rFonts w:ascii="Cambria Math" w:eastAsia="Times New Roman" w:hAnsi="Cambria Math"/>
                </w:rPr>
                <m:t>η</m:t>
              </m:r>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rPr>
                        <m:t>s</m:t>
                      </m:r>
                    </m:e>
                    <m:sub>
                      <m:r>
                        <w:rPr>
                          <w:rFonts w:ascii="Cambria Math" w:eastAsia="Times New Roman" w:hAnsi="Cambria Math"/>
                        </w:rPr>
                        <m:t>f</m:t>
                      </m:r>
                    </m:sub>
                  </m:sSub>
                  <m:sSub>
                    <m:sSubPr>
                      <m:ctrlPr>
                        <w:rPr>
                          <w:rFonts w:ascii="Cambria Math" w:eastAsia="Times New Roman" w:hAnsi="Cambria Math"/>
                          <w:i/>
                          <w:lang w:eastAsia="en-GB"/>
                        </w:rPr>
                      </m:ctrlPr>
                    </m:sSubPr>
                    <m:e>
                      <m:r>
                        <w:rPr>
                          <w:rFonts w:ascii="Cambria Math" w:eastAsia="Times New Roman" w:hAnsi="Cambria Math"/>
                        </w:rPr>
                        <m:t>,  s</m:t>
                      </m:r>
                    </m:e>
                    <m:sub>
                      <m:r>
                        <w:rPr>
                          <w:rFonts w:ascii="Cambria Math" w:eastAsia="Times New Roman" w:hAnsi="Cambria Math"/>
                        </w:rPr>
                        <m:t>p</m:t>
                      </m:r>
                    </m:sub>
                  </m:sSub>
                </m:e>
              </m:d>
            </m:oMath>
            <w:r w:rsidR="00A35D04" w:rsidRPr="00A35D04">
              <w:rPr>
                <w:rFonts w:ascii="Times New Roman" w:eastAsia="Times New Roman" w:hAnsi="Times New Roman" w:hint="eastAsia"/>
                <w:iCs/>
              </w:rPr>
              <w:t xml:space="preserve"> </w:t>
            </w:r>
            <w:r w:rsidR="00A35D04" w:rsidRPr="00A35D04">
              <w:rPr>
                <w:rFonts w:ascii="Times New Roman" w:eastAsia="Times New Roman" w:hAnsi="Times New Roman"/>
                <w:iCs/>
              </w:rPr>
              <w:t>is the power part related to PA</w:t>
            </w:r>
            <w:r w:rsidR="00A35D04" w:rsidRPr="00A35D04">
              <w:rPr>
                <w:rFonts w:ascii="Times New Roman" w:eastAsia="Times New Roman" w:hAnsi="Times New Roman" w:hint="eastAsia"/>
                <w:iCs/>
              </w:rPr>
              <w:t>.</w:t>
            </w:r>
          </w:p>
          <w:p w14:paraId="566F88B8" w14:textId="77777777" w:rsidR="00A35D04" w:rsidRPr="00A35D04" w:rsidRDefault="00A35D04" w:rsidP="00A35D04">
            <w:pPr>
              <w:numPr>
                <w:ilvl w:val="4"/>
                <w:numId w:val="24"/>
              </w:numPr>
              <w:wordWrap/>
              <w:overflowPunct w:val="0"/>
              <w:adjustRightInd w:val="0"/>
              <w:spacing w:after="180"/>
              <w:ind w:left="2098"/>
              <w:contextualSpacing/>
              <w:jc w:val="both"/>
              <w:textAlignment w:val="baseline"/>
              <w:rPr>
                <w:rFonts w:ascii="Cambria Math" w:eastAsia="Times New Roman" w:hAnsi="Cambria Math"/>
                <w:lang w:eastAsia="en-GB"/>
              </w:rPr>
            </w:pPr>
            <w:r w:rsidRPr="00A35D04">
              <w:rPr>
                <w:rFonts w:ascii="Cambria Math" w:eastAsia="Times New Roman" w:hAnsi="Cambria Math"/>
                <w:lang w:eastAsia="en-GB"/>
              </w:rPr>
              <w:t>For simplicity</w:t>
            </w:r>
          </w:p>
          <w:p w14:paraId="0FDCD6EF" w14:textId="44C4371A" w:rsidR="00A35D04" w:rsidRPr="00644195" w:rsidRDefault="00A35D04" w:rsidP="00A35D04">
            <w:pPr>
              <w:numPr>
                <w:ilvl w:val="3"/>
                <w:numId w:val="24"/>
              </w:numPr>
              <w:wordWrap/>
              <w:overflowPunct w:val="0"/>
              <w:adjustRightInd w:val="0"/>
              <w:spacing w:after="180"/>
              <w:ind w:leftChars="1030" w:left="2480"/>
              <w:contextualSpacing/>
              <w:jc w:val="both"/>
              <w:textAlignment w:val="baseline"/>
              <w:rPr>
                <w:rFonts w:ascii="Cambria Math" w:eastAsia="Times New Roman" w:hAnsi="Cambria Math"/>
                <w:lang w:eastAsia="en-GB"/>
              </w:rPr>
            </w:pPr>
            <w:r w:rsidRPr="00FC4D67">
              <w:rPr>
                <w:rFonts w:ascii="Times New Roman" w:eastAsia="Times New Roman" w:hAnsi="Times New Roman"/>
                <w:b/>
                <w:lang w:eastAsia="en-GB"/>
              </w:rPr>
              <w:t xml:space="preserve">A = </w:t>
            </w:r>
            <w:r w:rsidRPr="00FC4D67">
              <w:rPr>
                <w:rFonts w:ascii="Times New Roman" w:eastAsia="Times New Roman" w:hAnsi="Times New Roman"/>
                <w:lang w:eastAsia="en-GB"/>
              </w:rPr>
              <w:t>baseline: 0.4</w:t>
            </w:r>
            <w:r w:rsidR="004D32CC" w:rsidRPr="00644195">
              <w:rPr>
                <w:rFonts w:ascii="Times New Roman" w:eastAsia="Times New Roman" w:hAnsi="Times New Roman"/>
                <w:lang w:eastAsia="en-GB"/>
              </w:rPr>
              <w:t>;</w:t>
            </w:r>
          </w:p>
          <w:p w14:paraId="262E4B5E" w14:textId="77777777" w:rsidR="00A35D04" w:rsidRPr="00FC4D67" w:rsidRDefault="00A35D04" w:rsidP="00A35D04">
            <w:pPr>
              <w:numPr>
                <w:ilvl w:val="3"/>
                <w:numId w:val="24"/>
              </w:numPr>
              <w:wordWrap/>
              <w:overflowPunct w:val="0"/>
              <w:adjustRightInd w:val="0"/>
              <w:spacing w:after="180"/>
              <w:ind w:leftChars="1030" w:left="2480"/>
              <w:contextualSpacing/>
              <w:jc w:val="both"/>
              <w:textAlignment w:val="baseline"/>
              <w:rPr>
                <w:rFonts w:ascii="Cambria Math" w:eastAsia="Times New Roman" w:hAnsi="Cambria Math"/>
                <w:lang w:eastAsia="en-GB"/>
              </w:rPr>
            </w:pPr>
            <w:r w:rsidRPr="00FC4D67">
              <w:rPr>
                <w:rFonts w:ascii="Cambria Math" w:eastAsia="Times New Roman" w:hAnsi="Cambria Math"/>
                <w:lang w:eastAsia="en-GB"/>
              </w:rPr>
              <w:t xml:space="preserve">For </w:t>
            </w:r>
            <m:oMath>
              <m:r>
                <w:rPr>
                  <w:rFonts w:ascii="Cambria Math" w:eastAsia="Times New Roman" w:hAnsi="Cambria Math"/>
                </w:rPr>
                <m:t>η</m:t>
              </m:r>
            </m:oMath>
          </w:p>
          <w:p w14:paraId="0ED4811B" w14:textId="2F3491B5" w:rsidR="00A35D04" w:rsidRPr="00FC4D67" w:rsidRDefault="00A35D04" w:rsidP="00A35D04">
            <w:pPr>
              <w:numPr>
                <w:ilvl w:val="6"/>
                <w:numId w:val="24"/>
              </w:numPr>
              <w:wordWrap/>
              <w:overflowPunct w:val="0"/>
              <w:adjustRightInd w:val="0"/>
              <w:spacing w:after="180"/>
              <w:contextualSpacing/>
              <w:jc w:val="both"/>
              <w:textAlignment w:val="baseline"/>
              <w:rPr>
                <w:rFonts w:ascii="Times New Roman" w:eastAsia="MS Mincho" w:hAnsi="Times New Roman"/>
                <w:iCs/>
                <w:lang w:eastAsia="en-GB"/>
              </w:rPr>
            </w:pPr>
            <w:r w:rsidRPr="00FC4D67">
              <w:rPr>
                <w:rFonts w:ascii="Times New Roman" w:eastAsia="MS Mincho" w:hAnsi="Times New Roman"/>
                <w:iCs/>
                <w:lang w:eastAsia="en-GB"/>
              </w:rPr>
              <w:t xml:space="preserve">If two values of </w:t>
            </w:r>
            <m:oMath>
              <m:r>
                <m:rPr>
                  <m:sty m:val="p"/>
                </m:rPr>
                <w:rPr>
                  <w:rFonts w:ascii="Cambria Math" w:eastAsia="Times New Roman" w:hAnsi="Cambria Math"/>
                  <w:lang w:eastAsia="en-GB"/>
                </w:rPr>
                <m:t>η</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e>
              </m:d>
            </m:oMath>
            <w:r w:rsidRPr="00FC4D67">
              <w:rPr>
                <w:rFonts w:ascii="Times New Roman" w:eastAsia="MS Mincho" w:hAnsi="Times New Roman"/>
                <w:iCs/>
                <w:lang w:eastAsia="en-GB"/>
              </w:rPr>
              <w:t xml:space="preserve"> are used for evaluation, </w:t>
            </w:r>
            <m:oMath>
              <m:r>
                <m:rPr>
                  <m:sty m:val="p"/>
                </m:rPr>
                <w:rPr>
                  <w:rFonts w:ascii="Cambria Math" w:eastAsia="Times New Roman" w:hAnsi="Cambria Math"/>
                  <w:lang w:eastAsia="en-GB"/>
                </w:rPr>
                <m:t>η</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e>
              </m:d>
            </m:oMath>
            <w:r w:rsidRPr="00FC4D67">
              <w:rPr>
                <w:rFonts w:ascii="Times New Roman" w:eastAsia="MS Mincho" w:hAnsi="Times New Roman"/>
                <w:iCs/>
                <w:lang w:eastAsia="en-GB"/>
              </w:rPr>
              <w:t xml:space="preserve"> = 0.76 if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r>
                <m:rPr>
                  <m:sty m:val="p"/>
                </m:rPr>
                <w:rPr>
                  <w:rFonts w:ascii="Cambria Math" w:eastAsia="Times New Roman" w:hAnsi="Cambria Math"/>
                  <w:lang w:eastAsia="en-GB"/>
                </w:rPr>
                <m:t>&lt;0.5</m:t>
              </m:r>
            </m:oMath>
            <w:r w:rsidRPr="00FC4D67">
              <w:rPr>
                <w:rFonts w:ascii="Times New Roman" w:eastAsia="MS Mincho" w:hAnsi="Times New Roman"/>
                <w:iCs/>
                <w:lang w:eastAsia="en-GB"/>
              </w:rPr>
              <w:t xml:space="preserve">; otherwise, </w:t>
            </w:r>
            <m:oMath>
              <m:r>
                <m:rPr>
                  <m:sty m:val="p"/>
                </m:rPr>
                <w:rPr>
                  <w:rFonts w:ascii="Cambria Math" w:eastAsia="Times New Roman" w:hAnsi="Cambria Math"/>
                  <w:lang w:eastAsia="en-GB"/>
                </w:rPr>
                <m:t>η</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e>
              </m:d>
              <m:r>
                <m:rPr>
                  <m:sty m:val="p"/>
                </m:rPr>
                <w:rPr>
                  <w:rFonts w:ascii="Cambria Math" w:eastAsia="Times New Roman" w:hAnsi="Cambria Math"/>
                  <w:lang w:eastAsia="en-GB"/>
                </w:rPr>
                <m:t>=1.</m:t>
              </m:r>
            </m:oMath>
          </w:p>
          <w:p w14:paraId="32EB3636" w14:textId="77777777" w:rsidR="00A35D04" w:rsidRPr="00A35D04" w:rsidRDefault="00A35D04" w:rsidP="00A35D04">
            <w:pPr>
              <w:numPr>
                <w:ilvl w:val="0"/>
                <w:numId w:val="24"/>
              </w:numPr>
              <w:wordWrap/>
              <w:overflowPunct w:val="0"/>
              <w:adjustRightInd w:val="0"/>
              <w:spacing w:after="180"/>
              <w:contextualSpacing/>
              <w:jc w:val="both"/>
              <w:textAlignment w:val="baseline"/>
              <w:rPr>
                <w:rFonts w:ascii="Times New Roman" w:eastAsia="Times New Roman" w:hAnsi="Times New Roman"/>
                <w:b/>
                <w:bCs/>
                <w:snapToGrid w:val="0"/>
                <w:lang w:eastAsia="en-GB"/>
              </w:rPr>
            </w:pPr>
            <w:r w:rsidRPr="00A35D04">
              <w:rPr>
                <w:rFonts w:ascii="Times New Roman" w:eastAsia="Times New Roman" w:hAnsi="Times New Roman"/>
                <w:b/>
                <w:bCs/>
                <w:lang w:eastAsia="en-GB"/>
              </w:rPr>
              <w:t>The BS power consumption for active UL transmission is provided by</w:t>
            </w:r>
          </w:p>
          <w:p w14:paraId="048B81F9" w14:textId="77777777" w:rsidR="00A35D04" w:rsidRPr="00A35D04" w:rsidRDefault="00025B16" w:rsidP="00A35D04">
            <w:pPr>
              <w:wordWrap/>
              <w:overflowPunct w:val="0"/>
              <w:adjustRightInd w:val="0"/>
              <w:spacing w:after="180"/>
              <w:ind w:leftChars="400" w:left="800"/>
              <w:textAlignment w:val="baseline"/>
              <w:rPr>
                <w:rFonts w:ascii="Times New Roman" w:eastAsia="Times New Roman" w:hAnsi="Times New Roman"/>
                <w:b/>
                <w:bCs/>
              </w:rPr>
            </w:pPr>
            <m:oMathPara>
              <m:oMath>
                <m:sSup>
                  <m:sSupPr>
                    <m:ctrlPr>
                      <w:rPr>
                        <w:rFonts w:ascii="Cambria Math" w:eastAsia="Times New Roman" w:hAnsi="Cambria Math"/>
                        <w:i/>
                        <w:snapToGrid w:val="0"/>
                        <w:sz w:val="21"/>
                        <w:szCs w:val="21"/>
                        <w:lang w:eastAsia="en-GB"/>
                      </w:rPr>
                    </m:ctrlPr>
                  </m:sSupPr>
                  <m:e>
                    <m:r>
                      <w:rPr>
                        <w:rFonts w:ascii="Cambria Math" w:eastAsia="Times New Roman" w:hAnsi="Cambria Math"/>
                      </w:rPr>
                      <m:t>P</m:t>
                    </m:r>
                  </m:e>
                  <m:sup>
                    <m:r>
                      <w:rPr>
                        <w:rFonts w:ascii="Cambria Math" w:eastAsia="Times New Roman" w:hAnsi="Cambria Math"/>
                        <w:lang w:eastAsia="en-GB"/>
                      </w:rPr>
                      <m:t>UL</m:t>
                    </m:r>
                  </m:sup>
                </m:sSup>
                <m:r>
                  <w:rPr>
                    <w:rFonts w:ascii="Cambria Math" w:eastAsia="Times New Roman" w:hAnsi="Cambria Math"/>
                  </w:rPr>
                  <m:t>=</m:t>
                </m:r>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lang w:eastAsia="en-GB"/>
                      </w:rPr>
                      <m:t>U</m:t>
                    </m:r>
                    <m:r>
                      <w:rPr>
                        <w:rFonts w:ascii="Cambria Math" w:eastAsia="Times New Roman" w:hAnsi="Cambria Math"/>
                      </w:rPr>
                      <m:t>L</m:t>
                    </m:r>
                  </m:sup>
                </m:sSubSup>
                <m:r>
                  <w:rPr>
                    <w:rFonts w:ascii="Cambria Math" w:eastAsia="Times New Roman" w:hAnsi="Cambria Math"/>
                  </w:rPr>
                  <m:t>+</m:t>
                </m:r>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rPr>
                      <m:t>dynamic</m:t>
                    </m:r>
                  </m:sub>
                  <m:sup>
                    <m:r>
                      <w:rPr>
                        <w:rFonts w:ascii="Cambria Math" w:eastAsia="Times New Roman" w:hAnsi="Cambria Math"/>
                        <w:lang w:eastAsia="en-GB"/>
                      </w:rPr>
                      <m:t>U</m:t>
                    </m:r>
                    <m:r>
                      <w:rPr>
                        <w:rFonts w:ascii="Cambria Math" w:eastAsia="Times New Roman" w:hAnsi="Cambria Math"/>
                      </w:rPr>
                      <m:t>L</m:t>
                    </m:r>
                  </m:sup>
                </m:sSubSup>
              </m:oMath>
            </m:oMathPara>
          </w:p>
          <w:p w14:paraId="7705E474" w14:textId="77777777" w:rsidR="00A35D04" w:rsidRPr="00A35D04" w:rsidRDefault="00025B16" w:rsidP="00A35D04">
            <w:pPr>
              <w:numPr>
                <w:ilvl w:val="1"/>
                <w:numId w:val="24"/>
              </w:numPr>
              <w:wordWrap/>
              <w:overflowPunct w:val="0"/>
              <w:adjustRightInd w:val="0"/>
              <w:spacing w:after="180"/>
              <w:contextualSpacing/>
              <w:jc w:val="both"/>
              <w:textAlignment w:val="baseline"/>
              <w:rPr>
                <w:rFonts w:ascii="Times New Roman" w:eastAsia="Times New Roman" w:hAnsi="Times New Roman"/>
                <w:snapToGrid w:val="0"/>
                <w:lang w:eastAsia="ko-KR"/>
              </w:rPr>
            </w:pP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lang w:eastAsia="en-GB"/>
                    </w:rPr>
                    <m:t>U</m:t>
                  </m:r>
                  <m:r>
                    <w:rPr>
                      <w:rFonts w:ascii="Cambria Math" w:eastAsia="Times New Roman" w:hAnsi="Cambria Math"/>
                    </w:rPr>
                    <m:t>L</m:t>
                  </m:r>
                </m:sup>
              </m:sSubSup>
            </m:oMath>
            <w:r w:rsidR="00A35D04" w:rsidRPr="00A35D04">
              <w:rPr>
                <w:rFonts w:ascii="Times New Roman" w:eastAsia="Times New Roman" w:hAnsi="Times New Roman"/>
              </w:rPr>
              <w:t>:</w:t>
            </w:r>
            <w:r w:rsidR="00A35D04" w:rsidRPr="00A35D04">
              <w:rPr>
                <w:rFonts w:ascii="Times New Roman" w:eastAsia="Times New Roman" w:hAnsi="Times New Roman"/>
                <w:lang w:eastAsia="ko-KR"/>
              </w:rPr>
              <w:t xml:space="preserve"> a static part of power for BS in active, which is not scaled based on reference configurations. </w:t>
            </w:r>
          </w:p>
          <w:p w14:paraId="381A1C6B" w14:textId="77777777" w:rsidR="00A35D04" w:rsidRPr="00A35D04" w:rsidRDefault="00025B16" w:rsidP="00A35D04">
            <w:pPr>
              <w:numPr>
                <w:ilvl w:val="1"/>
                <w:numId w:val="24"/>
              </w:numPr>
              <w:wordWrap/>
              <w:overflowPunct w:val="0"/>
              <w:adjustRightInd w:val="0"/>
              <w:spacing w:after="180"/>
              <w:contextualSpacing/>
              <w:jc w:val="both"/>
              <w:textAlignment w:val="baseline"/>
              <w:rPr>
                <w:rFonts w:ascii="Times New Roman" w:eastAsia="Times New Roman" w:hAnsi="Times New Roman"/>
                <w:lang w:eastAsia="en-GB"/>
              </w:rPr>
            </w:pP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rPr>
                    <m:t>dynamic</m:t>
                  </m:r>
                </m:sub>
                <m:sup>
                  <m:r>
                    <w:rPr>
                      <w:rFonts w:ascii="Cambria Math" w:eastAsia="Times New Roman" w:hAnsi="Cambria Math"/>
                    </w:rPr>
                    <m:t>UL</m:t>
                  </m:r>
                </m:sup>
              </m:sSubSup>
              <m:r>
                <w:rPr>
                  <w:rFonts w:ascii="Cambria Math" w:eastAsia="Times New Roman" w:hAnsi="Cambria Math"/>
                </w:rPr>
                <m:t>=</m:t>
              </m:r>
              <m:sSubSup>
                <m:sSubSupPr>
                  <m:ctrlPr>
                    <w:rPr>
                      <w:rFonts w:ascii="Cambria Math" w:eastAsia="Times New Roman" w:hAnsi="Cambria Math"/>
                      <w:i/>
                      <w:lang w:eastAsia="en-GB"/>
                    </w:rPr>
                  </m:ctrlPr>
                </m:sSubSupPr>
                <m:e>
                  <m:sSub>
                    <m:sSubPr>
                      <m:ctrlPr>
                        <w:rPr>
                          <w:rFonts w:ascii="Cambria Math" w:eastAsia="Times New Roman" w:hAnsi="Cambria Math"/>
                          <w:i/>
                          <w:lang w:eastAsia="en-GB"/>
                        </w:rPr>
                      </m:ctrlPr>
                    </m:sSubPr>
                    <m:e>
                      <m:r>
                        <w:rPr>
                          <w:rFonts w:ascii="Cambria Math" w:eastAsia="Times New Roman" w:hAnsi="Cambria Math"/>
                          <w:lang w:eastAsia="en-GB"/>
                        </w:rPr>
                        <m:t>s</m:t>
                      </m:r>
                    </m:e>
                    <m:sub>
                      <m:r>
                        <w:rPr>
                          <w:rFonts w:ascii="Cambria Math" w:eastAsia="Times New Roman" w:hAnsi="Cambria Math"/>
                          <w:lang w:eastAsia="en-GB"/>
                        </w:rPr>
                        <m:t>a</m:t>
                      </m:r>
                    </m:sub>
                  </m:sSub>
                  <m:r>
                    <w:rPr>
                      <w:rFonts w:ascii="Cambria Math" w:eastAsia="Times New Roman" w:hAnsi="Cambria Math"/>
                      <w:lang w:eastAsia="en-GB"/>
                    </w:rPr>
                    <m:t>*P</m:t>
                  </m:r>
                </m:e>
                <m:sub>
                  <m:r>
                    <w:rPr>
                      <w:rFonts w:ascii="Cambria Math" w:eastAsia="Times New Roman" w:hAnsi="Cambria Math"/>
                      <w:lang w:eastAsia="en-GB"/>
                    </w:rPr>
                    <m:t>dyn,ante</m:t>
                  </m:r>
                </m:sub>
                <m:sup>
                  <m:r>
                    <w:rPr>
                      <w:rFonts w:ascii="Cambria Math" w:eastAsia="Times New Roman" w:hAnsi="Cambria Math"/>
                      <w:lang w:eastAsia="en-GB"/>
                    </w:rPr>
                    <m:t>UL</m:t>
                  </m:r>
                </m:sup>
              </m:sSubSup>
            </m:oMath>
            <w:r w:rsidR="00A35D04" w:rsidRPr="00A35D04">
              <w:rPr>
                <w:rFonts w:ascii="Times New Roman" w:eastAsia="Times New Roman" w:hAnsi="Times New Roman"/>
                <w:lang w:eastAsia="ko-KR"/>
              </w:rPr>
              <w:t xml:space="preserve">: a dynamic part of power for BS in active, which is scaled based on reference configuration and </w:t>
            </w:r>
            <m:oMath>
              <m:sSub>
                <m:sSubPr>
                  <m:ctrlPr>
                    <w:rPr>
                      <w:rFonts w:ascii="Cambria Math" w:eastAsia="Times New Roman" w:hAnsi="Cambria Math"/>
                      <w:i/>
                      <w:lang w:eastAsia="en-GB"/>
                    </w:rPr>
                  </m:ctrlPr>
                </m:sSubPr>
                <m:e>
                  <m:r>
                    <w:rPr>
                      <w:rFonts w:ascii="Cambria Math" w:eastAsia="Times New Roman" w:hAnsi="Cambria Math"/>
                    </w:rPr>
                    <m:t>s</m:t>
                  </m:r>
                </m:e>
                <m:sub>
                  <m:r>
                    <w:rPr>
                      <w:rFonts w:ascii="Cambria Math" w:eastAsia="Times New Roman" w:hAnsi="Cambria Math"/>
                    </w:rPr>
                    <m:t>a</m:t>
                  </m:r>
                </m:sub>
              </m:sSub>
            </m:oMath>
            <w:r w:rsidR="00A35D04" w:rsidRPr="00A35D04">
              <w:rPr>
                <w:rFonts w:ascii="Times New Roman" w:eastAsia="Times New Roman" w:hAnsi="Times New Roman"/>
              </w:rPr>
              <w:t xml:space="preserve"> is the percentage of active TRxRUs</w:t>
            </w:r>
          </w:p>
          <w:p w14:paraId="5CC10C76" w14:textId="77777777" w:rsidR="00A35D04" w:rsidRPr="00A35D04" w:rsidRDefault="00A35D04" w:rsidP="00A35D04">
            <w:pPr>
              <w:numPr>
                <w:ilvl w:val="1"/>
                <w:numId w:val="24"/>
              </w:numPr>
              <w:wordWrap/>
              <w:overflowPunct w:val="0"/>
              <w:adjustRightInd w:val="0"/>
              <w:spacing w:after="180"/>
              <w:contextualSpacing/>
              <w:jc w:val="both"/>
              <w:textAlignment w:val="baseline"/>
              <w:rPr>
                <w:rFonts w:ascii="Times New Roman" w:eastAsia="Times New Roman" w:hAnsi="Times New Roman"/>
                <w:lang w:eastAsia="ko-KR"/>
              </w:rPr>
            </w:pPr>
            <w:r w:rsidRPr="00A35D04">
              <w:rPr>
                <w:rFonts w:ascii="Times New Roman" w:eastAsia="Times New Roman" w:hAnsi="Times New Roman"/>
              </w:rPr>
              <w:t>Baseline</w:t>
            </w:r>
          </w:p>
          <w:p w14:paraId="7507F1AA" w14:textId="77777777" w:rsidR="00A35D04" w:rsidRPr="00A35D04" w:rsidRDefault="00025B16" w:rsidP="00A35D04">
            <w:pPr>
              <w:numPr>
                <w:ilvl w:val="2"/>
                <w:numId w:val="24"/>
              </w:numPr>
              <w:wordWrap/>
              <w:overflowPunct w:val="0"/>
              <w:adjustRightInd w:val="0"/>
              <w:spacing w:after="180"/>
              <w:contextualSpacing/>
              <w:jc w:val="both"/>
              <w:textAlignment w:val="baseline"/>
              <w:rPr>
                <w:rFonts w:ascii="Times New Roman" w:eastAsia="Times New Roman" w:hAnsi="Times New Roman"/>
                <w:snapToGrid w:val="0"/>
                <w:lang w:eastAsia="ko-KR"/>
              </w:rPr>
            </w:pP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lang w:eastAsia="en-GB"/>
                    </w:rPr>
                    <m:t>U</m:t>
                  </m:r>
                  <m:r>
                    <w:rPr>
                      <w:rFonts w:ascii="Cambria Math" w:eastAsia="Times New Roman" w:hAnsi="Cambria Math"/>
                    </w:rPr>
                    <m:t>L</m:t>
                  </m:r>
                </m:sup>
              </m:sSubSup>
              <m:r>
                <w:rPr>
                  <w:rFonts w:ascii="Cambria Math" w:eastAsia="Times New Roman" w:hAnsi="Cambria Math"/>
                </w:rPr>
                <m:t>=</m:t>
              </m:r>
              <m:sSub>
                <m:sSubPr>
                  <m:ctrlPr>
                    <w:rPr>
                      <w:rFonts w:ascii="Cambria Math" w:eastAsia="Times New Roman" w:hAnsi="Cambria Math"/>
                      <w:i/>
                      <w:lang w:eastAsia="en-GB"/>
                    </w:rPr>
                  </m:ctrlPr>
                </m:sSubPr>
                <m:e>
                  <m:r>
                    <w:rPr>
                      <w:rFonts w:ascii="Cambria Math" w:eastAsia="Times New Roman" w:hAnsi="Cambria Math"/>
                    </w:rPr>
                    <m:t>P</m:t>
                  </m:r>
                </m:e>
                <m:sub>
                  <m:r>
                    <w:rPr>
                      <w:rFonts w:ascii="Cambria Math" w:eastAsia="Times New Roman" w:hAnsi="Cambria Math"/>
                    </w:rPr>
                    <m:t>3</m:t>
                  </m:r>
                </m:sub>
              </m:sSub>
              <m:r>
                <w:rPr>
                  <w:rFonts w:ascii="Cambria Math" w:eastAsia="Times New Roman" w:hAnsi="Cambria Math"/>
                  <w:lang w:eastAsia="en-GB"/>
                </w:rPr>
                <m:t xml:space="preserve"> </m:t>
              </m:r>
            </m:oMath>
          </w:p>
          <w:p w14:paraId="4CCF0F0D" w14:textId="5B6A7F2D" w:rsidR="00A35D04" w:rsidRPr="00A35D04" w:rsidRDefault="00025B16" w:rsidP="00A35D04">
            <w:pPr>
              <w:numPr>
                <w:ilvl w:val="2"/>
                <w:numId w:val="24"/>
              </w:numPr>
              <w:wordWrap/>
              <w:overflowPunct w:val="0"/>
              <w:adjustRightInd w:val="0"/>
              <w:spacing w:after="180"/>
              <w:contextualSpacing/>
              <w:jc w:val="both"/>
              <w:textAlignment w:val="baseline"/>
              <w:rPr>
                <w:rFonts w:ascii="Times New Roman" w:eastAsia="Times New Roman" w:hAnsi="Times New Roman"/>
                <w:lang w:eastAsia="ko-KR"/>
              </w:rPr>
            </w:pPr>
            <m:oMath>
              <m:sSubSup>
                <m:sSubSupPr>
                  <m:ctrlPr>
                    <w:rPr>
                      <w:rFonts w:ascii="Cambria Math" w:eastAsia="Times New Roman" w:hAnsi="Cambria Math"/>
                      <w:i/>
                      <w:lang w:eastAsia="en-GB"/>
                    </w:rPr>
                  </m:ctrlPr>
                </m:sSubSupPr>
                <m:e>
                  <m:r>
                    <w:rPr>
                      <w:rFonts w:ascii="Cambria Math" w:eastAsia="Times New Roman" w:hAnsi="Cambria Math"/>
                      <w:lang w:eastAsia="en-GB"/>
                    </w:rPr>
                    <m:t>P</m:t>
                  </m:r>
                </m:e>
                <m:sub>
                  <m:r>
                    <w:rPr>
                      <w:rFonts w:ascii="Cambria Math" w:eastAsia="Times New Roman" w:hAnsi="Cambria Math"/>
                      <w:lang w:eastAsia="en-GB"/>
                    </w:rPr>
                    <m:t>dyn,ante</m:t>
                  </m:r>
                </m:sub>
                <m:sup>
                  <m:r>
                    <w:rPr>
                      <w:rFonts w:ascii="Cambria Math" w:eastAsia="Times New Roman" w:hAnsi="Cambria Math"/>
                      <w:lang w:eastAsia="en-GB"/>
                    </w:rPr>
                    <m:t>UL</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rPr>
                    <m:t>P</m:t>
                  </m:r>
                </m:e>
                <m:sub>
                  <m:r>
                    <w:rPr>
                      <w:rFonts w:ascii="Cambria Math" w:eastAsia="Times New Roman" w:hAnsi="Cambria Math"/>
                      <w:lang w:eastAsia="en-GB"/>
                    </w:rPr>
                    <m:t>5</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rPr>
                    <m:t>P</m:t>
                  </m:r>
                </m:e>
                <m:sub>
                  <m:r>
                    <w:rPr>
                      <w:rFonts w:ascii="Cambria Math" w:eastAsia="Times New Roman" w:hAnsi="Cambria Math"/>
                    </w:rPr>
                    <m:t>3</m:t>
                  </m:r>
                </m:sub>
              </m:sSub>
            </m:oMath>
            <w:r w:rsidR="00A35D04" w:rsidRPr="00A35D04">
              <w:rPr>
                <w:rFonts w:ascii="Times New Roman" w:eastAsia="Times New Roman" w:hAnsi="Times New Roman"/>
                <w:lang w:eastAsia="en-GB"/>
              </w:rPr>
              <w:t xml:space="preserve"> when no scaling is applied (i.e. scaling factor is 1)</w:t>
            </w:r>
          </w:p>
          <w:p w14:paraId="159EE133" w14:textId="62CD45D8" w:rsidR="00E513A8" w:rsidRPr="005E709D" w:rsidRDefault="00E513A8" w:rsidP="00AB31C1">
            <w:pPr>
              <w:wordWrap/>
              <w:overflowPunct w:val="0"/>
              <w:adjustRightInd w:val="0"/>
              <w:spacing w:after="180"/>
              <w:contextualSpacing/>
              <w:textAlignment w:val="baseline"/>
              <w:rPr>
                <w:rFonts w:ascii="Times New Roman" w:eastAsia="바탕" w:hAnsi="Times New Roman"/>
                <w:color w:val="C00000"/>
                <w:lang w:val="en-GB" w:eastAsia="zh-TW"/>
              </w:rPr>
            </w:pPr>
          </w:p>
        </w:tc>
      </w:tr>
    </w:tbl>
    <w:p w14:paraId="3D30D253" w14:textId="0F0289EA" w:rsidR="009759C6" w:rsidRDefault="00E513A8" w:rsidP="00E513A8">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As stated in the above,</w:t>
      </w:r>
      <w:r>
        <w:rPr>
          <w:rFonts w:ascii="Times New Roman" w:eastAsia="바탕" w:hAnsi="Times New Roman"/>
          <w:lang w:val="en-GB" w:eastAsia="zh-TW"/>
        </w:rPr>
        <w:t xml:space="preserve"> </w:t>
      </w:r>
      <w:r w:rsidR="00AE3A8B">
        <w:rPr>
          <w:rFonts w:ascii="Times New Roman" w:eastAsia="바탕" w:hAnsi="Times New Roman"/>
          <w:lang w:val="en-GB" w:eastAsia="zh-TW"/>
        </w:rPr>
        <w:t xml:space="preserve">for the BS power consumption scaling, </w:t>
      </w:r>
      <w:r w:rsidR="00AE3A8B" w:rsidRPr="00A35D04">
        <w:rPr>
          <w:rFonts w:ascii="Times New Roman" w:eastAsia="Times New Roman" w:hAnsi="Times New Roman"/>
          <w:lang w:eastAsia="ko-KR"/>
        </w:rPr>
        <w:t>a static part of power for BS in active</w:t>
      </w:r>
      <w:r w:rsidR="00AE3A8B">
        <w:rPr>
          <w:rFonts w:ascii="Times New Roman" w:eastAsia="Times New Roman" w:hAnsi="Times New Roman"/>
          <w:lang w:eastAsia="ko-KR"/>
        </w:rPr>
        <w:t xml:space="preserve"> (</w:t>
      </w:r>
      <m:oMath>
        <m:sSubSup>
          <m:sSubSupPr>
            <m:ctrlPr>
              <w:rPr>
                <w:rFonts w:ascii="Cambria Math" w:eastAsia="Times New Roman" w:hAnsi="Cambria Math"/>
                <w:i/>
                <w:lang w:eastAsia="en-GB"/>
              </w:rPr>
            </m:ctrlPr>
          </m:sSubSupPr>
          <m:e>
            <m:r>
              <w:rPr>
                <w:rFonts w:ascii="Cambria Math" w:eastAsia="Times New Roman" w:hAnsi="Cambria Math"/>
              </w:rPr>
              <m:t>P</m:t>
            </m:r>
          </m:e>
          <m:sub>
            <m:r>
              <w:rPr>
                <w:rFonts w:ascii="Cambria Math" w:eastAsia="Times New Roman" w:hAnsi="Cambria Math"/>
                <w:lang w:eastAsia="en-GB"/>
              </w:rPr>
              <m:t>static</m:t>
            </m:r>
          </m:sub>
          <m:sup>
            <m:r>
              <w:rPr>
                <w:rFonts w:ascii="Cambria Math" w:eastAsia="Times New Roman" w:hAnsi="Cambria Math"/>
              </w:rPr>
              <m:t>DL</m:t>
            </m:r>
          </m:sup>
        </m:sSubSup>
        <m:r>
          <w:rPr>
            <w:rFonts w:ascii="Cambria Math" w:eastAsia="Times New Roman" w:hAnsi="Cambria Math"/>
            <w:lang w:eastAsia="en-GB"/>
          </w:rPr>
          <m:t>)</m:t>
        </m:r>
      </m:oMath>
      <w:r w:rsidR="00731301">
        <w:rPr>
          <w:rFonts w:ascii="Times New Roman" w:eastAsiaTheme="minorEastAsia" w:hAnsi="Times New Roman" w:hint="eastAsia"/>
          <w:lang w:eastAsia="ko-KR"/>
        </w:rPr>
        <w:t xml:space="preserve"> was set-up </w:t>
      </w:r>
      <w:r w:rsidR="00731301">
        <w:rPr>
          <w:rFonts w:ascii="Times New Roman" w:eastAsiaTheme="minorEastAsia" w:hAnsi="Times New Roman"/>
          <w:lang w:eastAsia="ko-KR"/>
        </w:rPr>
        <w:t xml:space="preserve">as </w:t>
      </w:r>
      <m:oMath>
        <m:sSub>
          <m:sSubPr>
            <m:ctrlPr>
              <w:rPr>
                <w:rFonts w:ascii="Cambria Math" w:eastAsia="Times New Roman" w:hAnsi="Cambria Math"/>
                <w:i/>
                <w:lang w:eastAsia="en-GB"/>
              </w:rPr>
            </m:ctrlPr>
          </m:sSubPr>
          <m:e>
            <m:r>
              <w:rPr>
                <w:rFonts w:ascii="Cambria Math" w:eastAsia="Times New Roman" w:hAnsi="Cambria Math"/>
              </w:rPr>
              <m:t>P</m:t>
            </m:r>
          </m:e>
          <m:sub>
            <m:r>
              <w:rPr>
                <w:rFonts w:ascii="Cambria Math" w:eastAsia="Times New Roman" w:hAnsi="Cambria Math"/>
              </w:rPr>
              <m:t>3</m:t>
            </m:r>
          </m:sub>
        </m:sSub>
      </m:oMath>
      <w:r w:rsidR="009759C6">
        <w:rPr>
          <w:rFonts w:ascii="Times New Roman" w:eastAsia="바탕" w:hAnsi="Times New Roman"/>
          <w:lang w:val="en-GB" w:eastAsia="zh-TW"/>
        </w:rPr>
        <w:t>.</w:t>
      </w:r>
      <w:r w:rsidR="0026774D">
        <w:rPr>
          <w:rFonts w:ascii="Times New Roman" w:eastAsia="바탕" w:hAnsi="Times New Roman"/>
          <w:lang w:val="en-GB" w:eastAsia="zh-TW"/>
        </w:rPr>
        <w:t xml:space="preserve"> </w:t>
      </w:r>
      <w:r w:rsidR="00731301">
        <w:rPr>
          <w:rFonts w:ascii="Times New Roman" w:eastAsia="바탕" w:hAnsi="Times New Roman"/>
          <w:lang w:val="en-GB" w:eastAsia="zh-TW"/>
        </w:rPr>
        <w:t>Also, regarding the</w:t>
      </w:r>
      <w:r w:rsidR="00487099">
        <w:rPr>
          <w:rFonts w:ascii="Times New Roman" w:eastAsia="바탕" w:hAnsi="Times New Roman"/>
          <w:lang w:val="en-GB" w:eastAsia="zh-TW"/>
        </w:rPr>
        <w:t xml:space="preserve"> factor</w:t>
      </w:r>
      <w:r w:rsidR="00731301">
        <w:rPr>
          <w:rFonts w:ascii="Times New Roman" w:eastAsia="바탕" w:hAnsi="Times New Roman"/>
          <w:lang w:val="en-GB" w:eastAsia="zh-TW"/>
        </w:rPr>
        <w:t xml:space="preserve"> </w:t>
      </w:r>
      <w:r w:rsidR="00731301" w:rsidRPr="00AB31C1">
        <w:rPr>
          <w:rFonts w:ascii="Times New Roman" w:eastAsia="바탕" w:hAnsi="Times New Roman"/>
          <w:b/>
          <w:lang w:val="en-GB" w:eastAsia="zh-TW"/>
        </w:rPr>
        <w:t>A</w:t>
      </w:r>
      <w:r w:rsidR="00487099">
        <w:rPr>
          <w:rFonts w:ascii="Times New Roman" w:eastAsia="바탕" w:hAnsi="Times New Roman"/>
          <w:b/>
          <w:lang w:val="en-GB" w:eastAsia="zh-TW"/>
        </w:rPr>
        <w:t xml:space="preserve">, </w:t>
      </w:r>
      <w:r w:rsidR="00487099" w:rsidRPr="00AB31C1">
        <w:rPr>
          <w:rFonts w:ascii="Times New Roman" w:eastAsia="바탕" w:hAnsi="Times New Roman"/>
          <w:bCs/>
          <w:lang w:val="en-GB" w:eastAsia="zh-TW"/>
        </w:rPr>
        <w:t>which is</w:t>
      </w:r>
      <w:r w:rsidR="00731301">
        <w:rPr>
          <w:rFonts w:ascii="Times New Roman" w:eastAsia="바탕" w:hAnsi="Times New Roman"/>
          <w:lang w:val="en-GB" w:eastAsia="zh-TW"/>
        </w:rPr>
        <w:t xml:space="preserve"> about ratio of power consumption between </w:t>
      </w:r>
      <m:oMath>
        <m:sSub>
          <m:sSubPr>
            <m:ctrlPr>
              <w:rPr>
                <w:rFonts w:ascii="Cambria Math" w:eastAsia="Times New Roman" w:hAnsi="Cambria Math"/>
                <w:i/>
                <w:iCs/>
                <w:lang w:eastAsia="en-GB"/>
              </w:rPr>
            </m:ctrlPr>
          </m:sSubPr>
          <m:e>
            <m:r>
              <w:rPr>
                <w:rFonts w:ascii="Cambria Math" w:eastAsia="Times New Roman" w:hAnsi="Cambria Math"/>
                <w:lang w:eastAsia="en-GB"/>
              </w:rPr>
              <m:t>P</m:t>
            </m:r>
          </m:e>
          <m:sub>
            <m:r>
              <w:rPr>
                <w:rFonts w:ascii="Cambria Math" w:eastAsia="Times New Roman" w:hAnsi="Cambria Math"/>
                <w:lang w:eastAsia="en-GB"/>
              </w:rPr>
              <m:t>dyn,ante</m:t>
            </m:r>
          </m:sub>
        </m:sSub>
      </m:oMath>
      <w:r w:rsidR="00731301">
        <w:rPr>
          <w:rFonts w:ascii="Times New Roman" w:eastAsia="바탕" w:hAnsi="Times New Roman" w:hint="eastAsia"/>
          <w:iCs/>
          <w:lang w:eastAsia="ko-KR"/>
        </w:rPr>
        <w:t xml:space="preserve"> and </w:t>
      </w:r>
      <m:oMath>
        <m:sSub>
          <m:sSubPr>
            <m:ctrlPr>
              <w:rPr>
                <w:rFonts w:ascii="Cambria Math" w:eastAsia="Times New Roman" w:hAnsi="Cambria Math"/>
                <w:i/>
                <w:iCs/>
                <w:lang w:eastAsia="en-GB"/>
              </w:rPr>
            </m:ctrlPr>
          </m:sSubPr>
          <m:e>
            <m:r>
              <w:rPr>
                <w:rFonts w:ascii="Cambria Math" w:eastAsia="Times New Roman" w:hAnsi="Cambria Math"/>
                <w:lang w:eastAsia="en-GB"/>
              </w:rPr>
              <m:t>P</m:t>
            </m:r>
          </m:e>
          <m:sub>
            <m:r>
              <w:rPr>
                <w:rFonts w:ascii="Cambria Math" w:eastAsia="Times New Roman" w:hAnsi="Cambria Math"/>
                <w:lang w:eastAsia="en-GB"/>
              </w:rPr>
              <m:t>dyn,joint</m:t>
            </m:r>
          </m:sub>
        </m:sSub>
      </m:oMath>
      <w:r w:rsidR="00731301">
        <w:rPr>
          <w:rFonts w:ascii="Times New Roman" w:eastAsia="바탕" w:hAnsi="Times New Roman" w:hint="eastAsia"/>
          <w:iCs/>
          <w:lang w:eastAsia="ko-KR"/>
        </w:rPr>
        <w:t>, we assumed 0.4 as baseline</w:t>
      </w:r>
      <w:r w:rsidR="00731301">
        <w:rPr>
          <w:rFonts w:ascii="Times New Roman" w:eastAsia="바탕" w:hAnsi="Times New Roman"/>
          <w:iCs/>
          <w:lang w:eastAsia="ko-KR"/>
        </w:rPr>
        <w:t>.</w:t>
      </w:r>
      <w:r w:rsidR="00731301">
        <w:rPr>
          <w:rFonts w:ascii="Times New Roman" w:eastAsia="바탕" w:hAnsi="Times New Roman" w:hint="eastAsia"/>
          <w:iCs/>
          <w:lang w:eastAsia="ko-KR"/>
        </w:rPr>
        <w:t xml:space="preserve"> </w:t>
      </w:r>
      <w:r w:rsidR="00731301">
        <w:rPr>
          <w:rFonts w:ascii="Times New Roman" w:eastAsia="바탕" w:hAnsi="Times New Roman"/>
          <w:iCs/>
          <w:lang w:eastAsia="ko-KR"/>
        </w:rPr>
        <w:t xml:space="preserve">In addition, </w:t>
      </w:r>
      <w:r w:rsidR="00731301">
        <w:rPr>
          <w:rFonts w:ascii="Times New Roman" w:eastAsia="바탕" w:hAnsi="Times New Roman" w:hint="eastAsia"/>
          <w:iCs/>
          <w:lang w:eastAsia="ko-KR"/>
        </w:rPr>
        <w:t>for</w:t>
      </w:r>
      <w:r w:rsidR="00487099">
        <w:rPr>
          <w:rFonts w:ascii="Times New Roman" w:eastAsia="바탕" w:hAnsi="Times New Roman"/>
          <w:iCs/>
          <w:lang w:eastAsia="ko-KR"/>
        </w:rPr>
        <w:t xml:space="preserve"> the factor</w:t>
      </w:r>
      <w:r w:rsidR="00731301">
        <w:rPr>
          <w:rFonts w:ascii="Times New Roman" w:eastAsia="바탕" w:hAnsi="Times New Roman" w:hint="eastAsia"/>
          <w:iCs/>
          <w:lang w:eastAsia="ko-KR"/>
        </w:rPr>
        <w:t xml:space="preserve"> </w:t>
      </w:r>
      <m:oMath>
        <m:r>
          <w:rPr>
            <w:rFonts w:ascii="Cambria Math" w:eastAsia="Times New Roman" w:hAnsi="Cambria Math"/>
          </w:rPr>
          <m:t>η</m:t>
        </m:r>
      </m:oMath>
      <w:r w:rsidR="00487099">
        <w:rPr>
          <w:rFonts w:ascii="Times New Roman" w:eastAsia="바탕" w:hAnsi="Times New Roman"/>
        </w:rPr>
        <w:t>,</w:t>
      </w:r>
      <w:r w:rsidR="00731301">
        <w:rPr>
          <w:rFonts w:ascii="Times New Roman" w:eastAsia="바탕" w:hAnsi="Times New Roman"/>
          <w:iCs/>
          <w:lang w:eastAsia="en-GB"/>
        </w:rPr>
        <w:t xml:space="preserve"> </w:t>
      </w:r>
      <w:r w:rsidR="00487099">
        <w:rPr>
          <w:rFonts w:ascii="Times New Roman" w:eastAsia="바탕" w:hAnsi="Times New Roman"/>
          <w:iCs/>
          <w:lang w:eastAsia="en-GB"/>
        </w:rPr>
        <w:t xml:space="preserve">which is </w:t>
      </w:r>
      <w:r w:rsidR="00731301">
        <w:rPr>
          <w:rFonts w:ascii="Times New Roman" w:eastAsia="바탕" w:hAnsi="Times New Roman"/>
          <w:iCs/>
          <w:lang w:eastAsia="en-GB"/>
        </w:rPr>
        <w:t xml:space="preserve">related PA scaling, we assumed two values as </w:t>
      </w:r>
      <m:oMath>
        <m:r>
          <m:rPr>
            <m:sty m:val="p"/>
          </m:rPr>
          <w:rPr>
            <w:rFonts w:ascii="Cambria Math" w:eastAsia="Times New Roman" w:hAnsi="Cambria Math"/>
            <w:lang w:eastAsia="en-GB"/>
          </w:rPr>
          <m:t>η</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e>
        </m:d>
      </m:oMath>
      <w:r w:rsidR="00731301" w:rsidRPr="00FC4D67">
        <w:rPr>
          <w:rFonts w:ascii="Times New Roman" w:eastAsia="MS Mincho" w:hAnsi="Times New Roman"/>
          <w:iCs/>
          <w:lang w:eastAsia="en-GB"/>
        </w:rPr>
        <w:t xml:space="preserve"> = 0.76 if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r>
          <m:rPr>
            <m:sty m:val="p"/>
          </m:rPr>
          <w:rPr>
            <w:rFonts w:ascii="Cambria Math" w:eastAsia="Times New Roman" w:hAnsi="Cambria Math"/>
            <w:lang w:eastAsia="en-GB"/>
          </w:rPr>
          <m:t>&lt;0.5</m:t>
        </m:r>
      </m:oMath>
      <w:r w:rsidR="00487099">
        <w:rPr>
          <w:rFonts w:ascii="Times New Roman" w:eastAsiaTheme="minorEastAsia" w:hAnsi="Times New Roman"/>
          <w:lang w:eastAsia="ko-KR"/>
        </w:rPr>
        <w:t xml:space="preserve"> and </w:t>
      </w:r>
      <m:oMath>
        <m:r>
          <m:rPr>
            <m:sty m:val="p"/>
          </m:rPr>
          <w:rPr>
            <w:rFonts w:ascii="Cambria Math" w:eastAsia="Times New Roman" w:hAnsi="Cambria Math"/>
            <w:lang w:eastAsia="en-GB"/>
          </w:rPr>
          <m:t>η</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m:rPr>
                    <m:sty m:val="p"/>
                  </m:rPr>
                  <w:rPr>
                    <w:rFonts w:ascii="Cambria Math" w:eastAsia="Times New Roman" w:hAnsi="Cambria Math"/>
                    <w:lang w:eastAsia="en-GB"/>
                  </w:rPr>
                  <m:t>s</m:t>
                </m:r>
              </m:e>
              <m:sub>
                <m:r>
                  <m:rPr>
                    <m:sty m:val="p"/>
                  </m:rPr>
                  <w:rPr>
                    <w:rFonts w:ascii="Cambria Math" w:eastAsia="Times New Roman" w:hAnsi="Cambria Math"/>
                    <w:lang w:eastAsia="en-GB"/>
                  </w:rPr>
                  <m:t>f</m:t>
                </m:r>
              </m:sub>
            </m:sSub>
            <m:sSub>
              <m:sSubPr>
                <m:ctrlPr>
                  <w:rPr>
                    <w:rFonts w:ascii="Cambria Math" w:eastAsia="Times New Roman" w:hAnsi="Cambria Math"/>
                    <w:iCs/>
                    <w:lang w:eastAsia="en-GB"/>
                  </w:rPr>
                </m:ctrlPr>
              </m:sSubPr>
              <m:e>
                <m:r>
                  <m:rPr>
                    <m:sty m:val="p"/>
                  </m:rPr>
                  <w:rPr>
                    <w:rFonts w:ascii="Cambria Math" w:eastAsia="Times New Roman" w:hAnsi="Cambria Math"/>
                    <w:lang w:eastAsia="en-GB"/>
                  </w:rPr>
                  <m:t>,  s</m:t>
                </m:r>
              </m:e>
              <m:sub>
                <m:r>
                  <m:rPr>
                    <m:sty m:val="p"/>
                  </m:rPr>
                  <w:rPr>
                    <w:rFonts w:ascii="Cambria Math" w:eastAsia="Times New Roman" w:hAnsi="Cambria Math"/>
                    <w:lang w:eastAsia="en-GB"/>
                  </w:rPr>
                  <m:t>p</m:t>
                </m:r>
              </m:sub>
            </m:sSub>
          </m:e>
        </m:d>
        <m:r>
          <m:rPr>
            <m:sty m:val="p"/>
          </m:rPr>
          <w:rPr>
            <w:rFonts w:ascii="Cambria Math" w:eastAsia="Times New Roman" w:hAnsi="Cambria Math"/>
            <w:lang w:eastAsia="en-GB"/>
          </w:rPr>
          <m:t>=1</m:t>
        </m:r>
      </m:oMath>
      <w:r w:rsidR="00487099">
        <w:rPr>
          <w:rFonts w:ascii="Times New Roman" w:eastAsiaTheme="minorEastAsia" w:hAnsi="Times New Roman"/>
          <w:lang w:eastAsia="en-GB"/>
        </w:rPr>
        <w:t>, otherwise</w:t>
      </w:r>
      <w:r w:rsidR="00731301">
        <w:rPr>
          <w:rFonts w:ascii="Times New Roman" w:eastAsia="바탕" w:hAnsi="Times New Roman"/>
          <w:lang w:val="en-GB" w:eastAsia="zh-TW"/>
        </w:rPr>
        <w:t>. T</w:t>
      </w:r>
      <w:r w:rsidR="00265686">
        <w:rPr>
          <w:rFonts w:ascii="Times New Roman" w:eastAsia="바탕" w:hAnsi="Times New Roman"/>
          <w:lang w:val="en-GB" w:eastAsia="zh-TW"/>
        </w:rPr>
        <w:t xml:space="preserve">he </w:t>
      </w:r>
      <w:r w:rsidR="00731301">
        <w:rPr>
          <w:rFonts w:ascii="Times New Roman" w:eastAsia="바탕" w:hAnsi="Times New Roman"/>
          <w:lang w:val="en-GB" w:eastAsia="zh-TW"/>
        </w:rPr>
        <w:t xml:space="preserve">other </w:t>
      </w:r>
      <w:r w:rsidR="00631B00">
        <w:rPr>
          <w:rFonts w:ascii="Times New Roman" w:eastAsia="바탕" w:hAnsi="Times New Roman"/>
          <w:lang w:val="en-GB" w:eastAsia="zh-TW"/>
        </w:rPr>
        <w:t>detail</w:t>
      </w:r>
      <w:r w:rsidR="00265686">
        <w:rPr>
          <w:rFonts w:ascii="Times New Roman" w:eastAsia="바탕" w:hAnsi="Times New Roman"/>
          <w:lang w:val="en-GB" w:eastAsia="zh-TW"/>
        </w:rPr>
        <w:t>s</w:t>
      </w:r>
      <w:r w:rsidR="00731301">
        <w:rPr>
          <w:rFonts w:ascii="Times New Roman" w:eastAsia="바탕" w:hAnsi="Times New Roman"/>
          <w:lang w:val="en-GB" w:eastAsia="zh-TW"/>
        </w:rPr>
        <w:t xml:space="preserve"> of SLS simulation assumption</w:t>
      </w:r>
      <w:r w:rsidR="00265686">
        <w:rPr>
          <w:rFonts w:ascii="Times New Roman" w:eastAsia="바탕" w:hAnsi="Times New Roman"/>
          <w:lang w:val="en-GB" w:eastAsia="zh-TW"/>
        </w:rPr>
        <w:t xml:space="preserve"> </w:t>
      </w:r>
      <w:r w:rsidR="00487099">
        <w:rPr>
          <w:rFonts w:ascii="Times New Roman" w:eastAsia="바탕" w:hAnsi="Times New Roman"/>
          <w:lang w:val="en-GB" w:eastAsia="zh-TW"/>
        </w:rPr>
        <w:t xml:space="preserve">can be found in Annex B </w:t>
      </w:r>
      <w:r w:rsidR="0026774D">
        <w:rPr>
          <w:rFonts w:ascii="Times New Roman" w:eastAsia="바탕" w:hAnsi="Times New Roman"/>
          <w:lang w:val="en-GB" w:eastAsia="zh-TW"/>
        </w:rPr>
        <w:t>for reference configuration set 1, set 2 and set 3.</w:t>
      </w:r>
    </w:p>
    <w:p w14:paraId="1671C9EF" w14:textId="43A84CCA" w:rsidR="00AF0136" w:rsidRPr="00FC4D67" w:rsidRDefault="009B48C4" w:rsidP="00AB31C1">
      <w:pPr>
        <w:pStyle w:val="2"/>
        <w:numPr>
          <w:ilvl w:val="1"/>
          <w:numId w:val="35"/>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lastRenderedPageBreak/>
        <w:t>KPIs</w:t>
      </w:r>
    </w:p>
    <w:p w14:paraId="4782113B" w14:textId="014B2B25" w:rsidR="009B48C4" w:rsidRDefault="001F1427" w:rsidP="009B48C4">
      <w:pPr>
        <w:wordWrap/>
        <w:adjustRightInd w:val="0"/>
        <w:snapToGrid w:val="0"/>
        <w:spacing w:before="180" w:after="180" w:line="288" w:lineRule="auto"/>
        <w:rPr>
          <w:rFonts w:ascii="Times New Roman" w:eastAsia="SimSun" w:hAnsi="Times New Roman"/>
          <w:bCs/>
          <w:lang w:eastAsia="en-GB"/>
        </w:rPr>
      </w:pPr>
      <w:r>
        <w:rPr>
          <w:rFonts w:ascii="Times New Roman" w:hAnsi="Times New Roman"/>
          <w:noProof/>
        </w:rPr>
        <w:t xml:space="preserve">In RAN1#110 meeting, </w:t>
      </w:r>
      <w:r>
        <w:rPr>
          <w:rFonts w:ascii="Times New Roman" w:eastAsia="바탕" w:hAnsi="Times New Roman"/>
          <w:lang w:val="en-GB" w:eastAsia="zh-TW"/>
        </w:rPr>
        <w:t>t</w:t>
      </w:r>
      <w:r>
        <w:rPr>
          <w:rFonts w:ascii="Times New Roman" w:eastAsia="SimSun" w:hAnsi="Times New Roman"/>
          <w:bCs/>
          <w:lang w:eastAsia="en-GB"/>
        </w:rPr>
        <w:t>he following agreement</w:t>
      </w:r>
      <w:r w:rsidR="009B48C4">
        <w:rPr>
          <w:rFonts w:ascii="Times New Roman" w:eastAsia="SimSun" w:hAnsi="Times New Roman"/>
          <w:bCs/>
          <w:lang w:eastAsia="en-GB"/>
        </w:rPr>
        <w:t xml:space="preserve"> </w:t>
      </w:r>
      <w:r>
        <w:rPr>
          <w:rFonts w:ascii="Times New Roman" w:eastAsia="SimSun" w:hAnsi="Times New Roman"/>
          <w:bCs/>
          <w:lang w:eastAsia="en-GB"/>
        </w:rPr>
        <w:t>was</w:t>
      </w:r>
      <w:r w:rsidR="009B48C4">
        <w:rPr>
          <w:rFonts w:ascii="Times New Roman" w:eastAsia="SimSun" w:hAnsi="Times New Roman"/>
          <w:bCs/>
          <w:lang w:eastAsia="en-GB"/>
        </w:rPr>
        <w:t xml:space="preserve"> made for KPIs to identify the performance gain or loss by applying the potential network energy saving techniques.</w:t>
      </w:r>
      <w:r w:rsidR="009B48C4" w:rsidRPr="00F30AD4">
        <w:rPr>
          <w:rFonts w:ascii="Times New Roman" w:eastAsia="SimSun" w:hAnsi="Times New Roman"/>
          <w:bCs/>
          <w:lang w:eastAsia="en-GB"/>
        </w:rPr>
        <w:t xml:space="preserve"> </w:t>
      </w:r>
    </w:p>
    <w:tbl>
      <w:tblPr>
        <w:tblStyle w:val="ab"/>
        <w:tblW w:w="10729" w:type="dxa"/>
        <w:tblInd w:w="-5" w:type="dxa"/>
        <w:tblLook w:val="04A0" w:firstRow="1" w:lastRow="0" w:firstColumn="1" w:lastColumn="0" w:noHBand="0" w:noVBand="1"/>
      </w:tblPr>
      <w:tblGrid>
        <w:gridCol w:w="10729"/>
      </w:tblGrid>
      <w:tr w:rsidR="009B48C4" w14:paraId="5C79C6CC" w14:textId="77777777" w:rsidTr="009B48C4">
        <w:trPr>
          <w:trHeight w:val="627"/>
        </w:trPr>
        <w:tc>
          <w:tcPr>
            <w:tcW w:w="10729" w:type="dxa"/>
          </w:tcPr>
          <w:p w14:paraId="63DBD4E8" w14:textId="2DBC275E" w:rsidR="009B48C4" w:rsidRPr="00AE4E1B" w:rsidRDefault="009B48C4" w:rsidP="009B48C4">
            <w:pPr>
              <w:wordWrap/>
              <w:autoSpaceDE/>
              <w:autoSpaceDN/>
              <w:rPr>
                <w:rFonts w:ascii="Times New Roman" w:eastAsia="바탕" w:hAnsi="Times New Roman"/>
                <w:b/>
                <w:bCs/>
                <w:lang w:val="en-GB"/>
              </w:rPr>
            </w:pPr>
            <w:r w:rsidRPr="00AE4E1B">
              <w:rPr>
                <w:rFonts w:ascii="Times New Roman" w:eastAsia="바탕" w:hAnsi="Times New Roman"/>
                <w:b/>
                <w:bCs/>
                <w:highlight w:val="green"/>
                <w:lang w:val="en-GB"/>
              </w:rPr>
              <w:t>Agreement</w:t>
            </w:r>
          </w:p>
          <w:p w14:paraId="0383A545" w14:textId="77777777" w:rsidR="009B48C4" w:rsidRPr="00AE4E1B" w:rsidRDefault="009B48C4" w:rsidP="009B48C4">
            <w:pPr>
              <w:numPr>
                <w:ilvl w:val="0"/>
                <w:numId w:val="17"/>
              </w:numPr>
              <w:wordWrap/>
              <w:overflowPunct w:val="0"/>
              <w:autoSpaceDE/>
              <w:autoSpaceDN/>
              <w:contextualSpacing/>
              <w:rPr>
                <w:rFonts w:ascii="Times New Roman" w:eastAsia="SimSun" w:hAnsi="Times New Roman"/>
                <w:bCs/>
                <w:lang w:val="en-GB" w:eastAsia="ja-JP"/>
              </w:rPr>
            </w:pPr>
            <w:r w:rsidRPr="00AE4E1B">
              <w:rPr>
                <w:rFonts w:ascii="Times New Roman" w:eastAsia="SimSun" w:hAnsi="Times New Roman"/>
                <w:bCs/>
                <w:lang w:val="en-GB" w:eastAsia="ja-JP"/>
              </w:rPr>
              <w:t>FFS whether to set exact requirements/QoS target for UPT and/or latency impact</w:t>
            </w:r>
          </w:p>
          <w:p w14:paraId="6C680B80" w14:textId="77777777" w:rsidR="009B48C4" w:rsidRPr="00AE4E1B" w:rsidRDefault="009B48C4" w:rsidP="009B48C4">
            <w:pPr>
              <w:numPr>
                <w:ilvl w:val="0"/>
                <w:numId w:val="17"/>
              </w:numPr>
              <w:wordWrap/>
              <w:overflowPunct w:val="0"/>
              <w:autoSpaceDE/>
              <w:autoSpaceDN/>
              <w:contextualSpacing/>
              <w:rPr>
                <w:rFonts w:ascii="Times New Roman" w:eastAsia="SimSun" w:hAnsi="Times New Roman"/>
                <w:bCs/>
                <w:lang w:val="en-GB" w:eastAsia="ja-JP"/>
              </w:rPr>
            </w:pPr>
            <w:r w:rsidRPr="00AE4E1B">
              <w:rPr>
                <w:rFonts w:ascii="Times New Roman" w:eastAsia="SimSun" w:hAnsi="Times New Roman"/>
                <w:bCs/>
                <w:lang w:val="en-GB" w:eastAsia="ja-JP"/>
              </w:rPr>
              <w:t>Other KPIs can be optionally reported, conditioned with clear definition/descriptions provided.</w:t>
            </w:r>
          </w:p>
          <w:p w14:paraId="6E8E199E" w14:textId="77777777" w:rsidR="009B48C4" w:rsidRPr="00E72D2B" w:rsidRDefault="009B48C4" w:rsidP="009B48C4">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5E709D">
              <w:rPr>
                <w:rFonts w:ascii="Times New Roman" w:eastAsia="SimSun" w:hAnsi="Times New Roman"/>
                <w:bCs/>
                <w:lang w:val="en-GB" w:eastAsia="ja-JP"/>
              </w:rPr>
              <w:t>Note for potential new channel/signals, e.g. WUS from UE, the assumption for detection reliability at BS side is reported (performance and complexity impact would subject to results and further discussion).</w:t>
            </w:r>
          </w:p>
        </w:tc>
      </w:tr>
    </w:tbl>
    <w:p w14:paraId="46CC5873" w14:textId="3BC2D9B9" w:rsidR="009B48C4" w:rsidRDefault="001F1427" w:rsidP="009B48C4">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val="en-GB" w:eastAsia="ko-KR"/>
        </w:rPr>
        <w:t>During the previous meeting</w:t>
      </w:r>
      <w:r w:rsidR="00F97309">
        <w:rPr>
          <w:rFonts w:ascii="Times New Roman" w:hAnsi="Times New Roman"/>
          <w:bCs/>
          <w:lang w:val="en-GB" w:eastAsia="ko-KR"/>
        </w:rPr>
        <w:t>s</w:t>
      </w:r>
      <w:r w:rsidR="009B48C4">
        <w:rPr>
          <w:rFonts w:ascii="Times New Roman" w:hAnsi="Times New Roman"/>
          <w:bCs/>
          <w:lang w:eastAsia="ko-KR"/>
        </w:rPr>
        <w:t xml:space="preserve">, numerous possible KPIs were considered, including </w:t>
      </w:r>
      <w:r w:rsidR="009B48C4" w:rsidRPr="00F30AD4">
        <w:rPr>
          <w:rFonts w:ascii="Times New Roman" w:eastAsia="SimSun" w:hAnsi="Times New Roman"/>
          <w:bCs/>
          <w:lang w:eastAsia="en-GB"/>
        </w:rPr>
        <w:t>energy saving gains, as well as assessing/balancing impact to user performance (e.g.</w:t>
      </w:r>
      <w:r w:rsidR="009B48C4">
        <w:rPr>
          <w:rFonts w:ascii="Times New Roman" w:eastAsia="SimSun" w:hAnsi="Times New Roman"/>
          <w:bCs/>
          <w:lang w:eastAsia="en-GB"/>
        </w:rPr>
        <w:t>,</w:t>
      </w:r>
      <w:r w:rsidR="009B48C4" w:rsidRPr="00F30AD4">
        <w:rPr>
          <w:rFonts w:ascii="Times New Roman" w:eastAsia="SimSun" w:hAnsi="Times New Roman"/>
          <w:bCs/>
          <w:lang w:eastAsia="en-GB"/>
        </w:rPr>
        <w:t xml:space="preserve"> UPT, latency, handover performance, initial access performance, spectral efficiency, capacity</w:t>
      </w:r>
      <w:r w:rsidR="009B48C4">
        <w:rPr>
          <w:rFonts w:ascii="Times New Roman" w:eastAsia="SimSun" w:hAnsi="Times New Roman"/>
          <w:bCs/>
          <w:lang w:eastAsia="en-GB"/>
        </w:rPr>
        <w:t>, etc.</w:t>
      </w:r>
      <w:r w:rsidR="009B48C4" w:rsidRPr="00F30AD4">
        <w:rPr>
          <w:rFonts w:ascii="Times New Roman" w:eastAsia="SimSun" w:hAnsi="Times New Roman"/>
          <w:bCs/>
          <w:lang w:eastAsia="en-GB"/>
        </w:rPr>
        <w:t xml:space="preserve">), network </w:t>
      </w:r>
      <w:r w:rsidR="009B48C4">
        <w:rPr>
          <w:rFonts w:ascii="Times New Roman" w:eastAsia="SimSun" w:hAnsi="Times New Roman"/>
          <w:bCs/>
          <w:lang w:eastAsia="en-GB"/>
        </w:rPr>
        <w:t xml:space="preserve">coverage, </w:t>
      </w:r>
      <w:r w:rsidR="009B48C4" w:rsidRPr="00F30AD4">
        <w:rPr>
          <w:rFonts w:ascii="Times New Roman" w:eastAsia="SimSun" w:hAnsi="Times New Roman"/>
          <w:bCs/>
          <w:lang w:eastAsia="en-GB"/>
        </w:rPr>
        <w:t xml:space="preserve">energy efficiency, UE power consumption, </w:t>
      </w:r>
      <w:r w:rsidR="009B48C4">
        <w:rPr>
          <w:rFonts w:ascii="Times New Roman" w:eastAsia="SimSun" w:hAnsi="Times New Roman"/>
          <w:bCs/>
          <w:lang w:eastAsia="en-GB"/>
        </w:rPr>
        <w:t xml:space="preserve">and </w:t>
      </w:r>
      <w:r w:rsidR="009B48C4" w:rsidRPr="00F30AD4">
        <w:rPr>
          <w:rFonts w:ascii="Times New Roman" w:eastAsia="SimSun" w:hAnsi="Times New Roman"/>
          <w:bCs/>
          <w:lang w:eastAsia="en-GB"/>
        </w:rPr>
        <w:t>complexity.</w:t>
      </w:r>
      <w:r w:rsidR="00487099">
        <w:rPr>
          <w:rFonts w:ascii="Times New Roman" w:eastAsia="SimSun" w:hAnsi="Times New Roman"/>
          <w:bCs/>
          <w:lang w:eastAsia="en-GB"/>
        </w:rPr>
        <w:t xml:space="preserve"> Among these, we think that </w:t>
      </w:r>
      <w:r w:rsidR="009B48C4">
        <w:rPr>
          <w:rFonts w:ascii="Times New Roman" w:eastAsia="SimSun" w:hAnsi="Times New Roman"/>
          <w:bCs/>
          <w:lang w:eastAsia="en-GB"/>
        </w:rPr>
        <w:t>energy saving gain, latency and coverage</w:t>
      </w:r>
      <w:r w:rsidR="00487099">
        <w:rPr>
          <w:rFonts w:ascii="Times New Roman" w:eastAsia="SimSun" w:hAnsi="Times New Roman"/>
          <w:bCs/>
          <w:lang w:eastAsia="en-GB"/>
        </w:rPr>
        <w:t xml:space="preserve"> should be considered</w:t>
      </w:r>
      <w:r w:rsidR="009B48C4">
        <w:rPr>
          <w:rFonts w:ascii="Times New Roman" w:eastAsia="SimSun" w:hAnsi="Times New Roman"/>
          <w:bCs/>
          <w:lang w:eastAsia="en-GB"/>
        </w:rPr>
        <w:t xml:space="preserve"> as the most critical KPIs for fundamental network operation.</w:t>
      </w:r>
    </w:p>
    <w:p w14:paraId="286A138A" w14:textId="29992AF9" w:rsidR="009B48C4" w:rsidRDefault="009B48C4" w:rsidP="009B48C4">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Among all the possible KPIs, energy saving gain (ESG) should be prioritized for evaluating the performance </w:t>
      </w:r>
      <w:r w:rsidR="00487099">
        <w:rPr>
          <w:rFonts w:ascii="Times New Roman" w:eastAsia="SimSun" w:hAnsi="Times New Roman"/>
          <w:bCs/>
          <w:lang w:eastAsia="en-GB"/>
        </w:rPr>
        <w:t xml:space="preserve">of </w:t>
      </w:r>
      <w:r>
        <w:rPr>
          <w:rFonts w:ascii="Times New Roman" w:eastAsia="SimSun" w:hAnsi="Times New Roman"/>
          <w:bCs/>
          <w:lang w:eastAsia="en-GB"/>
        </w:rPr>
        <w:t xml:space="preserve">an energy saving technique. The ESG can be defined as </w:t>
      </w:r>
    </w:p>
    <w:p w14:paraId="087C4DDB" w14:textId="77777777" w:rsidR="009B48C4" w:rsidRDefault="009B48C4" w:rsidP="009B48C4">
      <w:pPr>
        <w:wordWrap/>
        <w:adjustRightInd w:val="0"/>
        <w:snapToGrid w:val="0"/>
        <w:spacing w:before="180" w:after="180" w:line="288" w:lineRule="auto"/>
        <w:jc w:val="center"/>
        <w:rPr>
          <w:rFonts w:ascii="Times New Roman" w:eastAsia="SimSun" w:hAnsi="Times New Roman"/>
          <w:bCs/>
          <w:lang w:eastAsia="en-GB"/>
        </w:rPr>
      </w:pPr>
      <w:r>
        <w:rPr>
          <w:rFonts w:ascii="Times New Roman" w:eastAsia="SimSun" w:hAnsi="Times New Roman"/>
          <w:bCs/>
          <w:lang w:eastAsia="en-GB"/>
        </w:rPr>
        <w:t>ESG = (B-A)/B×100%,</w:t>
      </w:r>
    </w:p>
    <w:p w14:paraId="23C3914B" w14:textId="05D30E3C" w:rsidR="009B48C4" w:rsidRDefault="004132A5" w:rsidP="009B48C4">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where </w:t>
      </w:r>
      <w:r w:rsidR="009B48C4">
        <w:rPr>
          <w:rFonts w:ascii="Times New Roman" w:eastAsia="SimSun" w:hAnsi="Times New Roman"/>
          <w:bCs/>
          <w:lang w:eastAsia="en-GB"/>
        </w:rPr>
        <w:t xml:space="preserve">A is </w:t>
      </w:r>
      <w:r w:rsidR="009B48C4" w:rsidRPr="008861CE">
        <w:rPr>
          <w:rFonts w:ascii="Times New Roman" w:eastAsia="SimSun" w:hAnsi="Times New Roman"/>
          <w:bCs/>
          <w:lang w:eastAsia="en-GB"/>
        </w:rPr>
        <w:t xml:space="preserve">the </w:t>
      </w:r>
      <w:r w:rsidR="009B48C4">
        <w:rPr>
          <w:rFonts w:ascii="Times New Roman" w:eastAsia="SimSun" w:hAnsi="Times New Roman"/>
          <w:bCs/>
          <w:lang w:eastAsia="en-GB"/>
        </w:rPr>
        <w:t>energy</w:t>
      </w:r>
      <w:r w:rsidR="009B48C4" w:rsidRPr="008861CE">
        <w:rPr>
          <w:rFonts w:ascii="Times New Roman" w:eastAsia="SimSun" w:hAnsi="Times New Roman"/>
          <w:bCs/>
          <w:lang w:eastAsia="en-GB"/>
        </w:rPr>
        <w:t xml:space="preserve"> consumption of </w:t>
      </w:r>
      <w:r w:rsidR="009B48C4">
        <w:rPr>
          <w:rFonts w:ascii="Times New Roman" w:eastAsia="SimSun" w:hAnsi="Times New Roman"/>
          <w:bCs/>
          <w:lang w:eastAsia="en-GB"/>
        </w:rPr>
        <w:t xml:space="preserve">gNB corresponding to </w:t>
      </w:r>
      <w:r w:rsidR="009B48C4" w:rsidRPr="008861CE">
        <w:rPr>
          <w:rFonts w:ascii="Times New Roman" w:eastAsia="SimSun" w:hAnsi="Times New Roman"/>
          <w:bCs/>
          <w:lang w:eastAsia="en-GB"/>
        </w:rPr>
        <w:t>a</w:t>
      </w:r>
      <w:r w:rsidR="009B48C4">
        <w:rPr>
          <w:rFonts w:ascii="Times New Roman" w:eastAsia="SimSun" w:hAnsi="Times New Roman"/>
          <w:bCs/>
          <w:lang w:eastAsia="en-GB"/>
        </w:rPr>
        <w:t xml:space="preserve"> given</w:t>
      </w:r>
      <w:r w:rsidR="009B48C4" w:rsidRPr="008861CE">
        <w:rPr>
          <w:rFonts w:ascii="Times New Roman" w:eastAsia="SimSun" w:hAnsi="Times New Roman"/>
          <w:bCs/>
          <w:lang w:eastAsia="en-GB"/>
        </w:rPr>
        <w:t xml:space="preserve"> </w:t>
      </w:r>
      <w:r w:rsidR="009B48C4">
        <w:rPr>
          <w:rFonts w:ascii="Times New Roman" w:eastAsia="SimSun" w:hAnsi="Times New Roman"/>
          <w:bCs/>
          <w:lang w:eastAsia="en-GB"/>
        </w:rPr>
        <w:t>energy</w:t>
      </w:r>
      <w:r w:rsidR="009B48C4" w:rsidRPr="008861CE">
        <w:rPr>
          <w:rFonts w:ascii="Times New Roman" w:eastAsia="SimSun" w:hAnsi="Times New Roman"/>
          <w:bCs/>
          <w:lang w:eastAsia="en-GB"/>
        </w:rPr>
        <w:t xml:space="preserve"> saving </w:t>
      </w:r>
      <w:r>
        <w:rPr>
          <w:rFonts w:ascii="Times New Roman" w:eastAsia="SimSun" w:hAnsi="Times New Roman"/>
          <w:bCs/>
          <w:lang w:eastAsia="en-GB"/>
        </w:rPr>
        <w:t>network operation state</w:t>
      </w:r>
      <w:r w:rsidR="009B48C4">
        <w:rPr>
          <w:rFonts w:ascii="Times New Roman" w:eastAsia="SimSun" w:hAnsi="Times New Roman"/>
          <w:bCs/>
          <w:lang w:eastAsia="en-GB"/>
        </w:rPr>
        <w:t xml:space="preserve">, </w:t>
      </w:r>
      <w:r w:rsidR="009B48C4" w:rsidRPr="008861CE">
        <w:rPr>
          <w:rFonts w:ascii="Times New Roman" w:eastAsia="SimSun" w:hAnsi="Times New Roman"/>
          <w:bCs/>
          <w:lang w:eastAsia="en-GB"/>
        </w:rPr>
        <w:t>and</w:t>
      </w:r>
      <w:r w:rsidR="009B48C4">
        <w:rPr>
          <w:rFonts w:ascii="Times New Roman" w:eastAsia="SimSun" w:hAnsi="Times New Roman"/>
          <w:bCs/>
          <w:lang w:eastAsia="en-GB"/>
        </w:rPr>
        <w:t xml:space="preserve"> B is the energy</w:t>
      </w:r>
      <w:r w:rsidR="009B48C4" w:rsidRPr="008861CE">
        <w:rPr>
          <w:rFonts w:ascii="Times New Roman" w:eastAsia="SimSun" w:hAnsi="Times New Roman"/>
          <w:bCs/>
          <w:lang w:eastAsia="en-GB"/>
        </w:rPr>
        <w:t xml:space="preserve"> consumption of </w:t>
      </w:r>
      <w:r w:rsidR="009B48C4">
        <w:rPr>
          <w:rFonts w:ascii="Times New Roman" w:eastAsia="SimSun" w:hAnsi="Times New Roman"/>
          <w:bCs/>
          <w:lang w:eastAsia="en-GB"/>
        </w:rPr>
        <w:t>gNB corresponding to the baseline</w:t>
      </w:r>
      <w:r>
        <w:rPr>
          <w:rFonts w:ascii="Times New Roman" w:eastAsia="SimSun" w:hAnsi="Times New Roman"/>
          <w:bCs/>
          <w:lang w:eastAsia="en-GB"/>
        </w:rPr>
        <w:t xml:space="preserve"> network operation state in which</w:t>
      </w:r>
      <w:r w:rsidR="00F01326">
        <w:rPr>
          <w:rFonts w:ascii="Times New Roman" w:eastAsia="SimSun" w:hAnsi="Times New Roman"/>
          <w:bCs/>
          <w:lang w:eastAsia="en-GB"/>
        </w:rPr>
        <w:t xml:space="preserve"> fundamental operations by gNB such as</w:t>
      </w:r>
      <w:r>
        <w:rPr>
          <w:rFonts w:ascii="Times New Roman" w:eastAsia="SimSun" w:hAnsi="Times New Roman"/>
          <w:bCs/>
          <w:lang w:eastAsia="en-GB"/>
        </w:rPr>
        <w:t xml:space="preserve"> </w:t>
      </w:r>
      <w:r w:rsidR="009B48C4">
        <w:rPr>
          <w:rFonts w:ascii="Times New Roman" w:eastAsia="SimSun" w:hAnsi="Times New Roman"/>
          <w:bCs/>
          <w:lang w:eastAsia="en-GB"/>
        </w:rPr>
        <w:t>scheduling and/or traffic processing</w:t>
      </w:r>
      <w:r w:rsidR="00F01326">
        <w:rPr>
          <w:rFonts w:ascii="Times New Roman" w:eastAsia="SimSun" w:hAnsi="Times New Roman"/>
          <w:bCs/>
          <w:lang w:eastAsia="en-GB"/>
        </w:rPr>
        <w:t xml:space="preserve"> are assumed to be possible without interruptions due to network dormancy</w:t>
      </w:r>
      <w:r w:rsidR="009B48C4" w:rsidRPr="008861CE">
        <w:rPr>
          <w:rFonts w:ascii="Times New Roman" w:eastAsia="SimSun" w:hAnsi="Times New Roman"/>
          <w:bCs/>
          <w:lang w:eastAsia="en-GB"/>
        </w:rPr>
        <w:t>.</w:t>
      </w:r>
    </w:p>
    <w:p w14:paraId="20A9AFB5" w14:textId="77777777" w:rsidR="009B48C4" w:rsidRPr="00DC1FA0" w:rsidRDefault="009B48C4" w:rsidP="009B48C4">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In addition to ESG, two kinds </w:t>
      </w:r>
      <w:r w:rsidRPr="00DC1FA0">
        <w:rPr>
          <w:rFonts w:ascii="Times New Roman" w:eastAsia="SimSun" w:hAnsi="Times New Roman"/>
          <w:bCs/>
          <w:lang w:eastAsia="en-GB"/>
        </w:rPr>
        <w:t xml:space="preserve">of latency, which are packet latency and scheduling latency, should be considered. The increase in the packet latency can be modeled as </w:t>
      </w:r>
    </w:p>
    <w:p w14:paraId="28C674D8" w14:textId="77777777" w:rsidR="009B48C4" w:rsidRPr="00DC1FA0" w:rsidRDefault="009B48C4" w:rsidP="009B48C4">
      <w:pPr>
        <w:wordWrap/>
        <w:adjustRightInd w:val="0"/>
        <w:snapToGrid w:val="0"/>
        <w:spacing w:before="180" w:after="180" w:line="288" w:lineRule="auto"/>
        <w:jc w:val="center"/>
        <w:rPr>
          <w:rFonts w:ascii="Times New Roman" w:hAnsi="Times New Roman"/>
          <w:bCs/>
          <w:iCs/>
          <w:lang w:eastAsia="ko-KR"/>
        </w:rPr>
      </w:pPr>
      <w:r w:rsidRPr="00DC1FA0">
        <w:rPr>
          <w:rFonts w:ascii="Times New Roman" w:hAnsi="Times New Roman"/>
          <w:bCs/>
          <w:lang w:val="en-GB" w:eastAsia="ko-KR"/>
        </w:rPr>
        <w:t xml:space="preserve">Packet latency increase =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num>
          <m:den>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baseline</m:t>
                </m:r>
              </m:sub>
            </m:sSub>
          </m:den>
        </m:f>
        <m:r>
          <w:rPr>
            <w:rFonts w:ascii="Cambria Math" w:hAnsi="Cambria Math"/>
            <w:lang w:val="en-GB" w:eastAsia="ko-KR"/>
          </w:rPr>
          <m:t>×100%</m:t>
        </m:r>
      </m:oMath>
      <w:r w:rsidRPr="00DC1FA0">
        <w:rPr>
          <w:rFonts w:ascii="Times New Roman" w:hAnsi="Times New Roman"/>
          <w:bCs/>
          <w:lang w:val="en-GB" w:eastAsia="ko-KR"/>
        </w:rPr>
        <w:t xml:space="preserve">, and </w:t>
      </w:r>
      <m:oMath>
        <m:r>
          <w:rPr>
            <w:rFonts w:ascii="Cambria Math" w:hAnsi="Cambria Math"/>
            <w:lang w:eastAsia="ko-KR"/>
          </w:rPr>
          <m:t>L</m:t>
        </m:r>
      </m:oMath>
      <w:r w:rsidRPr="00DC1FA0">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Pr="00DC1FA0">
        <w:rPr>
          <w:rFonts w:ascii="Times New Roman" w:hAnsi="Times New Roman"/>
          <w:bCs/>
          <w:iCs/>
          <w:lang w:eastAsia="ko-KR"/>
        </w:rPr>
        <w:t>,</w:t>
      </w:r>
    </w:p>
    <w:p w14:paraId="607D3DE3" w14:textId="6974ED2A" w:rsidR="009B48C4" w:rsidRDefault="009B48C4" w:rsidP="009B48C4">
      <w:pPr>
        <w:wordWrap/>
        <w:adjustRightInd w:val="0"/>
        <w:snapToGrid w:val="0"/>
        <w:spacing w:before="180" w:after="180" w:line="288" w:lineRule="auto"/>
        <w:rPr>
          <w:rFonts w:ascii="Times New Roman" w:hAnsi="Times New Roman"/>
          <w:bCs/>
          <w:iCs/>
          <w:lang w:eastAsia="ko-KR"/>
        </w:rPr>
      </w:pPr>
      <w:r w:rsidRPr="00DC1FA0">
        <w:rPr>
          <w:rFonts w:ascii="Times New Roman" w:hAnsi="Times New Roman"/>
          <w:bCs/>
          <w:iCs/>
          <w:lang w:eastAsia="ko-KR"/>
        </w:rPr>
        <w:t xml:space="preserve">where the packet latency, </w:t>
      </w:r>
      <w:r w:rsidR="00F01326">
        <w:rPr>
          <w:rFonts w:ascii="Times New Roman" w:hAnsi="Times New Roman"/>
          <w:bCs/>
          <w:iCs/>
          <w:lang w:eastAsia="ko-KR"/>
        </w:rPr>
        <w:t xml:space="preserve">denoted by </w:t>
      </w:r>
      <w:r w:rsidRPr="00AB31C1">
        <w:rPr>
          <w:rFonts w:ascii="Times New Roman" w:hAnsi="Times New Roman"/>
          <w:bCs/>
          <w:i/>
          <w:lang w:val="en-GB" w:eastAsia="ko-KR"/>
        </w:rPr>
        <w:t>L</w:t>
      </w:r>
      <w:r w:rsidRPr="00DC1FA0">
        <w:rPr>
          <w:rFonts w:ascii="Times New Roman" w:hAnsi="Times New Roman"/>
          <w:bCs/>
          <w:iCs/>
          <w:lang w:eastAsia="ko-KR"/>
        </w:rPr>
        <w:t>, is calc</w:t>
      </w:r>
      <w:r w:rsidRPr="009C00DA">
        <w:rPr>
          <w:rFonts w:ascii="Times New Roman" w:hAnsi="Times New Roman"/>
          <w:bCs/>
          <w:iCs/>
          <w:lang w:eastAsia="ko-KR"/>
        </w:rPr>
        <w:t xml:space="preserve">ulated as the delay between the time when a packet </w:t>
      </w:r>
      <w:r w:rsidR="00F01326" w:rsidRPr="009C00DA">
        <w:rPr>
          <w:rFonts w:ascii="Times New Roman" w:hAnsi="Times New Roman"/>
          <w:bCs/>
          <w:iCs/>
          <w:lang w:eastAsia="ko-KR"/>
        </w:rPr>
        <w:t>arriv</w:t>
      </w:r>
      <w:r w:rsidR="00F01326">
        <w:rPr>
          <w:rFonts w:ascii="Times New Roman" w:hAnsi="Times New Roman"/>
          <w:bCs/>
          <w:iCs/>
          <w:lang w:eastAsia="ko-KR"/>
        </w:rPr>
        <w:t>es</w:t>
      </w:r>
      <w:r w:rsidR="00F01326" w:rsidRPr="009C00DA">
        <w:rPr>
          <w:rFonts w:ascii="Times New Roman" w:hAnsi="Times New Roman"/>
          <w:bCs/>
          <w:iCs/>
          <w:lang w:eastAsia="ko-KR"/>
        </w:rPr>
        <w:t xml:space="preserve"> </w:t>
      </w:r>
      <w:r w:rsidRPr="009C00DA">
        <w:rPr>
          <w:rFonts w:ascii="Times New Roman" w:hAnsi="Times New Roman"/>
          <w:bCs/>
          <w:iCs/>
          <w:lang w:eastAsia="ko-KR"/>
        </w:rPr>
        <w:t xml:space="preserve">and the time when the packet is </w:t>
      </w:r>
      <w:r>
        <w:rPr>
          <w:rFonts w:ascii="Times New Roman" w:hAnsi="Times New Roman"/>
          <w:bCs/>
          <w:iCs/>
          <w:lang w:eastAsia="ko-KR"/>
        </w:rPr>
        <w:t>decod</w:t>
      </w:r>
      <w:r w:rsidRPr="009C00DA">
        <w:rPr>
          <w:rFonts w:ascii="Times New Roman" w:hAnsi="Times New Roman"/>
          <w:bCs/>
          <w:iCs/>
          <w:lang w:eastAsia="ko-KR"/>
        </w:rPr>
        <w:t>ed</w:t>
      </w:r>
      <w:r>
        <w:rPr>
          <w:rFonts w:ascii="Times New Roman" w:hAnsi="Times New Roman"/>
          <w:bCs/>
          <w:iCs/>
          <w:lang w:eastAsia="ko-KR"/>
        </w:rPr>
        <w:t xml:space="preserve"> similar </w:t>
      </w:r>
      <w:r w:rsidR="00F01326">
        <w:rPr>
          <w:rFonts w:ascii="Times New Roman" w:hAnsi="Times New Roman"/>
          <w:bCs/>
          <w:iCs/>
          <w:lang w:eastAsia="ko-KR"/>
        </w:rPr>
        <w:t xml:space="preserve">to </w:t>
      </w:r>
      <w:r>
        <w:rPr>
          <w:rFonts w:ascii="Times New Roman" w:hAnsi="Times New Roman"/>
          <w:bCs/>
          <w:iCs/>
          <w:lang w:eastAsia="ko-KR"/>
        </w:rPr>
        <w:t>user plane latency in [</w:t>
      </w:r>
      <w:r w:rsidR="00323CAC">
        <w:rPr>
          <w:rFonts w:ascii="Times New Roman" w:hAnsi="Times New Roman"/>
          <w:bCs/>
          <w:iCs/>
          <w:lang w:eastAsia="ko-KR"/>
        </w:rPr>
        <w:t>2</w:t>
      </w:r>
      <w:r>
        <w:rPr>
          <w:rFonts w:ascii="Times New Roman" w:hAnsi="Times New Roman"/>
          <w:bCs/>
          <w:iCs/>
          <w:lang w:eastAsia="ko-KR"/>
        </w:rPr>
        <w:t>]</w:t>
      </w:r>
      <w:r w:rsidRPr="009C00DA">
        <w:rPr>
          <w:rFonts w:ascii="Times New Roman" w:hAnsi="Times New Roman"/>
          <w:bCs/>
          <w:iCs/>
          <w:lang w:eastAsia="ko-KR"/>
        </w:rPr>
        <w:t>.</w:t>
      </w:r>
      <w:r>
        <w:rPr>
          <w:rFonts w:ascii="Times New Roman" w:hAnsi="Times New Roman"/>
          <w:bCs/>
          <w:iCs/>
          <w:lang w:eastAsia="ko-KR"/>
        </w:rPr>
        <w:t xml:space="preserve"> It provides </w:t>
      </w:r>
      <w:r w:rsidR="00F01326">
        <w:rPr>
          <w:rFonts w:ascii="Times New Roman" w:hAnsi="Times New Roman"/>
          <w:bCs/>
          <w:iCs/>
          <w:lang w:eastAsia="ko-KR"/>
        </w:rPr>
        <w:t xml:space="preserve">a network </w:t>
      </w:r>
      <w:r>
        <w:rPr>
          <w:rFonts w:ascii="Times New Roman" w:hAnsi="Times New Roman"/>
          <w:bCs/>
          <w:iCs/>
          <w:lang w:eastAsia="ko-KR"/>
        </w:rPr>
        <w:t>performance</w:t>
      </w:r>
      <w:r w:rsidR="00F01326">
        <w:rPr>
          <w:rFonts w:ascii="Times New Roman" w:hAnsi="Times New Roman"/>
          <w:bCs/>
          <w:iCs/>
          <w:lang w:eastAsia="ko-KR"/>
        </w:rPr>
        <w:t xml:space="preserve"> measure</w:t>
      </w:r>
      <w:r>
        <w:rPr>
          <w:rFonts w:ascii="Times New Roman" w:hAnsi="Times New Roman"/>
          <w:bCs/>
          <w:iCs/>
          <w:lang w:eastAsia="ko-KR"/>
        </w:rPr>
        <w:t xml:space="preserve"> in terms of how long it takes to deliver a packet. The increase in the scheduling latency can be modeled as</w:t>
      </w:r>
    </w:p>
    <w:p w14:paraId="3FBC08E1" w14:textId="77777777" w:rsidR="009B48C4" w:rsidRDefault="009B48C4" w:rsidP="009B48C4">
      <w:pPr>
        <w:wordWrap/>
        <w:adjustRightInd w:val="0"/>
        <w:snapToGrid w:val="0"/>
        <w:spacing w:before="180" w:after="180" w:line="288" w:lineRule="auto"/>
        <w:jc w:val="center"/>
        <w:rPr>
          <w:rFonts w:ascii="Times New Roman" w:hAnsi="Times New Roman"/>
          <w:bCs/>
          <w:iCs/>
          <w:lang w:eastAsia="ko-KR"/>
        </w:rPr>
      </w:pPr>
      <w:r>
        <w:rPr>
          <w:rFonts w:ascii="Times New Roman" w:hAnsi="Times New Roman"/>
          <w:bCs/>
          <w:lang w:val="en-GB" w:eastAsia="ko-KR"/>
        </w:rPr>
        <w:t>Scheduling latency</w:t>
      </w:r>
      <w:r w:rsidRPr="001F31BF">
        <w:rPr>
          <w:rFonts w:ascii="Times New Roman" w:hAnsi="Times New Roman"/>
          <w:bCs/>
          <w:lang w:val="en-GB" w:eastAsia="ko-KR"/>
        </w:rPr>
        <w:t xml:space="preserve"> </w:t>
      </w:r>
      <w:r>
        <w:rPr>
          <w:rFonts w:ascii="Times New Roman" w:hAnsi="Times New Roman"/>
          <w:bCs/>
          <w:lang w:val="en-GB" w:eastAsia="ko-KR"/>
        </w:rPr>
        <w:t xml:space="preserve">increase </w:t>
      </w:r>
      <w:r w:rsidRPr="001F31BF">
        <w:rPr>
          <w:rFonts w:ascii="Times New Roman" w:hAnsi="Times New Roman"/>
          <w:bCs/>
          <w:lang w:val="en-GB" w:eastAsia="ko-KR"/>
        </w:rPr>
        <w:t xml:space="preserve">= </w:t>
      </w:r>
      <m:oMath>
        <m:f>
          <m:fPr>
            <m:ctrlPr>
              <w:rPr>
                <w:rFonts w:ascii="Cambria Math" w:hAnsi="Cambria Math"/>
                <w:bCs/>
                <w:i/>
                <w:iCs/>
                <w:lang w:eastAsia="ko-KR"/>
              </w:rPr>
            </m:ctrlPr>
          </m:fPr>
          <m:num>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enhancement</m:t>
                </m:r>
              </m:sub>
              <m:sup>
                <m:r>
                  <w:rPr>
                    <w:rFonts w:ascii="Cambria Math" w:hAnsi="Cambria Math"/>
                    <w:lang w:eastAsia="ko-KR"/>
                  </w:rPr>
                  <m:t>'</m:t>
                </m:r>
              </m:sup>
            </m:sSubSup>
            <m:r>
              <w:rPr>
                <w:rFonts w:ascii="Cambria Math" w:hAnsi="Cambria Math"/>
                <w:lang w:val="en-GB" w:eastAsia="ko-KR"/>
              </w:rPr>
              <m:t> - </m:t>
            </m:r>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baseline</m:t>
                </m:r>
              </m:sub>
              <m:sup>
                <m:r>
                  <w:rPr>
                    <w:rFonts w:ascii="Cambria Math" w:hAnsi="Cambria Math"/>
                    <w:lang w:eastAsia="ko-KR"/>
                  </w:rPr>
                  <m:t>'</m:t>
                </m:r>
              </m:sup>
            </m:sSubSup>
          </m:num>
          <m:den>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baseline</m:t>
                </m:r>
              </m:sub>
              <m:sup>
                <m:r>
                  <w:rPr>
                    <w:rFonts w:ascii="Cambria Math" w:hAnsi="Cambria Math"/>
                    <w:lang w:eastAsia="ko-KR"/>
                  </w:rPr>
                  <m:t>'</m:t>
                </m:r>
              </m:sup>
            </m:sSubSup>
          </m:den>
        </m:f>
        <m:r>
          <w:rPr>
            <w:rFonts w:ascii="Cambria Math" w:hAnsi="Cambria Math"/>
            <w:lang w:val="en-GB" w:eastAsia="ko-KR"/>
          </w:rPr>
          <m:t>×100%</m:t>
        </m:r>
      </m:oMath>
      <w:r>
        <w:rPr>
          <w:rFonts w:ascii="Times New Roman" w:hAnsi="Times New Roman"/>
          <w:bCs/>
          <w:lang w:val="en-GB" w:eastAsia="ko-KR"/>
        </w:rPr>
        <w:t xml:space="preserve">, and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sidRPr="001F31BF">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rFonts w:ascii="Times New Roman" w:hAnsi="Times New Roman"/>
          <w:bCs/>
          <w:iCs/>
          <w:lang w:eastAsia="ko-KR"/>
        </w:rPr>
        <w:t>,</w:t>
      </w:r>
    </w:p>
    <w:p w14:paraId="2BAD6A4B" w14:textId="5EBB903D" w:rsidR="009B48C4" w:rsidRDefault="009B48C4" w:rsidP="009B48C4">
      <w:pPr>
        <w:wordWrap/>
        <w:adjustRightInd w:val="0"/>
        <w:snapToGrid w:val="0"/>
        <w:spacing w:before="180" w:after="180" w:line="288" w:lineRule="auto"/>
        <w:rPr>
          <w:rFonts w:ascii="Times New Roman" w:hAnsi="Times New Roman"/>
          <w:bCs/>
          <w:iCs/>
          <w:lang w:eastAsia="ko-KR"/>
        </w:rPr>
      </w:pPr>
      <w:r>
        <w:rPr>
          <w:rFonts w:ascii="Times New Roman" w:hAnsi="Times New Roman"/>
          <w:bCs/>
          <w:iCs/>
          <w:lang w:eastAsia="ko-KR"/>
        </w:rPr>
        <w:t>where the scheduling latency,</w:t>
      </w:r>
      <w:r w:rsidR="0049248D">
        <w:rPr>
          <w:rFonts w:ascii="Times New Roman" w:hAnsi="Times New Roman"/>
          <w:bCs/>
          <w:iCs/>
          <w:lang w:eastAsia="ko-KR"/>
        </w:rPr>
        <w:t xml:space="preserve"> denoted by</w:t>
      </w:r>
      <w:r w:rsidRPr="00935F0D">
        <w:rPr>
          <w:rFonts w:ascii="Times New Roman" w:hAnsi="Times New Roman"/>
          <w:bCs/>
          <w:lang w:val="en-GB" w:eastAsia="ko-KR"/>
        </w:rPr>
        <w:t xml:space="preserve">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rFonts w:ascii="Times New Roman" w:hAnsi="Times New Roman"/>
          <w:bCs/>
          <w:iCs/>
          <w:lang w:eastAsia="ko-KR"/>
        </w:rPr>
        <w:t xml:space="preserve">, is calculated as the delay between the time when a packet </w:t>
      </w:r>
      <w:r w:rsidR="0049248D">
        <w:rPr>
          <w:rFonts w:ascii="Times New Roman" w:hAnsi="Times New Roman"/>
          <w:bCs/>
          <w:iCs/>
          <w:lang w:eastAsia="ko-KR"/>
        </w:rPr>
        <w:t xml:space="preserve">arrives </w:t>
      </w:r>
      <w:r>
        <w:rPr>
          <w:rFonts w:ascii="Times New Roman" w:hAnsi="Times New Roman"/>
          <w:bCs/>
          <w:iCs/>
          <w:lang w:eastAsia="ko-KR"/>
        </w:rPr>
        <w:t>and the time when the packet is scheduled. The scheduling latency had been used during SI for UE power saving [</w:t>
      </w:r>
      <w:r w:rsidR="00323CAC">
        <w:rPr>
          <w:rFonts w:ascii="Times New Roman" w:hAnsi="Times New Roman"/>
          <w:bCs/>
          <w:iCs/>
          <w:lang w:eastAsia="ko-KR"/>
        </w:rPr>
        <w:t>3</w:t>
      </w:r>
      <w:r>
        <w:rPr>
          <w:rFonts w:ascii="Times New Roman" w:hAnsi="Times New Roman"/>
          <w:bCs/>
          <w:iCs/>
          <w:lang w:eastAsia="ko-KR"/>
        </w:rPr>
        <w:t>]</w:t>
      </w:r>
      <w:r w:rsidR="0049248D">
        <w:rPr>
          <w:rFonts w:ascii="Times New Roman" w:hAnsi="Times New Roman"/>
          <w:bCs/>
          <w:iCs/>
          <w:lang w:eastAsia="ko-KR"/>
        </w:rPr>
        <w:t xml:space="preserve">, which provides a measure on the scheduling performance </w:t>
      </w:r>
      <w:r>
        <w:rPr>
          <w:rFonts w:ascii="Times New Roman" w:hAnsi="Times New Roman"/>
          <w:bCs/>
          <w:iCs/>
          <w:lang w:eastAsia="ko-KR"/>
        </w:rPr>
        <w:t xml:space="preserve">by applying network energy saving techniques. </w:t>
      </w:r>
    </w:p>
    <w:p w14:paraId="36D38ED2" w14:textId="01E1B5B3" w:rsidR="009B48C4" w:rsidRDefault="009B48C4" w:rsidP="009B48C4">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Meanwhile, a user perceived throughput loss, i.e., UPT loss, can be considered to reflect the impact </w:t>
      </w:r>
      <w:r w:rsidR="00F87C45">
        <w:rPr>
          <w:rFonts w:ascii="Times New Roman" w:eastAsia="SimSun" w:hAnsi="Times New Roman"/>
          <w:bCs/>
          <w:lang w:eastAsia="en-GB"/>
        </w:rPr>
        <w:t xml:space="preserve">on system </w:t>
      </w:r>
      <w:r w:rsidR="0049248D">
        <w:rPr>
          <w:rFonts w:ascii="Times New Roman" w:eastAsia="SimSun" w:hAnsi="Times New Roman"/>
          <w:bCs/>
          <w:lang w:eastAsia="en-GB"/>
        </w:rPr>
        <w:t xml:space="preserve">throughput </w:t>
      </w:r>
      <w:r w:rsidR="00F87C45">
        <w:rPr>
          <w:rFonts w:ascii="Times New Roman" w:eastAsia="SimSun" w:hAnsi="Times New Roman"/>
          <w:bCs/>
          <w:lang w:eastAsia="en-GB"/>
        </w:rPr>
        <w:t>performance</w:t>
      </w:r>
      <w:r w:rsidR="0049248D">
        <w:rPr>
          <w:rFonts w:ascii="Times New Roman" w:eastAsia="SimSun" w:hAnsi="Times New Roman"/>
          <w:bCs/>
          <w:lang w:eastAsia="en-GB"/>
        </w:rPr>
        <w:t>, which is modeled as</w:t>
      </w:r>
      <w:r w:rsidR="00F87C45">
        <w:rPr>
          <w:rFonts w:ascii="Times New Roman" w:eastAsia="SimSun" w:hAnsi="Times New Roman"/>
          <w:bCs/>
          <w:lang w:eastAsia="en-GB"/>
        </w:rPr>
        <w:t xml:space="preserve"> [</w:t>
      </w:r>
      <w:r w:rsidR="00323CAC">
        <w:rPr>
          <w:rFonts w:ascii="Times New Roman" w:eastAsia="SimSun" w:hAnsi="Times New Roman"/>
          <w:bCs/>
          <w:lang w:eastAsia="en-GB"/>
        </w:rPr>
        <w:t>4</w:t>
      </w:r>
      <w:r>
        <w:rPr>
          <w:rFonts w:ascii="Times New Roman" w:eastAsia="SimSun" w:hAnsi="Times New Roman"/>
          <w:bCs/>
          <w:lang w:eastAsia="en-GB"/>
        </w:rPr>
        <w:t>]</w:t>
      </w:r>
    </w:p>
    <w:p w14:paraId="6D1AE461" w14:textId="77777777" w:rsidR="009B48C4" w:rsidRPr="002F019A" w:rsidRDefault="009B48C4" w:rsidP="009B48C4">
      <w:pPr>
        <w:wordWrap/>
        <w:adjustRightInd w:val="0"/>
        <w:snapToGrid w:val="0"/>
        <w:spacing w:before="180" w:after="180" w:line="288" w:lineRule="auto"/>
        <w:jc w:val="center"/>
        <w:rPr>
          <w:rFonts w:ascii="Times New Roman" w:hAnsi="Times New Roman"/>
          <w:bCs/>
          <w:lang w:val="en-GB" w:eastAsia="ko-KR"/>
        </w:rPr>
      </w:pPr>
      <w:r w:rsidRPr="002F019A">
        <w:rPr>
          <w:rFonts w:ascii="Times New Roman" w:hAnsi="Times New Roman" w:hint="eastAsia"/>
          <w:bCs/>
          <w:lang w:val="en-GB" w:eastAsia="ko-KR"/>
        </w:rPr>
        <w:t>U</w:t>
      </w:r>
      <w:r>
        <w:rPr>
          <w:rFonts w:ascii="Times New Roman" w:hAnsi="Times New Roman"/>
          <w:bCs/>
          <w:lang w:val="en-GB" w:eastAsia="ko-KR"/>
        </w:rPr>
        <w:t>PT loss =</w:t>
      </w:r>
      <w:r w:rsidRPr="002F019A">
        <w:rPr>
          <w:rFonts w:ascii="Times New Roman" w:hAnsi="Times New Roman" w:hint="eastAsia"/>
          <w:bCs/>
          <w:lang w:val="en-GB" w:eastAsia="ko-KR"/>
        </w:rPr>
        <w:t xml:space="preserve">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baseline</m:t>
                </m:r>
              </m:sub>
            </m:sSub>
          </m:num>
          <m:den>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baseline</m:t>
                </m:r>
              </m:sub>
            </m:sSub>
          </m:den>
        </m:f>
        <m:r>
          <w:rPr>
            <w:rFonts w:ascii="Cambria Math" w:hAnsi="Cambria Math"/>
            <w:lang w:val="en-GB" w:eastAsia="ko-KR"/>
          </w:rPr>
          <m:t>×100%</m:t>
        </m:r>
      </m:oMath>
      <w:r>
        <w:rPr>
          <w:rFonts w:ascii="Times New Roman" w:hAnsi="Times New Roman"/>
          <w:bCs/>
          <w:lang w:val="en-GB" w:eastAsia="ko-KR"/>
        </w:rPr>
        <w:t xml:space="preserve">, UPT </w:t>
      </w:r>
      <w:r w:rsidRPr="002F019A">
        <w:rPr>
          <w:rFonts w:ascii="Times New Roman" w:hAnsi="Times New Roman" w:hint="eastAsia"/>
          <w:bCs/>
          <w:lang w:val="en-GB" w:eastAsia="ko-KR"/>
        </w:rPr>
        <w:t>= amount of data (file size) / time needed to download data</w:t>
      </w:r>
      <w:r>
        <w:rPr>
          <w:rFonts w:ascii="Times New Roman" w:hAnsi="Times New Roman"/>
          <w:bCs/>
          <w:lang w:val="en-GB" w:eastAsia="ko-KR"/>
        </w:rPr>
        <w:t>,</w:t>
      </w:r>
    </w:p>
    <w:p w14:paraId="3BB85221" w14:textId="4C16885F" w:rsidR="009B48C4" w:rsidRDefault="009B48C4" w:rsidP="009B48C4">
      <w:pPr>
        <w:pStyle w:val="B3"/>
        <w:ind w:left="0" w:firstLine="0"/>
        <w:rPr>
          <w:rFonts w:eastAsia="MS Mincho"/>
          <w:lang w:val="en-US"/>
        </w:rPr>
      </w:pPr>
      <w:r>
        <w:rPr>
          <w:rFonts w:eastAsia="MS Mincho"/>
          <w:lang w:val="en-US"/>
        </w:rPr>
        <w:t xml:space="preserve">where the UPT is calculated as a </w:t>
      </w:r>
      <w:r w:rsidR="0049248D">
        <w:rPr>
          <w:rFonts w:eastAsia="MS Mincho"/>
          <w:lang w:val="en-US"/>
        </w:rPr>
        <w:t xml:space="preserve">file </w:t>
      </w:r>
      <w:r>
        <w:rPr>
          <w:rFonts w:eastAsia="MS Mincho"/>
          <w:lang w:val="en-US"/>
        </w:rPr>
        <w:t xml:space="preserve">size </w:t>
      </w:r>
      <w:r w:rsidR="0049248D">
        <w:rPr>
          <w:rFonts w:eastAsia="MS Mincho"/>
          <w:lang w:val="en-US"/>
        </w:rPr>
        <w:t xml:space="preserve">divided by the </w:t>
      </w:r>
      <w:r>
        <w:rPr>
          <w:rFonts w:eastAsia="MS Mincho"/>
          <w:lang w:val="en-US"/>
        </w:rPr>
        <w:t>t</w:t>
      </w:r>
      <w:r w:rsidRPr="007638F4">
        <w:rPr>
          <w:rFonts w:eastAsia="MS Mincho" w:hint="eastAsia"/>
          <w:lang w:val="en-US"/>
        </w:rPr>
        <w:t xml:space="preserve">ime </w:t>
      </w:r>
      <w:r w:rsidR="0049248D">
        <w:rPr>
          <w:rFonts w:eastAsia="MS Mincho"/>
          <w:lang w:val="en-US"/>
        </w:rPr>
        <w:t>spent</w:t>
      </w:r>
      <w:r w:rsidR="0049248D" w:rsidRPr="007638F4">
        <w:rPr>
          <w:rFonts w:eastAsia="MS Mincho" w:hint="eastAsia"/>
          <w:lang w:val="en-US"/>
        </w:rPr>
        <w:t xml:space="preserve"> </w:t>
      </w:r>
      <w:r w:rsidRPr="007638F4">
        <w:rPr>
          <w:rFonts w:eastAsia="MS Mincho" w:hint="eastAsia"/>
          <w:lang w:val="en-US"/>
        </w:rPr>
        <w:t xml:space="preserve">to download </w:t>
      </w:r>
      <w:r w:rsidR="0049248D">
        <w:rPr>
          <w:rFonts w:eastAsia="MS Mincho"/>
          <w:lang w:val="en-US"/>
        </w:rPr>
        <w:t>the file</w:t>
      </w:r>
      <w:r>
        <w:rPr>
          <w:rFonts w:eastAsia="MS Mincho"/>
          <w:lang w:val="en-US"/>
        </w:rPr>
        <w:t>,</w:t>
      </w:r>
      <w:r w:rsidR="00244A64">
        <w:rPr>
          <w:rFonts w:eastAsia="MS Mincho"/>
          <w:lang w:val="en-US"/>
        </w:rPr>
        <w:t xml:space="preserve"> which is calculated from </w:t>
      </w:r>
      <w:r w:rsidRPr="007638F4">
        <w:rPr>
          <w:rFonts w:eastAsia="MS Mincho" w:hint="eastAsia"/>
          <w:lang w:val="en-US"/>
        </w:rPr>
        <w:t xml:space="preserve">when the </w:t>
      </w:r>
      <w:r w:rsidR="00244A64">
        <w:rPr>
          <w:rFonts w:eastAsia="MS Mincho"/>
          <w:lang w:val="en-US"/>
        </w:rPr>
        <w:t>file</w:t>
      </w:r>
      <w:r w:rsidR="00244A64" w:rsidRPr="007638F4">
        <w:rPr>
          <w:rFonts w:eastAsia="MS Mincho" w:hint="eastAsia"/>
          <w:lang w:val="en-US"/>
        </w:rPr>
        <w:t xml:space="preserve"> </w:t>
      </w:r>
      <w:r w:rsidR="00244A64">
        <w:rPr>
          <w:rFonts w:eastAsia="MS Mincho"/>
          <w:lang w:val="en-US"/>
        </w:rPr>
        <w:t>arrives</w:t>
      </w:r>
      <w:r w:rsidRPr="007638F4">
        <w:rPr>
          <w:rFonts w:eastAsia="MS Mincho" w:hint="eastAsia"/>
          <w:lang w:val="en-US"/>
        </w:rPr>
        <w:t xml:space="preserve"> in the transmit buffer </w:t>
      </w:r>
      <w:r w:rsidR="00244A64">
        <w:rPr>
          <w:rFonts w:eastAsia="MS Mincho"/>
          <w:lang w:val="en-US"/>
        </w:rPr>
        <w:t>to when the</w:t>
      </w:r>
      <w:r w:rsidRPr="007638F4">
        <w:rPr>
          <w:rFonts w:eastAsia="MS Mincho" w:hint="eastAsia"/>
          <w:lang w:val="en-US"/>
        </w:rPr>
        <w:t xml:space="preserve"> last</w:t>
      </w:r>
      <w:r w:rsidR="00244A64">
        <w:rPr>
          <w:rFonts w:eastAsia="MS Mincho"/>
          <w:lang w:val="en-US"/>
        </w:rPr>
        <w:t xml:space="preserve"> packet of the file </w:t>
      </w:r>
      <w:r w:rsidRPr="007638F4">
        <w:rPr>
          <w:rFonts w:eastAsia="MS Mincho" w:hint="eastAsia"/>
          <w:lang w:val="en-US"/>
        </w:rPr>
        <w:t>is correctly delivered to the receiver</w:t>
      </w:r>
      <w:r>
        <w:rPr>
          <w:rFonts w:eastAsia="MS Mincho"/>
          <w:lang w:val="en-US"/>
        </w:rPr>
        <w:t>.</w:t>
      </w:r>
    </w:p>
    <w:p w14:paraId="29337D41" w14:textId="7B3D3EFC" w:rsidR="009B48C4" w:rsidRDefault="009B48C4" w:rsidP="009B48C4">
      <w:pPr>
        <w:wordWrap/>
        <w:overflowPunct w:val="0"/>
        <w:adjustRightInd w:val="0"/>
        <w:snapToGrid w:val="0"/>
        <w:spacing w:before="180" w:after="180" w:line="288" w:lineRule="auto"/>
        <w:textAlignment w:val="baseline"/>
        <w:rPr>
          <w:rFonts w:ascii="Times New Roman" w:hAnsi="Times New Roman"/>
          <w:bCs/>
          <w:lang w:eastAsia="ko-KR"/>
        </w:rPr>
      </w:pPr>
      <w:r w:rsidRPr="005010C8">
        <w:rPr>
          <w:rFonts w:ascii="Times New Roman" w:hAnsi="Times New Roman"/>
          <w:bCs/>
          <w:lang w:eastAsia="ko-KR"/>
        </w:rPr>
        <w:t>Last but not least</w:t>
      </w:r>
      <w:r>
        <w:rPr>
          <w:rFonts w:ascii="Times New Roman" w:hAnsi="Times New Roman" w:hint="eastAsia"/>
          <w:bCs/>
          <w:lang w:eastAsia="ko-KR"/>
        </w:rPr>
        <w:t>,</w:t>
      </w:r>
      <w:r w:rsidR="00244A64">
        <w:rPr>
          <w:rFonts w:ascii="Times New Roman" w:hAnsi="Times New Roman"/>
          <w:bCs/>
          <w:lang w:eastAsia="ko-KR"/>
        </w:rPr>
        <w:t xml:space="preserve"> coverage should be also considered as one key performance metric as it is a critical measure regarding network deployment. </w:t>
      </w:r>
      <w:r>
        <w:rPr>
          <w:rFonts w:ascii="Times New Roman" w:hAnsi="Times New Roman"/>
          <w:bCs/>
          <w:lang w:eastAsia="ko-KR"/>
        </w:rPr>
        <w:t xml:space="preserve">Coverage loss can be provided by 5-percentile UE’s latency increase or </w:t>
      </w:r>
      <w:r w:rsidR="00244A64">
        <w:rPr>
          <w:rFonts w:ascii="Times New Roman" w:hAnsi="Times New Roman"/>
          <w:bCs/>
          <w:lang w:eastAsia="ko-KR"/>
        </w:rPr>
        <w:t>UPT</w:t>
      </w:r>
      <w:r>
        <w:rPr>
          <w:rFonts w:ascii="Times New Roman" w:hAnsi="Times New Roman"/>
          <w:bCs/>
          <w:lang w:eastAsia="ko-KR"/>
        </w:rPr>
        <w:t xml:space="preserve"> loss. </w:t>
      </w:r>
    </w:p>
    <w:p w14:paraId="7D8E2E1E" w14:textId="6270C936" w:rsidR="00AF0136" w:rsidRDefault="00D61E77" w:rsidP="00AB31C1">
      <w:pPr>
        <w:pStyle w:val="1"/>
        <w:keepLines/>
        <w:numPr>
          <w:ilvl w:val="0"/>
          <w:numId w:val="35"/>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lastRenderedPageBreak/>
        <w:t>NW energy saving performance ev</w:t>
      </w:r>
      <w:r w:rsidR="00AF0136">
        <w:rPr>
          <w:rFonts w:ascii="Arial" w:eastAsia="MS Mincho" w:hAnsi="Arial" w:cs="Times New Roman"/>
          <w:sz w:val="36"/>
          <w:szCs w:val="20"/>
          <w:lang w:val="en-GB"/>
        </w:rPr>
        <w:t>aluation</w:t>
      </w:r>
      <w:r w:rsidR="00AF0136" w:rsidRPr="001F31BF">
        <w:rPr>
          <w:rFonts w:ascii="Arial" w:eastAsia="MS Mincho" w:hAnsi="Arial" w:cs="Times New Roman"/>
          <w:sz w:val="36"/>
          <w:szCs w:val="20"/>
          <w:lang w:val="en-GB"/>
        </w:rPr>
        <w:t xml:space="preserve"> </w:t>
      </w:r>
      <w:r>
        <w:rPr>
          <w:rFonts w:ascii="Arial" w:eastAsia="MS Mincho" w:hAnsi="Arial" w:cs="Times New Roman"/>
          <w:sz w:val="36"/>
          <w:szCs w:val="20"/>
          <w:lang w:val="en-GB"/>
        </w:rPr>
        <w:t>r</w:t>
      </w:r>
      <w:r w:rsidR="00AF0136">
        <w:rPr>
          <w:rFonts w:ascii="Arial" w:eastAsia="MS Mincho" w:hAnsi="Arial" w:cs="Times New Roman"/>
          <w:sz w:val="36"/>
          <w:szCs w:val="20"/>
          <w:lang w:val="en-GB"/>
        </w:rPr>
        <w:t>esults</w:t>
      </w:r>
    </w:p>
    <w:p w14:paraId="528C2644" w14:textId="77777777" w:rsidR="00AF0136" w:rsidRPr="008E3A4C" w:rsidRDefault="00AF0136" w:rsidP="00AB31C1">
      <w:pPr>
        <w:pStyle w:val="2"/>
        <w:numPr>
          <w:ilvl w:val="1"/>
          <w:numId w:val="36"/>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Potential techniques in time domain solution</w:t>
      </w:r>
    </w:p>
    <w:p w14:paraId="3A4D48B9" w14:textId="17274D80" w:rsidR="00F87C45" w:rsidRDefault="00FD7A5A" w:rsidP="0085491F">
      <w:pPr>
        <w:wordWrap/>
        <w:adjustRightInd w:val="0"/>
        <w:snapToGrid w:val="0"/>
        <w:spacing w:before="180" w:after="180" w:line="288" w:lineRule="auto"/>
        <w:rPr>
          <w:rFonts w:ascii="Times New Roman" w:eastAsia="SimSun" w:hAnsi="Times New Roman"/>
          <w:bCs/>
          <w:lang w:eastAsia="en-GB"/>
        </w:rPr>
      </w:pPr>
      <w:r w:rsidRPr="008E3A4C">
        <w:rPr>
          <w:rFonts w:ascii="Times New Roman" w:eastAsia="SimSun" w:hAnsi="Times New Roman"/>
          <w:bCs/>
          <w:lang w:eastAsia="en-GB"/>
        </w:rPr>
        <w:t xml:space="preserve">In this section, we provide the </w:t>
      </w:r>
      <w:r w:rsidR="00332D04">
        <w:rPr>
          <w:rFonts w:ascii="Times New Roman" w:eastAsia="SimSun" w:hAnsi="Times New Roman"/>
          <w:bCs/>
          <w:lang w:eastAsia="en-GB"/>
        </w:rPr>
        <w:t>evaluation results in time domain solution</w:t>
      </w:r>
      <w:r w:rsidRPr="008E3A4C">
        <w:rPr>
          <w:rFonts w:ascii="Times New Roman" w:eastAsia="SimSun" w:hAnsi="Times New Roman"/>
          <w:bCs/>
          <w:lang w:eastAsia="en-GB"/>
        </w:rPr>
        <w:t xml:space="preserve">. </w:t>
      </w:r>
    </w:p>
    <w:p w14:paraId="6C0486DC" w14:textId="068BE450" w:rsidR="00FC4D67" w:rsidRPr="0069291A" w:rsidRDefault="005E1F6D" w:rsidP="00AB31C1">
      <w:pPr>
        <w:pStyle w:val="3"/>
        <w:ind w:leftChars="0" w:left="400" w:hanging="400"/>
        <w:rPr>
          <w:rFonts w:ascii="Times New Roman" w:eastAsiaTheme="minorEastAsia" w:hAnsi="Times New Roman"/>
          <w:b/>
          <w:bCs/>
          <w:lang w:eastAsia="ko-KR"/>
        </w:rPr>
      </w:pPr>
      <w:r>
        <w:rPr>
          <w:rFonts w:ascii="Times New Roman" w:eastAsiaTheme="minorEastAsia" w:hAnsi="Times New Roman"/>
          <w:b/>
          <w:bCs/>
          <w:lang w:eastAsia="ko-KR"/>
        </w:rPr>
        <w:t xml:space="preserve">3.1.1 </w:t>
      </w:r>
      <w:r>
        <w:rPr>
          <w:rFonts w:ascii="Times New Roman" w:eastAsiaTheme="minorEastAsia" w:hAnsi="Times New Roman"/>
          <w:b/>
          <w:bCs/>
          <w:lang w:eastAsia="ko-KR"/>
        </w:rPr>
        <w:tab/>
      </w:r>
      <w:r w:rsidR="00FC4D67">
        <w:rPr>
          <w:rFonts w:ascii="Times New Roman" w:eastAsiaTheme="minorEastAsia" w:hAnsi="Times New Roman"/>
          <w:b/>
          <w:bCs/>
          <w:lang w:eastAsia="ko-KR"/>
        </w:rPr>
        <w:t>Adaptation of common signals and channels</w:t>
      </w:r>
      <w:r w:rsidR="00C0713A">
        <w:rPr>
          <w:rFonts w:ascii="Times New Roman" w:eastAsiaTheme="minorEastAsia" w:hAnsi="Times New Roman"/>
          <w:b/>
          <w:bCs/>
          <w:lang w:eastAsia="ko-KR"/>
        </w:rPr>
        <w:t xml:space="preserve"> (‘Technique #A-1’)</w:t>
      </w:r>
    </w:p>
    <w:p w14:paraId="23F2FEA6" w14:textId="2740A37F" w:rsidR="000F2B9E" w:rsidRDefault="00FD7A5A" w:rsidP="0085491F">
      <w:pPr>
        <w:wordWrap/>
        <w:adjustRightInd w:val="0"/>
        <w:snapToGrid w:val="0"/>
        <w:spacing w:before="180" w:after="180" w:line="288" w:lineRule="auto"/>
        <w:rPr>
          <w:rFonts w:ascii="Times New Roman" w:eastAsia="SimSun" w:hAnsi="Times New Roman"/>
          <w:bCs/>
          <w:lang w:eastAsia="en-GB"/>
        </w:rPr>
      </w:pPr>
      <w:r w:rsidRPr="008E3A4C">
        <w:rPr>
          <w:rFonts w:ascii="Times New Roman" w:eastAsia="SimSun" w:hAnsi="Times New Roman"/>
          <w:bCs/>
          <w:lang w:eastAsia="en-GB"/>
        </w:rPr>
        <w:t xml:space="preserve">For </w:t>
      </w:r>
      <w:r w:rsidR="00244A64">
        <w:rPr>
          <w:rFonts w:ascii="Times New Roman" w:eastAsia="SimSun" w:hAnsi="Times New Roman"/>
          <w:bCs/>
          <w:lang w:eastAsia="en-GB"/>
        </w:rPr>
        <w:t xml:space="preserve">the </w:t>
      </w:r>
      <w:r w:rsidRPr="008E3A4C">
        <w:rPr>
          <w:rFonts w:ascii="Times New Roman" w:eastAsia="SimSun" w:hAnsi="Times New Roman"/>
          <w:bCs/>
          <w:lang w:eastAsia="en-GB"/>
        </w:rPr>
        <w:t xml:space="preserve">evaluation </w:t>
      </w:r>
      <w:r w:rsidR="0034313A" w:rsidRPr="008E3A4C">
        <w:rPr>
          <w:rFonts w:ascii="Times New Roman" w:eastAsia="SimSun" w:hAnsi="Times New Roman"/>
          <w:bCs/>
          <w:lang w:eastAsia="en-GB"/>
        </w:rPr>
        <w:t xml:space="preserve">of </w:t>
      </w:r>
      <w:r w:rsidR="00244A64">
        <w:rPr>
          <w:rFonts w:ascii="Times New Roman" w:eastAsia="SimSun" w:hAnsi="Times New Roman"/>
          <w:bCs/>
          <w:lang w:eastAsia="en-GB"/>
        </w:rPr>
        <w:t xml:space="preserve">adapting </w:t>
      </w:r>
      <w:r w:rsidR="00E701BE">
        <w:rPr>
          <w:rFonts w:ascii="Times New Roman" w:eastAsia="SimSun" w:hAnsi="Times New Roman"/>
          <w:bCs/>
          <w:lang w:eastAsia="en-GB"/>
        </w:rPr>
        <w:t>common signal</w:t>
      </w:r>
      <w:r w:rsidR="00244A64">
        <w:rPr>
          <w:rFonts w:ascii="Times New Roman" w:eastAsia="SimSun" w:hAnsi="Times New Roman"/>
          <w:bCs/>
          <w:lang w:eastAsia="en-GB"/>
        </w:rPr>
        <w:t xml:space="preserve">s and channels, e.g., </w:t>
      </w:r>
      <w:r w:rsidR="00E701BE">
        <w:rPr>
          <w:rFonts w:ascii="Times New Roman" w:eastAsia="SimSun" w:hAnsi="Times New Roman"/>
          <w:bCs/>
          <w:lang w:eastAsia="en-GB"/>
        </w:rPr>
        <w:t>SSB</w:t>
      </w:r>
      <w:r w:rsidR="0034313A" w:rsidRPr="008E3A4C">
        <w:rPr>
          <w:rFonts w:ascii="Times New Roman" w:eastAsia="SimSun" w:hAnsi="Times New Roman"/>
          <w:bCs/>
          <w:lang w:eastAsia="en-GB"/>
        </w:rPr>
        <w:t xml:space="preserve">, </w:t>
      </w:r>
      <w:r w:rsidR="000F2B9E">
        <w:rPr>
          <w:rFonts w:ascii="Times New Roman" w:eastAsia="SimSun" w:hAnsi="Times New Roman"/>
          <w:bCs/>
          <w:lang w:eastAsia="en-GB"/>
        </w:rPr>
        <w:t xml:space="preserve">a periodic time pattern as described in Figure 1 is assumed in conjunction with various baseline and reduced SSB transmission scenarios provided in Table 1. </w:t>
      </w:r>
    </w:p>
    <w:p w14:paraId="6047DC82" w14:textId="19D0C6E5" w:rsidR="006A6B34" w:rsidRPr="008E3A4C" w:rsidRDefault="0070451D" w:rsidP="0085491F">
      <w:pPr>
        <w:wordWrap/>
        <w:adjustRightInd w:val="0"/>
        <w:snapToGrid w:val="0"/>
        <w:spacing w:before="180" w:after="180" w:line="288" w:lineRule="auto"/>
        <w:jc w:val="center"/>
      </w:pPr>
      <w:r w:rsidRPr="0070451D">
        <w:t xml:space="preserve"> </w:t>
      </w:r>
      <w:r>
        <w:object w:dxaOrig="10185" w:dyaOrig="2640" w14:anchorId="6766B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11.8pt" o:ole="">
            <v:imagedata r:id="rId8" o:title=""/>
          </v:shape>
          <o:OLEObject Type="Embed" ProgID="Visio.Drawing.15" ShapeID="_x0000_i1025" DrawAspect="Content" ObjectID="_1729351296" r:id="rId9"/>
        </w:object>
      </w:r>
    </w:p>
    <w:p w14:paraId="3EBCEFC5" w14:textId="1B4ED94B" w:rsidR="009D5594" w:rsidRPr="008E3A4C" w:rsidRDefault="009D5594" w:rsidP="006A6B34">
      <w:pPr>
        <w:pStyle w:val="TF"/>
        <w:spacing w:before="240"/>
        <w:rPr>
          <w:lang w:val="en-US"/>
        </w:rPr>
      </w:pPr>
      <w:r w:rsidRPr="008E3A4C">
        <w:t xml:space="preserve">Figure </w:t>
      </w:r>
      <w:r w:rsidR="006371CF">
        <w:rPr>
          <w:noProof/>
        </w:rPr>
        <w:t>1</w:t>
      </w:r>
      <w:r w:rsidRPr="008E3A4C">
        <w:rPr>
          <w:noProof/>
        </w:rPr>
        <w:t xml:space="preserve">: Illustration of </w:t>
      </w:r>
      <w:r w:rsidR="000F2B9E">
        <w:rPr>
          <w:noProof/>
        </w:rPr>
        <w:t xml:space="preserve">the </w:t>
      </w:r>
      <w:r w:rsidR="00785E73" w:rsidRPr="008E3A4C">
        <w:rPr>
          <w:noProof/>
        </w:rPr>
        <w:t xml:space="preserve">baseline </w:t>
      </w:r>
      <w:r w:rsidRPr="008E3A4C">
        <w:rPr>
          <w:noProof/>
        </w:rPr>
        <w:t xml:space="preserve">scenario for </w:t>
      </w:r>
      <w:r w:rsidR="000F2B9E">
        <w:rPr>
          <w:noProof/>
        </w:rPr>
        <w:t>evaluating</w:t>
      </w:r>
      <w:r w:rsidRPr="008E3A4C">
        <w:rPr>
          <w:noProof/>
        </w:rPr>
        <w:t xml:space="preserve"> SSB adaptation</w:t>
      </w:r>
    </w:p>
    <w:p w14:paraId="7903BE74" w14:textId="3CE95DBC" w:rsidR="00A87203" w:rsidRPr="008E3A4C" w:rsidRDefault="00A87203" w:rsidP="00A87203">
      <w:pPr>
        <w:pStyle w:val="TH"/>
      </w:pPr>
      <w:r w:rsidRPr="008E3A4C">
        <w:t xml:space="preserve">Table </w:t>
      </w:r>
      <w:r w:rsidR="006E7FF1">
        <w:t>1</w:t>
      </w:r>
      <w:r w:rsidRPr="008E3A4C">
        <w:rPr>
          <w:noProof/>
        </w:rPr>
        <w:t xml:space="preserve">: </w:t>
      </w:r>
      <w:r w:rsidR="00060F52" w:rsidRPr="008E3A4C">
        <w:rPr>
          <w:noProof/>
        </w:rPr>
        <w:t>Evaluation</w:t>
      </w:r>
      <w:r w:rsidRPr="008E3A4C">
        <w:rPr>
          <w:noProof/>
        </w:rPr>
        <w:t xml:space="preserve"> assumption for SSB adaptation</w:t>
      </w:r>
      <w:r w:rsidR="0064186F">
        <w:rPr>
          <w:noProof/>
        </w:rPr>
        <w:t xml:space="preserve"> </w:t>
      </w:r>
    </w:p>
    <w:tbl>
      <w:tblPr>
        <w:tblStyle w:val="ab"/>
        <w:tblW w:w="0" w:type="auto"/>
        <w:jc w:val="center"/>
        <w:tblLook w:val="04A0" w:firstRow="1" w:lastRow="0" w:firstColumn="1" w:lastColumn="0" w:noHBand="0" w:noVBand="1"/>
      </w:tblPr>
      <w:tblGrid>
        <w:gridCol w:w="2263"/>
        <w:gridCol w:w="3828"/>
        <w:gridCol w:w="3969"/>
      </w:tblGrid>
      <w:tr w:rsidR="00BC7081" w:rsidRPr="00BC7081" w14:paraId="30C438B9" w14:textId="77777777" w:rsidTr="00AB31C1">
        <w:trPr>
          <w:trHeight w:val="703"/>
          <w:jc w:val="center"/>
        </w:trPr>
        <w:tc>
          <w:tcPr>
            <w:tcW w:w="2263" w:type="dxa"/>
            <w:shd w:val="clear" w:color="auto" w:fill="D0CECE" w:themeFill="background2" w:themeFillShade="E6"/>
          </w:tcPr>
          <w:p w14:paraId="66B2C68D" w14:textId="77777777" w:rsidR="00B8201E" w:rsidRPr="008E3A4C" w:rsidRDefault="00B8201E" w:rsidP="00AF0136">
            <w:pPr>
              <w:wordWrap/>
              <w:adjustRightInd w:val="0"/>
              <w:snapToGrid w:val="0"/>
              <w:spacing w:before="180" w:after="180" w:line="288" w:lineRule="auto"/>
              <w:rPr>
                <w:rFonts w:ascii="Times New Roman" w:eastAsia="SimSun" w:hAnsi="Times New Roman"/>
                <w:b/>
                <w:bCs/>
                <w:lang w:eastAsia="en-GB"/>
              </w:rPr>
            </w:pPr>
          </w:p>
        </w:tc>
        <w:tc>
          <w:tcPr>
            <w:tcW w:w="3828" w:type="dxa"/>
            <w:shd w:val="clear" w:color="auto" w:fill="D0CECE" w:themeFill="background2" w:themeFillShade="E6"/>
          </w:tcPr>
          <w:p w14:paraId="7377F69F" w14:textId="37184D92" w:rsidR="00B8201E" w:rsidRPr="008E3A4C"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Baseline</w:t>
            </w:r>
          </w:p>
        </w:tc>
        <w:tc>
          <w:tcPr>
            <w:tcW w:w="3969" w:type="dxa"/>
            <w:shd w:val="clear" w:color="auto" w:fill="D0CECE" w:themeFill="background2" w:themeFillShade="E6"/>
          </w:tcPr>
          <w:p w14:paraId="5C3D2513" w14:textId="700D2F1F" w:rsidR="00B8201E" w:rsidRPr="008E3A4C"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8E3A4C">
              <w:rPr>
                <w:rFonts w:ascii="Times New Roman" w:eastAsiaTheme="minorEastAsia" w:hAnsi="Times New Roman"/>
                <w:b/>
                <w:bCs/>
                <w:lang w:eastAsia="ko-KR"/>
              </w:rPr>
              <w:t>Reduced SSB transmission</w:t>
            </w:r>
          </w:p>
        </w:tc>
      </w:tr>
      <w:tr w:rsidR="00BC7081" w:rsidRPr="00BC7081" w14:paraId="41855E14" w14:textId="77777777" w:rsidTr="00AB31C1">
        <w:trPr>
          <w:trHeight w:val="703"/>
          <w:jc w:val="center"/>
        </w:trPr>
        <w:tc>
          <w:tcPr>
            <w:tcW w:w="2263" w:type="dxa"/>
          </w:tcPr>
          <w:p w14:paraId="4A1D6664" w14:textId="77777777" w:rsidR="00C0713A" w:rsidRDefault="002C442B" w:rsidP="00264A98">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sidR="00264A98" w:rsidRPr="008E3A4C">
              <w:rPr>
                <w:rFonts w:ascii="Times New Roman" w:eastAsiaTheme="minorEastAsia" w:hAnsi="Times New Roman"/>
                <w:bCs/>
                <w:lang w:eastAsia="ko-KR"/>
              </w:rPr>
              <w:t xml:space="preserve"> 0.</w:t>
            </w:r>
          </w:p>
          <w:p w14:paraId="72C0DD7B" w14:textId="1AC881BC" w:rsidR="00264A98" w:rsidRPr="008E3A4C" w:rsidRDefault="00C0713A" w:rsidP="00264A98">
            <w:pPr>
              <w:wordWrap/>
              <w:adjustRightInd w:val="0"/>
              <w:snapToGrid w:val="0"/>
              <w:spacing w:line="288" w:lineRule="auto"/>
              <w:rPr>
                <w:rFonts w:ascii="Times New Roman" w:eastAsiaTheme="minorEastAsia" w:hAnsi="Times New Roman"/>
                <w:bCs/>
                <w:lang w:eastAsia="ko-KR"/>
              </w:rPr>
            </w:pPr>
            <w:r>
              <w:rPr>
                <w:rFonts w:ascii="Times New Roman" w:eastAsiaTheme="minorEastAsia" w:hAnsi="Times New Roman"/>
                <w:bCs/>
                <w:lang w:eastAsia="ko-KR"/>
              </w:rPr>
              <w:t>(ssb-periodicity: 20 ms)</w:t>
            </w:r>
            <w:r w:rsidR="00264A98" w:rsidRPr="008E3A4C">
              <w:rPr>
                <w:rFonts w:ascii="Times New Roman" w:eastAsiaTheme="minorEastAsia" w:hAnsi="Times New Roman"/>
                <w:bCs/>
                <w:lang w:eastAsia="ko-KR"/>
              </w:rPr>
              <w:t xml:space="preserve"> </w:t>
            </w:r>
          </w:p>
        </w:tc>
        <w:tc>
          <w:tcPr>
            <w:tcW w:w="3828" w:type="dxa"/>
          </w:tcPr>
          <w:p w14:paraId="0D10B25C" w14:textId="7BEF35B6" w:rsidR="00264A98" w:rsidRDefault="00C0713A" w:rsidP="00D235E2">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8 SSBs</w:t>
            </w:r>
          </w:p>
          <w:p w14:paraId="3DE37585" w14:textId="77777777" w:rsidR="00C0713A" w:rsidRDefault="00C0713A" w:rsidP="00D235E2">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64 SSBs</w:t>
            </w:r>
          </w:p>
          <w:p w14:paraId="0E5A4392" w14:textId="5240A41F" w:rsidR="00C0713A" w:rsidRDefault="00C0713A" w:rsidP="00D235E2">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micro sleep &amp; light sleep</w:t>
            </w:r>
          </w:p>
          <w:p w14:paraId="6BFDB470" w14:textId="4DD9CAE9" w:rsidR="00C0713A" w:rsidRPr="008E3A4C" w:rsidRDefault="00C0713A" w:rsidP="00D235E2">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c>
          <w:tcPr>
            <w:tcW w:w="3969" w:type="dxa"/>
          </w:tcPr>
          <w:p w14:paraId="290A3319" w14:textId="03B96580"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[1, 2, 4] SSBs</w:t>
            </w:r>
          </w:p>
          <w:p w14:paraId="075718CF" w14:textId="40F66579"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[1, 2, 4, 8, 16, 32] SSBs</w:t>
            </w:r>
          </w:p>
          <w:p w14:paraId="335F5EB1" w14:textId="1E952CC1"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micro sleep &amp; light sleep</w:t>
            </w:r>
          </w:p>
          <w:p w14:paraId="7F001728" w14:textId="4C087F7B" w:rsidR="00264A98" w:rsidRPr="008E3A4C" w:rsidRDefault="00C0713A" w:rsidP="009D5594">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r>
      <w:tr w:rsidR="00C0713A" w:rsidRPr="00BC7081" w14:paraId="14AABF09" w14:textId="77777777" w:rsidTr="00AB31C1">
        <w:trPr>
          <w:trHeight w:val="703"/>
          <w:jc w:val="center"/>
        </w:trPr>
        <w:tc>
          <w:tcPr>
            <w:tcW w:w="2263" w:type="dxa"/>
          </w:tcPr>
          <w:p w14:paraId="6F5BB214" w14:textId="094C5345" w:rsidR="00C0713A" w:rsidRDefault="00C0713A" w:rsidP="00C0713A">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Pr>
                <w:rFonts w:ascii="Times New Roman" w:eastAsiaTheme="minorEastAsia" w:hAnsi="Times New Roman"/>
                <w:bCs/>
                <w:lang w:eastAsia="ko-KR"/>
              </w:rPr>
              <w:t xml:space="preserve"> 1</w:t>
            </w:r>
            <w:r w:rsidRPr="008E3A4C">
              <w:rPr>
                <w:rFonts w:ascii="Times New Roman" w:eastAsiaTheme="minorEastAsia" w:hAnsi="Times New Roman"/>
                <w:bCs/>
                <w:lang w:eastAsia="ko-KR"/>
              </w:rPr>
              <w:t>.</w:t>
            </w:r>
          </w:p>
          <w:p w14:paraId="72EEB573" w14:textId="7D1439BD" w:rsidR="00C0713A" w:rsidRPr="008E3A4C" w:rsidRDefault="00C0713A">
            <w:pPr>
              <w:wordWrap/>
              <w:adjustRightInd w:val="0"/>
              <w:snapToGrid w:val="0"/>
              <w:spacing w:line="288" w:lineRule="auto"/>
              <w:rPr>
                <w:rFonts w:ascii="Times New Roman" w:eastAsiaTheme="minorEastAsia" w:hAnsi="Times New Roman"/>
                <w:bCs/>
                <w:lang w:eastAsia="ko-KR"/>
              </w:rPr>
            </w:pPr>
            <w:r>
              <w:rPr>
                <w:rFonts w:ascii="Times New Roman" w:eastAsiaTheme="minorEastAsia" w:hAnsi="Times New Roman"/>
                <w:bCs/>
                <w:lang w:eastAsia="ko-KR"/>
              </w:rPr>
              <w:t>(ssb-periodicity: 40 ms)</w:t>
            </w:r>
            <w:r w:rsidRPr="008E3A4C">
              <w:rPr>
                <w:rFonts w:ascii="Times New Roman" w:eastAsiaTheme="minorEastAsia" w:hAnsi="Times New Roman"/>
                <w:bCs/>
                <w:lang w:eastAsia="ko-KR"/>
              </w:rPr>
              <w:t xml:space="preserve"> </w:t>
            </w:r>
          </w:p>
        </w:tc>
        <w:tc>
          <w:tcPr>
            <w:tcW w:w="3828" w:type="dxa"/>
          </w:tcPr>
          <w:p w14:paraId="5DBBFACA"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8 SSBs</w:t>
            </w:r>
          </w:p>
          <w:p w14:paraId="0F90FB44"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64 SSBs</w:t>
            </w:r>
          </w:p>
          <w:p w14:paraId="4804180D" w14:textId="178787FF"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w:t>
            </w:r>
          </w:p>
          <w:p w14:paraId="4AB3F4D1" w14:textId="4A2356CB"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c>
          <w:tcPr>
            <w:tcW w:w="3969" w:type="dxa"/>
          </w:tcPr>
          <w:p w14:paraId="79FBFB92"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[1, 2, 4] SSBs</w:t>
            </w:r>
          </w:p>
          <w:p w14:paraId="52EF07B3"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[1, 2, 4, 8, 16, 32] SSBs</w:t>
            </w:r>
          </w:p>
          <w:p w14:paraId="37073B04" w14:textId="555AFB64"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w:t>
            </w:r>
          </w:p>
          <w:p w14:paraId="74C3C007" w14:textId="2ABF7512"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r>
      <w:tr w:rsidR="00C0713A" w:rsidRPr="00BC7081" w14:paraId="7E8A50C9" w14:textId="77777777" w:rsidTr="00AB31C1">
        <w:trPr>
          <w:trHeight w:val="703"/>
          <w:jc w:val="center"/>
        </w:trPr>
        <w:tc>
          <w:tcPr>
            <w:tcW w:w="2263" w:type="dxa"/>
          </w:tcPr>
          <w:p w14:paraId="1EF7CAC8" w14:textId="59B5965B" w:rsidR="00C0713A" w:rsidRDefault="00C0713A" w:rsidP="00C0713A">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Pr>
                <w:rFonts w:ascii="Times New Roman" w:eastAsiaTheme="minorEastAsia" w:hAnsi="Times New Roman"/>
                <w:bCs/>
                <w:lang w:eastAsia="ko-KR"/>
              </w:rPr>
              <w:t xml:space="preserve"> 2</w:t>
            </w:r>
            <w:r w:rsidRPr="008E3A4C">
              <w:rPr>
                <w:rFonts w:ascii="Times New Roman" w:eastAsiaTheme="minorEastAsia" w:hAnsi="Times New Roman"/>
                <w:bCs/>
                <w:lang w:eastAsia="ko-KR"/>
              </w:rPr>
              <w:t>.</w:t>
            </w:r>
          </w:p>
          <w:p w14:paraId="34770B8B" w14:textId="60A56428" w:rsidR="00C0713A" w:rsidRPr="008E3A4C" w:rsidRDefault="00C0713A" w:rsidP="00AB31C1">
            <w:pPr>
              <w:wordWrap/>
              <w:adjustRightInd w:val="0"/>
              <w:snapToGrid w:val="0"/>
              <w:spacing w:line="288" w:lineRule="auto"/>
              <w:rPr>
                <w:rFonts w:ascii="Times New Roman" w:eastAsiaTheme="minorEastAsia" w:hAnsi="Times New Roman"/>
                <w:bCs/>
                <w:lang w:eastAsia="ko-KR"/>
              </w:rPr>
            </w:pPr>
            <w:r>
              <w:rPr>
                <w:rFonts w:ascii="Times New Roman" w:eastAsiaTheme="minorEastAsia" w:hAnsi="Times New Roman"/>
                <w:bCs/>
                <w:lang w:eastAsia="ko-KR"/>
              </w:rPr>
              <w:t>(ssb-periodicity: 80 ms)</w:t>
            </w:r>
            <w:r w:rsidRPr="008E3A4C">
              <w:rPr>
                <w:rFonts w:ascii="Times New Roman" w:eastAsiaTheme="minorEastAsia" w:hAnsi="Times New Roman"/>
                <w:bCs/>
                <w:lang w:eastAsia="ko-KR"/>
              </w:rPr>
              <w:t xml:space="preserve"> </w:t>
            </w:r>
          </w:p>
        </w:tc>
        <w:tc>
          <w:tcPr>
            <w:tcW w:w="3828" w:type="dxa"/>
          </w:tcPr>
          <w:p w14:paraId="3680965C"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8 SSBs</w:t>
            </w:r>
          </w:p>
          <w:p w14:paraId="7E150FE0"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64 SSBs</w:t>
            </w:r>
          </w:p>
          <w:p w14:paraId="090EF705" w14:textId="26E390B5"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w:t>
            </w:r>
          </w:p>
          <w:p w14:paraId="5602AB03" w14:textId="78D03D66"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c>
          <w:tcPr>
            <w:tcW w:w="3969" w:type="dxa"/>
          </w:tcPr>
          <w:p w14:paraId="6BF043CA"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[1, 2, 4] SSBs</w:t>
            </w:r>
          </w:p>
          <w:p w14:paraId="7B659949"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[1, 2, 4, 8, 16, 32] SSBs</w:t>
            </w:r>
          </w:p>
          <w:p w14:paraId="03B67DEF" w14:textId="43B50CB1"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w:t>
            </w:r>
          </w:p>
          <w:p w14:paraId="3F6771EC" w14:textId="6455D5A0"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r>
      <w:tr w:rsidR="00C0713A" w:rsidRPr="00BC7081" w14:paraId="5B5CFABF" w14:textId="77777777" w:rsidTr="00AB31C1">
        <w:trPr>
          <w:trHeight w:val="690"/>
          <w:jc w:val="center"/>
        </w:trPr>
        <w:tc>
          <w:tcPr>
            <w:tcW w:w="2263" w:type="dxa"/>
          </w:tcPr>
          <w:p w14:paraId="32B25319" w14:textId="47AB86BE" w:rsidR="00C0713A" w:rsidRDefault="00C0713A" w:rsidP="00C0713A">
            <w:pPr>
              <w:wordWrap/>
              <w:adjustRightInd w:val="0"/>
              <w:snapToGrid w:val="0"/>
              <w:spacing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Scenario</w:t>
            </w:r>
            <w:r>
              <w:rPr>
                <w:rFonts w:ascii="Times New Roman" w:eastAsiaTheme="minorEastAsia" w:hAnsi="Times New Roman"/>
                <w:bCs/>
                <w:lang w:eastAsia="ko-KR"/>
              </w:rPr>
              <w:t xml:space="preserve"> 3</w:t>
            </w:r>
            <w:r w:rsidRPr="008E3A4C">
              <w:rPr>
                <w:rFonts w:ascii="Times New Roman" w:eastAsiaTheme="minorEastAsia" w:hAnsi="Times New Roman"/>
                <w:bCs/>
                <w:lang w:eastAsia="ko-KR"/>
              </w:rPr>
              <w:t>.</w:t>
            </w:r>
          </w:p>
          <w:p w14:paraId="1B4A17FF" w14:textId="62A7961F" w:rsidR="00C0713A" w:rsidRPr="008E3A4C" w:rsidRDefault="00C0713A" w:rsidP="00AB31C1">
            <w:pPr>
              <w:wordWrap/>
              <w:adjustRightInd w:val="0"/>
              <w:snapToGrid w:val="0"/>
              <w:spacing w:line="288" w:lineRule="auto"/>
              <w:rPr>
                <w:rFonts w:ascii="Times New Roman" w:eastAsiaTheme="minorEastAsia" w:hAnsi="Times New Roman"/>
                <w:bCs/>
                <w:lang w:eastAsia="ko-KR"/>
              </w:rPr>
            </w:pPr>
            <w:r>
              <w:rPr>
                <w:rFonts w:ascii="Times New Roman" w:eastAsiaTheme="minorEastAsia" w:hAnsi="Times New Roman"/>
                <w:bCs/>
                <w:lang w:eastAsia="ko-KR"/>
              </w:rPr>
              <w:t>(ssb-periodicity: 160 ms)</w:t>
            </w:r>
            <w:r w:rsidRPr="008E3A4C">
              <w:rPr>
                <w:rFonts w:ascii="Times New Roman" w:eastAsiaTheme="minorEastAsia" w:hAnsi="Times New Roman"/>
                <w:bCs/>
                <w:lang w:eastAsia="ko-KR"/>
              </w:rPr>
              <w:t xml:space="preserve"> </w:t>
            </w:r>
          </w:p>
        </w:tc>
        <w:tc>
          <w:tcPr>
            <w:tcW w:w="3828" w:type="dxa"/>
          </w:tcPr>
          <w:p w14:paraId="1DC130F5"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8 SSBs</w:t>
            </w:r>
          </w:p>
          <w:p w14:paraId="177FE13A"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64 SSBs</w:t>
            </w:r>
          </w:p>
          <w:p w14:paraId="1FF026B8" w14:textId="696FA35C"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 &amp; deep sleep</w:t>
            </w:r>
          </w:p>
          <w:p w14:paraId="0487578C" w14:textId="2AF66708"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c>
          <w:tcPr>
            <w:tcW w:w="3969" w:type="dxa"/>
          </w:tcPr>
          <w:p w14:paraId="7563BCBB"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FR1: [1, 2, 4] SSBs</w:t>
            </w:r>
          </w:p>
          <w:p w14:paraId="0E4C47BA" w14:textId="77777777"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FR2: [1, 2, 4, 8, 16, 32] SSBs</w:t>
            </w:r>
          </w:p>
          <w:p w14:paraId="1F686371" w14:textId="677050FE" w:rsidR="00C0713A"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Cat1) sleep mode:</w:t>
            </w:r>
            <w:r w:rsidR="00AA770F">
              <w:rPr>
                <w:rFonts w:ascii="Times New Roman" w:eastAsia="SimSun" w:hAnsi="Times New Roman"/>
                <w:bCs/>
                <w:lang w:eastAsia="en-GB"/>
              </w:rPr>
              <w:t xml:space="preserve"> light sleep &amp; deep sleep</w:t>
            </w:r>
          </w:p>
          <w:p w14:paraId="57365B64" w14:textId="502DFE92" w:rsidR="00C0713A" w:rsidRPr="008E3A4C" w:rsidRDefault="00C0713A" w:rsidP="00C0713A">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Cat2) sleep mode: micro sleep</w:t>
            </w:r>
          </w:p>
        </w:tc>
      </w:tr>
    </w:tbl>
    <w:p w14:paraId="543F7ED8" w14:textId="1CEA77CB" w:rsidR="00C9388F" w:rsidRDefault="004154B5" w:rsidP="00AF0136">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bCs/>
          <w:lang w:eastAsia="ko-KR"/>
        </w:rPr>
        <w:t xml:space="preserve">The active </w:t>
      </w:r>
      <w:r w:rsidR="00267D07">
        <w:rPr>
          <w:rFonts w:ascii="Times New Roman" w:eastAsiaTheme="minorEastAsia" w:hAnsi="Times New Roman"/>
          <w:bCs/>
          <w:lang w:eastAsia="ko-KR"/>
        </w:rPr>
        <w:t>DL traffic</w:t>
      </w:r>
      <w:r>
        <w:rPr>
          <w:rFonts w:ascii="Times New Roman" w:eastAsiaTheme="minorEastAsia" w:hAnsi="Times New Roman"/>
          <w:bCs/>
          <w:lang w:eastAsia="ko-KR"/>
        </w:rPr>
        <w:t xml:space="preserve"> </w:t>
      </w:r>
      <w:r w:rsidR="00E57A2A" w:rsidRPr="008E3A4C">
        <w:rPr>
          <w:rFonts w:ascii="Times New Roman" w:eastAsiaTheme="minorEastAsia" w:hAnsi="Times New Roman"/>
          <w:bCs/>
          <w:lang w:eastAsia="ko-KR"/>
        </w:rPr>
        <w:t xml:space="preserve">duration </w:t>
      </w:r>
      <w:r>
        <w:rPr>
          <w:rFonts w:ascii="Times New Roman" w:eastAsiaTheme="minorEastAsia" w:hAnsi="Times New Roman"/>
          <w:bCs/>
          <w:lang w:eastAsia="ko-KR"/>
        </w:rPr>
        <w:t>is</w:t>
      </w:r>
      <w:r w:rsidRPr="008E3A4C">
        <w:rPr>
          <w:rFonts w:ascii="Times New Roman" w:eastAsiaTheme="minorEastAsia" w:hAnsi="Times New Roman"/>
          <w:bCs/>
          <w:lang w:eastAsia="ko-KR"/>
        </w:rPr>
        <w:t xml:space="preserve"> </w:t>
      </w:r>
      <w:r w:rsidR="00C47524" w:rsidRPr="008E3A4C">
        <w:rPr>
          <w:rFonts w:ascii="Times New Roman" w:eastAsiaTheme="minorEastAsia" w:hAnsi="Times New Roman"/>
          <w:bCs/>
          <w:lang w:eastAsia="ko-KR"/>
        </w:rPr>
        <w:t xml:space="preserve">derived </w:t>
      </w:r>
      <w:r>
        <w:rPr>
          <w:rFonts w:ascii="Times New Roman" w:eastAsiaTheme="minorEastAsia" w:hAnsi="Times New Roman"/>
          <w:bCs/>
          <w:lang w:eastAsia="ko-KR"/>
        </w:rPr>
        <w:t>from</w:t>
      </w:r>
      <w:r w:rsidRPr="008E3A4C">
        <w:rPr>
          <w:rFonts w:ascii="Times New Roman" w:eastAsiaTheme="minorEastAsia" w:hAnsi="Times New Roman"/>
          <w:bCs/>
          <w:lang w:eastAsia="ko-KR"/>
        </w:rPr>
        <w:t xml:space="preserve"> </w:t>
      </w:r>
      <w:r w:rsidR="00C47524" w:rsidRPr="008E3A4C">
        <w:rPr>
          <w:rFonts w:ascii="Times New Roman" w:eastAsiaTheme="minorEastAsia" w:hAnsi="Times New Roman"/>
          <w:bCs/>
          <w:lang w:eastAsia="ko-KR"/>
        </w:rPr>
        <w:t>resource utilization</w:t>
      </w:r>
      <w:r w:rsidR="00AB1181" w:rsidRPr="008E3A4C">
        <w:rPr>
          <w:rFonts w:ascii="Times New Roman" w:eastAsiaTheme="minorEastAsia" w:hAnsi="Times New Roman"/>
          <w:bCs/>
          <w:lang w:eastAsia="ko-KR"/>
        </w:rPr>
        <w:t>s acquired</w:t>
      </w:r>
      <w:r w:rsidR="00AB1181" w:rsidRPr="008E3A4C">
        <w:rPr>
          <w:rFonts w:ascii="Times New Roman" w:eastAsia="SimSun" w:hAnsi="Times New Roman"/>
          <w:bCs/>
          <w:lang w:eastAsia="en-GB"/>
        </w:rPr>
        <w:t xml:space="preserve"> </w:t>
      </w:r>
      <w:r>
        <w:rPr>
          <w:rFonts w:ascii="Times New Roman" w:eastAsia="SimSun" w:hAnsi="Times New Roman"/>
          <w:bCs/>
          <w:lang w:eastAsia="en-GB"/>
        </w:rPr>
        <w:t>for various</w:t>
      </w:r>
      <w:r w:rsidR="00AB1181" w:rsidRPr="008E3A4C">
        <w:rPr>
          <w:rFonts w:ascii="Times New Roman" w:eastAsia="SimSun" w:hAnsi="Times New Roman"/>
          <w:bCs/>
          <w:lang w:eastAsia="en-GB"/>
        </w:rPr>
        <w:t xml:space="preserve"> traffic loads</w:t>
      </w:r>
      <w:r w:rsidR="00A85C30" w:rsidRPr="008E3A4C">
        <w:rPr>
          <w:rFonts w:ascii="Times New Roman" w:eastAsia="SimSun" w:hAnsi="Times New Roman"/>
          <w:bCs/>
          <w:lang w:eastAsia="en-GB"/>
        </w:rPr>
        <w:t xml:space="preserve"> (e.g. </w:t>
      </w:r>
      <w:r w:rsidR="00E35C43">
        <w:rPr>
          <w:rFonts w:ascii="Times New Roman" w:eastAsia="SimSun" w:hAnsi="Times New Roman"/>
          <w:bCs/>
          <w:lang w:eastAsia="en-GB"/>
        </w:rPr>
        <w:t>Medium load: 42</w:t>
      </w:r>
      <w:r w:rsidR="00B330A6" w:rsidRPr="00B330A6">
        <w:rPr>
          <w:rFonts w:ascii="Times New Roman" w:eastAsia="SimSun" w:hAnsi="Times New Roman"/>
          <w:bCs/>
          <w:lang w:eastAsia="en-GB"/>
        </w:rPr>
        <w:t xml:space="preserve">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RU,</w:t>
      </w:r>
      <w:r w:rsidR="00E35C43">
        <w:rPr>
          <w:rFonts w:ascii="Times New Roman" w:eastAsia="SimSun" w:hAnsi="Times New Roman"/>
          <w:bCs/>
          <w:lang w:eastAsia="en-GB"/>
        </w:rPr>
        <w:t xml:space="preserve"> Light load:</w:t>
      </w:r>
      <w:r w:rsidR="00AB1181" w:rsidRPr="008E3A4C">
        <w:rPr>
          <w:rFonts w:ascii="Times New Roman" w:eastAsia="SimSun" w:hAnsi="Times New Roman"/>
          <w:bCs/>
          <w:lang w:eastAsia="en-GB"/>
        </w:rPr>
        <w:t xml:space="preserve"> </w:t>
      </w:r>
      <w:r w:rsidR="00E35C43">
        <w:rPr>
          <w:rFonts w:ascii="Times New Roman" w:eastAsia="SimSun" w:hAnsi="Times New Roman"/>
          <w:bCs/>
          <w:lang w:eastAsia="en-GB"/>
        </w:rPr>
        <w:t>24</w:t>
      </w:r>
      <w:r w:rsidR="00B330A6" w:rsidRPr="00B330A6">
        <w:rPr>
          <w:rFonts w:ascii="Times New Roman" w:eastAsia="SimSun" w:hAnsi="Times New Roman"/>
          <w:bCs/>
          <w:lang w:eastAsia="en-GB"/>
        </w:rPr>
        <w:t xml:space="preserve">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RU</w:t>
      </w:r>
      <w:r w:rsidR="00E35C43">
        <w:rPr>
          <w:rFonts w:ascii="Times New Roman" w:eastAsia="SimSun" w:hAnsi="Times New Roman"/>
          <w:bCs/>
          <w:lang w:eastAsia="en-GB"/>
        </w:rPr>
        <w:t>, Low load: 7.5</w:t>
      </w:r>
      <w:r w:rsidR="00B330A6">
        <w:rPr>
          <w:rFonts w:ascii="Times New Roman" w:eastAsia="SimSun" w:hAnsi="Times New Roman"/>
          <w:bCs/>
          <w:lang w:eastAsia="en-GB"/>
        </w:rPr>
        <w:t xml:space="preserve"> </w:t>
      </w:r>
      <w:r w:rsidR="00AB1181" w:rsidRPr="00B330A6">
        <w:rPr>
          <w:rFonts w:ascii="Times New Roman" w:eastAsia="SimSun" w:hAnsi="Times New Roman"/>
          <w:bCs/>
          <w:lang w:eastAsia="en-GB"/>
        </w:rPr>
        <w:t>%</w:t>
      </w:r>
      <w:r w:rsidR="00B330A6">
        <w:rPr>
          <w:rFonts w:ascii="Times New Roman" w:eastAsia="SimSun" w:hAnsi="Times New Roman"/>
          <w:bCs/>
          <w:lang w:eastAsia="en-GB"/>
        </w:rPr>
        <w:t xml:space="preserve"> </w:t>
      </w:r>
      <w:r w:rsidR="00AB1181" w:rsidRPr="008E3A4C">
        <w:rPr>
          <w:rFonts w:ascii="Times New Roman" w:eastAsia="SimSun" w:hAnsi="Times New Roman"/>
          <w:bCs/>
          <w:lang w:eastAsia="en-GB"/>
        </w:rPr>
        <w:t>RU</w:t>
      </w:r>
      <w:r w:rsidR="00E35C43">
        <w:rPr>
          <w:rFonts w:ascii="Times New Roman" w:eastAsia="SimSun" w:hAnsi="Times New Roman"/>
          <w:bCs/>
          <w:lang w:eastAsia="en-GB"/>
        </w:rPr>
        <w:t xml:space="preserve"> and Very low load: 2 % RU</w:t>
      </w:r>
      <w:r w:rsidR="00A85C30" w:rsidRPr="008E3A4C">
        <w:rPr>
          <w:rFonts w:ascii="Times New Roman" w:eastAsia="SimSun" w:hAnsi="Times New Roman"/>
          <w:bCs/>
          <w:lang w:eastAsia="en-GB"/>
        </w:rPr>
        <w:t>)</w:t>
      </w:r>
      <w:r w:rsidR="00AB1181" w:rsidRPr="008E3A4C">
        <w:rPr>
          <w:rFonts w:ascii="Times New Roman" w:eastAsia="SimSun" w:hAnsi="Times New Roman"/>
          <w:bCs/>
          <w:lang w:eastAsia="en-GB"/>
        </w:rPr>
        <w:t xml:space="preserve"> </w:t>
      </w:r>
      <w:r w:rsidR="00C47524" w:rsidRPr="008E3A4C">
        <w:rPr>
          <w:rFonts w:ascii="Times New Roman" w:eastAsiaTheme="minorEastAsia" w:hAnsi="Times New Roman"/>
          <w:bCs/>
          <w:lang w:eastAsia="ko-KR"/>
        </w:rPr>
        <w:t>from system level simulation</w:t>
      </w:r>
      <w:r>
        <w:rPr>
          <w:rFonts w:ascii="Times New Roman" w:eastAsiaTheme="minorEastAsia" w:hAnsi="Times New Roman"/>
          <w:bCs/>
          <w:lang w:eastAsia="ko-KR"/>
        </w:rPr>
        <w:t xml:space="preserve"> with</w:t>
      </w:r>
      <w:r w:rsidR="00C47524" w:rsidRPr="008E3A4C">
        <w:rPr>
          <w:rFonts w:ascii="Times New Roman" w:eastAsiaTheme="minorEastAsia" w:hAnsi="Times New Roman"/>
          <w:bCs/>
          <w:lang w:eastAsia="ko-KR"/>
        </w:rPr>
        <w:t xml:space="preserve"> given reference configuration in Annex</w:t>
      </w:r>
      <w:r w:rsidR="007A072F">
        <w:rPr>
          <w:rFonts w:ascii="Times New Roman" w:eastAsiaTheme="minorEastAsia" w:hAnsi="Times New Roman"/>
          <w:bCs/>
          <w:lang w:eastAsia="ko-KR"/>
        </w:rPr>
        <w:t xml:space="preserve"> B</w:t>
      </w:r>
      <w:r w:rsidR="00C47524" w:rsidRPr="008E3A4C">
        <w:rPr>
          <w:rFonts w:ascii="Times New Roman" w:eastAsiaTheme="minorEastAsia" w:hAnsi="Times New Roman"/>
          <w:bCs/>
          <w:lang w:eastAsia="ko-KR"/>
        </w:rPr>
        <w:t xml:space="preserve"> </w:t>
      </w:r>
      <w:r w:rsidR="00E57A2A" w:rsidRPr="008E3A4C">
        <w:rPr>
          <w:rFonts w:ascii="Times New Roman" w:eastAsiaTheme="minorEastAsia" w:hAnsi="Times New Roman"/>
          <w:bCs/>
          <w:lang w:eastAsia="ko-KR"/>
        </w:rPr>
        <w:t xml:space="preserve">and </w:t>
      </w:r>
      <w:r w:rsidR="00C9388F">
        <w:rPr>
          <w:rFonts w:ascii="Times New Roman" w:eastAsiaTheme="minorEastAsia" w:hAnsi="Times New Roman"/>
          <w:bCs/>
          <w:lang w:eastAsia="ko-KR"/>
        </w:rPr>
        <w:t xml:space="preserve">the agreed </w:t>
      </w:r>
      <w:r w:rsidR="00E57A2A" w:rsidRPr="008E3A4C">
        <w:rPr>
          <w:rFonts w:ascii="Times New Roman" w:eastAsiaTheme="minorEastAsia" w:hAnsi="Times New Roman"/>
          <w:bCs/>
          <w:lang w:eastAsia="ko-KR"/>
        </w:rPr>
        <w:t>relative power</w:t>
      </w:r>
      <w:r>
        <w:rPr>
          <w:rFonts w:ascii="Times New Roman" w:eastAsiaTheme="minorEastAsia" w:hAnsi="Times New Roman"/>
          <w:bCs/>
          <w:lang w:eastAsia="ko-KR"/>
        </w:rPr>
        <w:t xml:space="preserve"> levels</w:t>
      </w:r>
      <w:r w:rsidR="00C47524" w:rsidRPr="008E3A4C">
        <w:rPr>
          <w:rFonts w:ascii="Times New Roman" w:eastAsiaTheme="minorEastAsia" w:hAnsi="Times New Roman"/>
          <w:bCs/>
          <w:lang w:eastAsia="ko-KR"/>
        </w:rPr>
        <w:t xml:space="preserve"> </w:t>
      </w:r>
      <w:r w:rsidR="0036430F">
        <w:rPr>
          <w:rFonts w:ascii="Times New Roman" w:eastAsiaTheme="minorEastAsia" w:hAnsi="Times New Roman"/>
          <w:bCs/>
          <w:lang w:eastAsia="ko-KR"/>
        </w:rPr>
        <w:t>in</w:t>
      </w:r>
      <w:r w:rsidR="00267D07">
        <w:rPr>
          <w:rFonts w:ascii="Times New Roman" w:eastAsiaTheme="minorEastAsia" w:hAnsi="Times New Roman"/>
          <w:bCs/>
          <w:lang w:eastAsia="ko-KR"/>
        </w:rPr>
        <w:t xml:space="preserve"> Annex A</w:t>
      </w:r>
      <w:r w:rsidR="00C47524" w:rsidRPr="008E3A4C">
        <w:rPr>
          <w:rFonts w:ascii="Times New Roman" w:eastAsiaTheme="minorEastAsia" w:hAnsi="Times New Roman"/>
          <w:bCs/>
          <w:lang w:eastAsia="ko-KR"/>
        </w:rPr>
        <w:t xml:space="preserve">. For </w:t>
      </w:r>
      <w:r w:rsidR="00C9388F">
        <w:rPr>
          <w:rFonts w:ascii="Times New Roman" w:eastAsiaTheme="minorEastAsia" w:hAnsi="Times New Roman"/>
          <w:bCs/>
          <w:lang w:eastAsia="ko-KR"/>
        </w:rPr>
        <w:t>FR1</w:t>
      </w:r>
      <w:r w:rsidR="006C3A8A">
        <w:rPr>
          <w:rFonts w:ascii="Times New Roman" w:eastAsiaTheme="minorEastAsia" w:hAnsi="Times New Roman"/>
          <w:bCs/>
          <w:lang w:eastAsia="ko-KR"/>
        </w:rPr>
        <w:t xml:space="preserve"> baseline</w:t>
      </w:r>
      <w:r w:rsidR="00C47524" w:rsidRPr="008E3A4C">
        <w:rPr>
          <w:rFonts w:ascii="Times New Roman" w:eastAsiaTheme="minorEastAsia" w:hAnsi="Times New Roman"/>
          <w:bCs/>
          <w:lang w:eastAsia="ko-KR"/>
        </w:rPr>
        <w:t>, we a</w:t>
      </w:r>
      <w:r w:rsidR="009F705F" w:rsidRPr="008E3A4C">
        <w:rPr>
          <w:rFonts w:ascii="Times New Roman" w:eastAsiaTheme="minorEastAsia" w:hAnsi="Times New Roman"/>
          <w:bCs/>
          <w:lang w:eastAsia="ko-KR"/>
        </w:rPr>
        <w:t>ssumed 8 SSB transmission</w:t>
      </w:r>
      <w:r w:rsidR="0036430F">
        <w:rPr>
          <w:rFonts w:ascii="Times New Roman" w:eastAsiaTheme="minorEastAsia" w:hAnsi="Times New Roman"/>
          <w:bCs/>
          <w:lang w:eastAsia="ko-KR"/>
        </w:rPr>
        <w:t>s</w:t>
      </w:r>
      <w:r w:rsidR="009F705F" w:rsidRPr="008E3A4C">
        <w:rPr>
          <w:rFonts w:ascii="Times New Roman" w:eastAsiaTheme="minorEastAsia" w:hAnsi="Times New Roman"/>
          <w:bCs/>
          <w:lang w:eastAsia="ko-KR"/>
        </w:rPr>
        <w:t xml:space="preserve"> over 4</w:t>
      </w:r>
      <w:r w:rsidR="0036430F">
        <w:rPr>
          <w:rFonts w:ascii="Times New Roman" w:eastAsiaTheme="minorEastAsia" w:hAnsi="Times New Roman"/>
          <w:bCs/>
          <w:lang w:eastAsia="ko-KR"/>
        </w:rPr>
        <w:t xml:space="preserve"> slot</w:t>
      </w:r>
      <w:r>
        <w:rPr>
          <w:rFonts w:ascii="Times New Roman" w:eastAsiaTheme="minorEastAsia" w:hAnsi="Times New Roman"/>
          <w:bCs/>
          <w:lang w:eastAsia="ko-KR"/>
        </w:rPr>
        <w:t>s</w:t>
      </w:r>
      <w:r w:rsidR="0036430F">
        <w:rPr>
          <w:rFonts w:ascii="Times New Roman" w:eastAsiaTheme="minorEastAsia" w:hAnsi="Times New Roman"/>
          <w:bCs/>
          <w:lang w:eastAsia="ko-KR"/>
        </w:rPr>
        <w:t xml:space="preserve"> with</w:t>
      </w:r>
      <w:r w:rsidR="00C47524" w:rsidRPr="008E3A4C">
        <w:rPr>
          <w:rFonts w:ascii="Times New Roman" w:eastAsiaTheme="minorEastAsia" w:hAnsi="Times New Roman"/>
          <w:bCs/>
          <w:lang w:eastAsia="ko-KR"/>
        </w:rPr>
        <w:t xml:space="preserve"> </w:t>
      </w:r>
      <w:r w:rsidR="0036430F">
        <w:rPr>
          <w:rFonts w:ascii="Times New Roman" w:eastAsiaTheme="minorEastAsia" w:hAnsi="Times New Roman"/>
          <w:bCs/>
          <w:lang w:eastAsia="ko-KR"/>
        </w:rPr>
        <w:t>4</w:t>
      </w:r>
      <w:r w:rsidR="00C9388F">
        <w:rPr>
          <w:rFonts w:ascii="Times New Roman" w:eastAsiaTheme="minorEastAsia" w:hAnsi="Times New Roman"/>
          <w:bCs/>
          <w:lang w:eastAsia="ko-KR"/>
        </w:rPr>
        <w:t>6.5</w:t>
      </w:r>
      <w:r w:rsidR="00D02D90">
        <w:rPr>
          <w:rFonts w:ascii="Times New Roman" w:eastAsiaTheme="minorEastAsia" w:hAnsi="Times New Roman"/>
          <w:bCs/>
          <w:lang w:eastAsia="ko-KR"/>
        </w:rPr>
        <w:t xml:space="preserve"> an</w:t>
      </w:r>
      <w:r w:rsidR="0036430F">
        <w:rPr>
          <w:rFonts w:ascii="Times New Roman" w:eastAsiaTheme="minorEastAsia" w:hAnsi="Times New Roman"/>
          <w:bCs/>
          <w:lang w:eastAsia="ko-KR"/>
        </w:rPr>
        <w:t>d 5</w:t>
      </w:r>
      <w:r w:rsidR="00C9388F">
        <w:rPr>
          <w:rFonts w:ascii="Times New Roman" w:eastAsiaTheme="minorEastAsia" w:hAnsi="Times New Roman"/>
          <w:bCs/>
          <w:lang w:eastAsia="ko-KR"/>
        </w:rPr>
        <w:t>.2</w:t>
      </w:r>
      <w:r w:rsidR="00C47524" w:rsidRPr="008E3A4C">
        <w:rPr>
          <w:rFonts w:ascii="Times New Roman" w:eastAsiaTheme="minorEastAsia" w:hAnsi="Times New Roman"/>
          <w:bCs/>
          <w:lang w:eastAsia="ko-KR"/>
        </w:rPr>
        <w:t xml:space="preserve"> relative power </w:t>
      </w:r>
      <w:r>
        <w:rPr>
          <w:rFonts w:ascii="Times New Roman" w:eastAsiaTheme="minorEastAsia" w:hAnsi="Times New Roman"/>
          <w:bCs/>
          <w:lang w:eastAsia="ko-KR"/>
        </w:rPr>
        <w:t xml:space="preserve">spending </w:t>
      </w:r>
      <w:r w:rsidR="00C47524" w:rsidRPr="008E3A4C">
        <w:rPr>
          <w:rFonts w:ascii="Times New Roman" w:eastAsiaTheme="minorEastAsia" w:hAnsi="Times New Roman"/>
          <w:bCs/>
          <w:lang w:eastAsia="ko-KR"/>
        </w:rPr>
        <w:t>pe</w:t>
      </w:r>
      <w:r>
        <w:rPr>
          <w:rFonts w:ascii="Times New Roman" w:eastAsiaTheme="minorEastAsia" w:hAnsi="Times New Roman"/>
          <w:bCs/>
          <w:lang w:eastAsia="ko-KR"/>
        </w:rPr>
        <w:t>r</w:t>
      </w:r>
      <w:r w:rsidR="0036430F">
        <w:rPr>
          <w:rFonts w:ascii="Times New Roman" w:eastAsiaTheme="minorEastAsia" w:hAnsi="Times New Roman"/>
          <w:bCs/>
          <w:lang w:eastAsia="ko-KR"/>
        </w:rPr>
        <w:t xml:space="preserve"> SSB for Cat 1 and Cat 2</w:t>
      </w:r>
      <w:r w:rsidR="00D235E2">
        <w:rPr>
          <w:rFonts w:ascii="Times New Roman" w:eastAsiaTheme="minorEastAsia" w:hAnsi="Times New Roman"/>
          <w:bCs/>
          <w:lang w:eastAsia="ko-KR"/>
        </w:rPr>
        <w:t>,</w:t>
      </w:r>
      <w:r>
        <w:rPr>
          <w:rFonts w:ascii="Times New Roman" w:eastAsiaTheme="minorEastAsia" w:hAnsi="Times New Roman"/>
          <w:bCs/>
          <w:lang w:eastAsia="ko-KR"/>
        </w:rPr>
        <w:t xml:space="preserve"> respectively, with</w:t>
      </w:r>
      <w:r w:rsidR="00D235E2">
        <w:rPr>
          <w:rFonts w:ascii="Times New Roman" w:eastAsiaTheme="minorEastAsia" w:hAnsi="Times New Roman"/>
          <w:bCs/>
          <w:lang w:eastAsia="ko-KR"/>
        </w:rPr>
        <w:t xml:space="preserve"> given reference configuration set 1</w:t>
      </w:r>
      <w:r w:rsidR="00AA16CB">
        <w:rPr>
          <w:rFonts w:ascii="Times New Roman" w:eastAsiaTheme="minorEastAsia" w:hAnsi="Times New Roman"/>
          <w:bCs/>
          <w:lang w:eastAsia="ko-KR"/>
        </w:rPr>
        <w:t xml:space="preserve"> and the scalin</w:t>
      </w:r>
      <w:r w:rsidR="00C9388F">
        <w:rPr>
          <w:rFonts w:ascii="Times New Roman" w:eastAsiaTheme="minorEastAsia" w:hAnsi="Times New Roman"/>
          <w:bCs/>
          <w:lang w:eastAsia="ko-KR"/>
        </w:rPr>
        <w:t>g</w:t>
      </w:r>
      <w:r>
        <w:rPr>
          <w:rFonts w:ascii="Times New Roman" w:eastAsiaTheme="minorEastAsia" w:hAnsi="Times New Roman"/>
          <w:bCs/>
          <w:lang w:eastAsia="ko-KR"/>
        </w:rPr>
        <w:t xml:space="preserve"> method described</w:t>
      </w:r>
      <w:r w:rsidR="00AA16CB">
        <w:rPr>
          <w:rFonts w:ascii="Times New Roman" w:eastAsiaTheme="minorEastAsia" w:hAnsi="Times New Roman"/>
          <w:bCs/>
          <w:lang w:eastAsia="ko-KR"/>
        </w:rPr>
        <w:t xml:space="preserve"> in section 2.</w:t>
      </w:r>
      <w:r w:rsidR="00C9388F">
        <w:rPr>
          <w:rFonts w:ascii="Times New Roman" w:eastAsiaTheme="minorEastAsia" w:hAnsi="Times New Roman"/>
          <w:bCs/>
          <w:lang w:eastAsia="ko-KR"/>
        </w:rPr>
        <w:t>1</w:t>
      </w:r>
      <w:r w:rsidR="00C47524" w:rsidRPr="008E3A4C">
        <w:rPr>
          <w:rFonts w:ascii="Times New Roman" w:eastAsiaTheme="minorEastAsia" w:hAnsi="Times New Roman"/>
          <w:bCs/>
          <w:lang w:eastAsia="ko-KR"/>
        </w:rPr>
        <w:t>.</w:t>
      </w:r>
      <w:r w:rsidR="00C9388F">
        <w:rPr>
          <w:rFonts w:ascii="Times New Roman" w:eastAsiaTheme="minorEastAsia" w:hAnsi="Times New Roman"/>
          <w:bCs/>
          <w:lang w:eastAsia="ko-KR"/>
        </w:rPr>
        <w:t xml:space="preserve"> For FR2</w:t>
      </w:r>
      <w:r>
        <w:rPr>
          <w:rFonts w:ascii="Times New Roman" w:eastAsiaTheme="minorEastAsia" w:hAnsi="Times New Roman"/>
          <w:bCs/>
          <w:lang w:eastAsia="ko-KR"/>
        </w:rPr>
        <w:t xml:space="preserve"> baseline</w:t>
      </w:r>
      <w:r w:rsidR="00C9388F">
        <w:rPr>
          <w:rFonts w:ascii="Times New Roman" w:eastAsiaTheme="minorEastAsia" w:hAnsi="Times New Roman"/>
          <w:bCs/>
          <w:lang w:eastAsia="ko-KR"/>
        </w:rPr>
        <w:t>,</w:t>
      </w:r>
      <w:r>
        <w:rPr>
          <w:rFonts w:ascii="Times New Roman" w:eastAsiaTheme="minorEastAsia" w:hAnsi="Times New Roman"/>
          <w:bCs/>
          <w:lang w:eastAsia="ko-KR"/>
        </w:rPr>
        <w:t xml:space="preserve"> we assumed</w:t>
      </w:r>
      <w:r w:rsidR="00C9388F">
        <w:rPr>
          <w:rFonts w:ascii="Times New Roman" w:eastAsiaTheme="minorEastAsia" w:hAnsi="Times New Roman"/>
          <w:bCs/>
          <w:lang w:eastAsia="ko-KR"/>
        </w:rPr>
        <w:t xml:space="preserve"> 64 SSBs over 32 slot</w:t>
      </w:r>
      <w:r>
        <w:rPr>
          <w:rFonts w:ascii="Times New Roman" w:eastAsiaTheme="minorEastAsia" w:hAnsi="Times New Roman"/>
          <w:bCs/>
          <w:lang w:eastAsia="ko-KR"/>
        </w:rPr>
        <w:t>s</w:t>
      </w:r>
      <w:r w:rsidR="00C9388F">
        <w:rPr>
          <w:rFonts w:ascii="Times New Roman" w:eastAsiaTheme="minorEastAsia" w:hAnsi="Times New Roman"/>
          <w:bCs/>
          <w:lang w:eastAsia="ko-KR"/>
        </w:rPr>
        <w:t xml:space="preserve"> with 26.5 and 2.9 relative power</w:t>
      </w:r>
      <w:r>
        <w:rPr>
          <w:rFonts w:ascii="Times New Roman" w:eastAsiaTheme="minorEastAsia" w:hAnsi="Times New Roman"/>
          <w:bCs/>
          <w:lang w:eastAsia="ko-KR"/>
        </w:rPr>
        <w:t xml:space="preserve"> spending</w:t>
      </w:r>
      <w:r w:rsidR="00C9388F">
        <w:rPr>
          <w:rFonts w:ascii="Times New Roman" w:eastAsiaTheme="minorEastAsia" w:hAnsi="Times New Roman"/>
          <w:bCs/>
          <w:lang w:eastAsia="ko-KR"/>
        </w:rPr>
        <w:t xml:space="preserve"> per SSB for Cat 1 and Cat 2,</w:t>
      </w:r>
      <w:r>
        <w:rPr>
          <w:rFonts w:ascii="Times New Roman" w:eastAsiaTheme="minorEastAsia" w:hAnsi="Times New Roman"/>
          <w:bCs/>
          <w:lang w:eastAsia="ko-KR"/>
        </w:rPr>
        <w:t xml:space="preserve"> respectively, with</w:t>
      </w:r>
      <w:r w:rsidR="00C9388F">
        <w:rPr>
          <w:rFonts w:ascii="Times New Roman" w:eastAsiaTheme="minorEastAsia" w:hAnsi="Times New Roman"/>
          <w:bCs/>
          <w:lang w:eastAsia="ko-KR"/>
        </w:rPr>
        <w:t xml:space="preserve"> given reference configuration set 3 and the scaling</w:t>
      </w:r>
      <w:r>
        <w:rPr>
          <w:rFonts w:ascii="Times New Roman" w:eastAsiaTheme="minorEastAsia" w:hAnsi="Times New Roman"/>
          <w:bCs/>
          <w:lang w:eastAsia="ko-KR"/>
        </w:rPr>
        <w:t xml:space="preserve"> method</w:t>
      </w:r>
      <w:r w:rsidR="00C9388F">
        <w:rPr>
          <w:rFonts w:ascii="Times New Roman" w:eastAsiaTheme="minorEastAsia" w:hAnsi="Times New Roman"/>
          <w:bCs/>
          <w:lang w:eastAsia="ko-KR"/>
        </w:rPr>
        <w:t>.</w:t>
      </w:r>
      <w:r w:rsidR="00DC1A15" w:rsidRPr="008E3A4C">
        <w:rPr>
          <w:rFonts w:ascii="Times New Roman" w:eastAsiaTheme="minorEastAsia" w:hAnsi="Times New Roman"/>
          <w:bCs/>
          <w:lang w:eastAsia="ko-KR"/>
        </w:rPr>
        <w:t xml:space="preserve"> </w:t>
      </w:r>
      <w:r w:rsidR="009D5594" w:rsidRPr="008E3A4C">
        <w:rPr>
          <w:rFonts w:ascii="Times New Roman" w:eastAsiaTheme="minorEastAsia" w:hAnsi="Times New Roman"/>
          <w:bCs/>
          <w:lang w:eastAsia="ko-KR"/>
        </w:rPr>
        <w:t>By adapting the number of</w:t>
      </w:r>
      <w:r w:rsidR="00DC1A15" w:rsidRPr="008E3A4C">
        <w:rPr>
          <w:rFonts w:ascii="Times New Roman" w:eastAsiaTheme="minorEastAsia" w:hAnsi="Times New Roman"/>
          <w:bCs/>
          <w:lang w:eastAsia="ko-KR"/>
        </w:rPr>
        <w:t xml:space="preserve"> SSB </w:t>
      </w:r>
      <w:r w:rsidR="009D5594" w:rsidRPr="008E3A4C">
        <w:rPr>
          <w:rFonts w:ascii="Times New Roman" w:eastAsiaTheme="minorEastAsia" w:hAnsi="Times New Roman"/>
          <w:bCs/>
          <w:lang w:eastAsia="ko-KR"/>
        </w:rPr>
        <w:t>transmission</w:t>
      </w:r>
      <w:r w:rsidR="006C3A8A">
        <w:rPr>
          <w:rFonts w:ascii="Times New Roman" w:eastAsiaTheme="minorEastAsia" w:hAnsi="Times New Roman"/>
          <w:bCs/>
          <w:lang w:eastAsia="ko-KR"/>
        </w:rPr>
        <w:t>s</w:t>
      </w:r>
      <w:r w:rsidR="0034056D">
        <w:rPr>
          <w:rFonts w:ascii="Times New Roman" w:eastAsiaTheme="minorEastAsia" w:hAnsi="Times New Roman"/>
          <w:bCs/>
          <w:lang w:eastAsia="ko-KR"/>
        </w:rPr>
        <w:t>,</w:t>
      </w:r>
      <w:r w:rsidR="00735C3F">
        <w:rPr>
          <w:rFonts w:ascii="Times New Roman" w:eastAsiaTheme="minorEastAsia" w:hAnsi="Times New Roman"/>
          <w:bCs/>
          <w:lang w:eastAsia="ko-KR"/>
        </w:rPr>
        <w:t xml:space="preserve"> </w:t>
      </w:r>
      <w:r w:rsidR="00267D07">
        <w:rPr>
          <w:rFonts w:ascii="Times New Roman" w:eastAsiaTheme="minorEastAsia" w:hAnsi="Times New Roman"/>
          <w:bCs/>
          <w:lang w:eastAsia="ko-KR"/>
        </w:rPr>
        <w:t>we determine</w:t>
      </w:r>
      <w:r w:rsidR="0034056D">
        <w:rPr>
          <w:rFonts w:ascii="Times New Roman" w:eastAsiaTheme="minorEastAsia" w:hAnsi="Times New Roman"/>
          <w:bCs/>
          <w:lang w:eastAsia="ko-KR"/>
        </w:rPr>
        <w:t>d</w:t>
      </w:r>
      <w:r w:rsidR="00267D07">
        <w:rPr>
          <w:rFonts w:ascii="Times New Roman" w:eastAsiaTheme="minorEastAsia" w:hAnsi="Times New Roman"/>
          <w:bCs/>
          <w:lang w:eastAsia="ko-KR"/>
        </w:rPr>
        <w:t xml:space="preserve"> </w:t>
      </w:r>
      <w:r w:rsidR="006C3A8A">
        <w:rPr>
          <w:rFonts w:ascii="Times New Roman" w:eastAsiaTheme="minorEastAsia" w:hAnsi="Times New Roman"/>
          <w:bCs/>
          <w:lang w:eastAsia="ko-KR"/>
        </w:rPr>
        <w:t>a</w:t>
      </w:r>
      <w:r w:rsidR="00267D07">
        <w:rPr>
          <w:rFonts w:ascii="Times New Roman" w:eastAsiaTheme="minorEastAsia" w:hAnsi="Times New Roman"/>
          <w:bCs/>
          <w:lang w:eastAsia="ko-KR"/>
        </w:rPr>
        <w:t xml:space="preserve"> </w:t>
      </w:r>
      <w:r w:rsidR="00B67C17">
        <w:rPr>
          <w:rFonts w:ascii="Times New Roman" w:eastAsiaTheme="minorEastAsia" w:hAnsi="Times New Roman"/>
          <w:bCs/>
          <w:lang w:eastAsia="ko-KR"/>
        </w:rPr>
        <w:t xml:space="preserve">suitable sleep mode, </w:t>
      </w:r>
      <w:r w:rsidR="0034056D">
        <w:rPr>
          <w:rFonts w:ascii="Times New Roman" w:eastAsiaTheme="minorEastAsia" w:hAnsi="Times New Roman"/>
          <w:bCs/>
          <w:lang w:eastAsia="ko-KR"/>
        </w:rPr>
        <w:t>which</w:t>
      </w:r>
      <w:r w:rsidR="00B67C17">
        <w:rPr>
          <w:rFonts w:ascii="Times New Roman" w:eastAsiaTheme="minorEastAsia" w:hAnsi="Times New Roman"/>
          <w:bCs/>
          <w:lang w:eastAsia="ko-KR"/>
        </w:rPr>
        <w:t xml:space="preserve"> </w:t>
      </w:r>
      <w:r w:rsidR="006C3A8A">
        <w:rPr>
          <w:rFonts w:ascii="Times New Roman" w:eastAsiaTheme="minorEastAsia" w:hAnsi="Times New Roman"/>
          <w:bCs/>
          <w:lang w:eastAsia="ko-KR"/>
        </w:rPr>
        <w:t>has</w:t>
      </w:r>
      <w:r w:rsidR="00B67C17">
        <w:rPr>
          <w:rFonts w:ascii="Times New Roman" w:eastAsiaTheme="minorEastAsia" w:hAnsi="Times New Roman"/>
          <w:bCs/>
          <w:lang w:eastAsia="ko-KR"/>
        </w:rPr>
        <w:t xml:space="preserve"> </w:t>
      </w:r>
      <w:r w:rsidR="006C3A8A">
        <w:rPr>
          <w:rFonts w:ascii="Times New Roman" w:eastAsiaTheme="minorEastAsia" w:hAnsi="Times New Roman"/>
          <w:bCs/>
          <w:lang w:eastAsia="ko-KR"/>
        </w:rPr>
        <w:t xml:space="preserve">a </w:t>
      </w:r>
      <w:r w:rsidR="00B67C17">
        <w:rPr>
          <w:rFonts w:ascii="Times New Roman" w:eastAsiaTheme="minorEastAsia" w:hAnsi="Times New Roman"/>
          <w:bCs/>
          <w:lang w:eastAsia="ko-KR"/>
        </w:rPr>
        <w:t xml:space="preserve">longer sleep duration than </w:t>
      </w:r>
      <w:r w:rsidR="006C3A8A">
        <w:rPr>
          <w:rFonts w:ascii="Times New Roman" w:eastAsiaTheme="minorEastAsia" w:hAnsi="Times New Roman"/>
          <w:bCs/>
          <w:lang w:eastAsia="ko-KR"/>
        </w:rPr>
        <w:t xml:space="preserve">its </w:t>
      </w:r>
      <w:r w:rsidR="00B67C17">
        <w:rPr>
          <w:rFonts w:ascii="Times New Roman" w:eastAsiaTheme="minorEastAsia" w:hAnsi="Times New Roman"/>
          <w:bCs/>
          <w:lang w:eastAsia="ko-KR"/>
        </w:rPr>
        <w:t xml:space="preserve">transition time </w:t>
      </w:r>
      <w:r w:rsidR="0034056D">
        <w:rPr>
          <w:rFonts w:ascii="Times New Roman" w:eastAsiaTheme="minorEastAsia" w:hAnsi="Times New Roman"/>
          <w:bCs/>
          <w:lang w:eastAsia="ko-KR"/>
        </w:rPr>
        <w:t xml:space="preserve">within </w:t>
      </w:r>
      <w:r w:rsidR="00B67C17">
        <w:rPr>
          <w:rFonts w:ascii="Times New Roman" w:eastAsiaTheme="minorEastAsia" w:hAnsi="Times New Roman"/>
          <w:bCs/>
          <w:lang w:eastAsia="ko-KR"/>
        </w:rPr>
        <w:t>each SSB-periodicity.</w:t>
      </w:r>
      <w:r w:rsidR="00267D07">
        <w:rPr>
          <w:rFonts w:ascii="Times New Roman" w:eastAsiaTheme="minorEastAsia" w:hAnsi="Times New Roman"/>
          <w:bCs/>
          <w:lang w:eastAsia="ko-KR"/>
        </w:rPr>
        <w:t xml:space="preserve"> As a consequence, in Cat 2, only </w:t>
      </w:r>
      <w:r w:rsidR="006C3A8A">
        <w:rPr>
          <w:rFonts w:ascii="Times New Roman" w:eastAsiaTheme="minorEastAsia" w:hAnsi="Times New Roman"/>
          <w:bCs/>
          <w:lang w:eastAsia="ko-KR"/>
        </w:rPr>
        <w:t xml:space="preserve">the </w:t>
      </w:r>
      <w:r w:rsidR="00267D07">
        <w:rPr>
          <w:rFonts w:ascii="Times New Roman" w:eastAsiaTheme="minorEastAsia" w:hAnsi="Times New Roman"/>
          <w:bCs/>
          <w:lang w:eastAsia="ko-KR"/>
        </w:rPr>
        <w:t xml:space="preserve">micro sleep </w:t>
      </w:r>
      <w:r w:rsidR="006C3A8A">
        <w:rPr>
          <w:rFonts w:ascii="Times New Roman" w:eastAsiaTheme="minorEastAsia" w:hAnsi="Times New Roman"/>
          <w:bCs/>
          <w:lang w:eastAsia="ko-KR"/>
        </w:rPr>
        <w:t xml:space="preserve">mode </w:t>
      </w:r>
      <w:r w:rsidR="00267D07">
        <w:rPr>
          <w:rFonts w:ascii="Times New Roman" w:eastAsiaTheme="minorEastAsia" w:hAnsi="Times New Roman"/>
          <w:bCs/>
          <w:lang w:eastAsia="ko-KR"/>
        </w:rPr>
        <w:t xml:space="preserve">was applied because of </w:t>
      </w:r>
      <w:r w:rsidR="006C3A8A">
        <w:rPr>
          <w:rFonts w:ascii="Times New Roman" w:eastAsiaTheme="minorEastAsia" w:hAnsi="Times New Roman"/>
          <w:bCs/>
          <w:lang w:eastAsia="ko-KR"/>
        </w:rPr>
        <w:t>the longer</w:t>
      </w:r>
      <w:r w:rsidR="00267D07">
        <w:rPr>
          <w:rFonts w:ascii="Times New Roman" w:eastAsiaTheme="minorEastAsia" w:hAnsi="Times New Roman"/>
          <w:bCs/>
          <w:lang w:eastAsia="ko-KR"/>
        </w:rPr>
        <w:t xml:space="preserve"> transition time than </w:t>
      </w:r>
      <w:r w:rsidR="006C3A8A">
        <w:rPr>
          <w:rFonts w:ascii="Times New Roman" w:eastAsiaTheme="minorEastAsia" w:hAnsi="Times New Roman"/>
          <w:bCs/>
          <w:lang w:eastAsia="ko-KR"/>
        </w:rPr>
        <w:t xml:space="preserve">the </w:t>
      </w:r>
      <w:r w:rsidR="00267D07">
        <w:rPr>
          <w:rFonts w:ascii="Times New Roman" w:eastAsiaTheme="minorEastAsia" w:hAnsi="Times New Roman"/>
          <w:bCs/>
          <w:lang w:eastAsia="ko-KR"/>
        </w:rPr>
        <w:t>SSB-periodicity</w:t>
      </w:r>
      <w:r w:rsidR="006C3A8A">
        <w:rPr>
          <w:rFonts w:ascii="Times New Roman" w:eastAsiaTheme="minorEastAsia" w:hAnsi="Times New Roman"/>
          <w:bCs/>
          <w:lang w:eastAsia="ko-KR"/>
        </w:rPr>
        <w:t xml:space="preserve"> itself</w:t>
      </w:r>
      <w:r w:rsidR="00267D07">
        <w:rPr>
          <w:rFonts w:ascii="Times New Roman" w:eastAsiaTheme="minorEastAsia" w:hAnsi="Times New Roman"/>
          <w:bCs/>
          <w:lang w:eastAsia="ko-KR"/>
        </w:rPr>
        <w:t>.</w:t>
      </w:r>
    </w:p>
    <w:p w14:paraId="157131DF" w14:textId="0C3CF999" w:rsidR="00B67C17" w:rsidRDefault="00AA770F" w:rsidP="0069291A">
      <w:pPr>
        <w:wordWrap/>
        <w:adjustRightInd w:val="0"/>
        <w:snapToGrid w:val="0"/>
        <w:spacing w:before="180" w:after="180" w:line="288" w:lineRule="auto"/>
        <w:jc w:val="center"/>
        <w:rPr>
          <w:rFonts w:ascii="Times New Roman" w:eastAsiaTheme="minorEastAsia" w:hAnsi="Times New Roman"/>
          <w:bCs/>
          <w:lang w:eastAsia="ko-KR"/>
        </w:rPr>
      </w:pPr>
      <w:r>
        <w:rPr>
          <w:rFonts w:ascii="Times New Roman" w:eastAsiaTheme="minorEastAsia" w:hAnsi="Times New Roman"/>
          <w:bCs/>
          <w:noProof/>
          <w:lang w:eastAsia="ko-KR"/>
        </w:rPr>
        <w:lastRenderedPageBreak/>
        <w:drawing>
          <wp:inline distT="0" distB="0" distL="0" distR="0" wp14:anchorId="4DF59720" wp14:editId="14578BEE">
            <wp:extent cx="2997642" cy="1980938"/>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0651" cy="1996143"/>
                    </a:xfrm>
                    <a:prstGeom prst="rect">
                      <a:avLst/>
                    </a:prstGeom>
                    <a:noFill/>
                  </pic:spPr>
                </pic:pic>
              </a:graphicData>
            </a:graphic>
          </wp:inline>
        </w:drawing>
      </w:r>
      <w:r w:rsidR="00A15B34">
        <w:rPr>
          <w:rFonts w:ascii="Times New Roman" w:eastAsiaTheme="minorEastAsia" w:hAnsi="Times New Roman" w:hint="eastAsia"/>
          <w:bCs/>
          <w:lang w:eastAsia="ko-KR"/>
        </w:rPr>
        <w:t xml:space="preserve"> </w:t>
      </w:r>
      <w:r>
        <w:rPr>
          <w:rFonts w:ascii="Times New Roman" w:eastAsiaTheme="minorEastAsia" w:hAnsi="Times New Roman"/>
          <w:bCs/>
          <w:noProof/>
          <w:lang w:eastAsia="ko-KR"/>
        </w:rPr>
        <w:drawing>
          <wp:inline distT="0" distB="0" distL="0" distR="0" wp14:anchorId="4B516832" wp14:editId="7AA36689">
            <wp:extent cx="2997642" cy="1977699"/>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3330" cy="1994647"/>
                    </a:xfrm>
                    <a:prstGeom prst="rect">
                      <a:avLst/>
                    </a:prstGeom>
                    <a:noFill/>
                  </pic:spPr>
                </pic:pic>
              </a:graphicData>
            </a:graphic>
          </wp:inline>
        </w:drawing>
      </w:r>
    </w:p>
    <w:p w14:paraId="4C99D4B8" w14:textId="6E2D1E7E" w:rsidR="001471BC" w:rsidRDefault="00AA770F" w:rsidP="0069291A">
      <w:pPr>
        <w:wordWrap/>
        <w:adjustRightInd w:val="0"/>
        <w:snapToGrid w:val="0"/>
        <w:spacing w:before="180" w:after="180" w:line="288" w:lineRule="auto"/>
        <w:jc w:val="center"/>
        <w:rPr>
          <w:rFonts w:ascii="Times New Roman" w:eastAsiaTheme="minorEastAsia" w:hAnsi="Times New Roman"/>
          <w:bCs/>
          <w:lang w:eastAsia="ko-KR"/>
        </w:rPr>
      </w:pPr>
      <w:r>
        <w:rPr>
          <w:rFonts w:ascii="Times New Roman" w:eastAsiaTheme="minorEastAsia" w:hAnsi="Times New Roman"/>
          <w:bCs/>
          <w:noProof/>
          <w:lang w:eastAsia="ko-KR"/>
        </w:rPr>
        <w:drawing>
          <wp:inline distT="0" distB="0" distL="0" distR="0" wp14:anchorId="7ACC9A25" wp14:editId="12ABE910">
            <wp:extent cx="3061201" cy="2019632"/>
            <wp:effectExtent l="0" t="0" r="635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3968" cy="2034652"/>
                    </a:xfrm>
                    <a:prstGeom prst="rect">
                      <a:avLst/>
                    </a:prstGeom>
                    <a:noFill/>
                  </pic:spPr>
                </pic:pic>
              </a:graphicData>
            </a:graphic>
          </wp:inline>
        </w:drawing>
      </w:r>
      <w:r w:rsidR="00A15B34">
        <w:rPr>
          <w:rFonts w:ascii="Times New Roman" w:eastAsiaTheme="minorEastAsia" w:hAnsi="Times New Roman" w:hint="eastAsia"/>
          <w:bCs/>
          <w:lang w:eastAsia="ko-KR"/>
        </w:rPr>
        <w:t xml:space="preserve"> </w:t>
      </w:r>
      <w:r w:rsidR="00171757">
        <w:rPr>
          <w:rFonts w:ascii="Times New Roman" w:eastAsiaTheme="minorEastAsia" w:hAnsi="Times New Roman"/>
          <w:bCs/>
          <w:noProof/>
          <w:lang w:eastAsia="ko-KR"/>
        </w:rPr>
        <w:drawing>
          <wp:inline distT="0" distB="0" distL="0" distR="0" wp14:anchorId="46C08372" wp14:editId="57FF6613">
            <wp:extent cx="2981739" cy="196912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5684" cy="1984935"/>
                    </a:xfrm>
                    <a:prstGeom prst="rect">
                      <a:avLst/>
                    </a:prstGeom>
                    <a:noFill/>
                  </pic:spPr>
                </pic:pic>
              </a:graphicData>
            </a:graphic>
          </wp:inline>
        </w:drawing>
      </w:r>
    </w:p>
    <w:p w14:paraId="1B8A9F44" w14:textId="0829CE19" w:rsidR="001471BC" w:rsidRPr="008E3A4C" w:rsidRDefault="001471BC" w:rsidP="001471BC">
      <w:pPr>
        <w:pStyle w:val="TF"/>
        <w:spacing w:before="240"/>
        <w:rPr>
          <w:lang w:val="en-US"/>
        </w:rPr>
      </w:pPr>
      <w:r w:rsidRPr="008E3A4C">
        <w:t xml:space="preserve">Figure </w:t>
      </w:r>
      <w:r w:rsidR="002A0A70">
        <w:t>2</w:t>
      </w:r>
      <w:r w:rsidRPr="008E3A4C">
        <w:rPr>
          <w:noProof/>
        </w:rPr>
        <w:t xml:space="preserve">: </w:t>
      </w:r>
      <w:r w:rsidR="00194129">
        <w:rPr>
          <w:noProof/>
        </w:rPr>
        <w:t xml:space="preserve">Evaluation results </w:t>
      </w:r>
      <w:r w:rsidR="00A15B34">
        <w:rPr>
          <w:noProof/>
        </w:rPr>
        <w:t>of SSB adaptation at FR1</w:t>
      </w:r>
    </w:p>
    <w:p w14:paraId="3A03DD5A" w14:textId="20316232" w:rsidR="002B00A6" w:rsidRPr="008E3A4C" w:rsidRDefault="00FA4B40" w:rsidP="002B00A6">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As analyzed in </w:t>
      </w:r>
      <w:r w:rsidR="00C04DE8">
        <w:rPr>
          <w:rFonts w:ascii="Times New Roman" w:eastAsiaTheme="minorEastAsia" w:hAnsi="Times New Roman"/>
          <w:bCs/>
          <w:lang w:eastAsia="ko-KR"/>
        </w:rPr>
        <w:t>Figure</w:t>
      </w:r>
      <w:r w:rsidRPr="008E3A4C">
        <w:rPr>
          <w:rFonts w:ascii="Times New Roman" w:eastAsiaTheme="minorEastAsia" w:hAnsi="Times New Roman"/>
          <w:bCs/>
          <w:lang w:eastAsia="ko-KR"/>
        </w:rPr>
        <w:t xml:space="preserve"> </w:t>
      </w:r>
      <w:r w:rsidR="002A0A70">
        <w:rPr>
          <w:rFonts w:ascii="Times New Roman" w:eastAsiaTheme="minorEastAsia" w:hAnsi="Times New Roman"/>
          <w:bCs/>
          <w:lang w:eastAsia="ko-KR"/>
        </w:rPr>
        <w:t>2</w:t>
      </w:r>
      <w:r w:rsidRPr="008E3A4C">
        <w:rPr>
          <w:rFonts w:ascii="Times New Roman" w:eastAsiaTheme="minorEastAsia" w:hAnsi="Times New Roman"/>
          <w:bCs/>
          <w:lang w:eastAsia="ko-KR"/>
        </w:rPr>
        <w:t xml:space="preserve">, the </w:t>
      </w:r>
      <w:r w:rsidR="002A0A70">
        <w:rPr>
          <w:rFonts w:ascii="Times New Roman" w:eastAsiaTheme="minorEastAsia" w:hAnsi="Times New Roman"/>
          <w:bCs/>
          <w:lang w:eastAsia="ko-KR"/>
        </w:rPr>
        <w:t>evaluation</w:t>
      </w:r>
      <w:r w:rsidRPr="008E3A4C">
        <w:rPr>
          <w:rFonts w:ascii="Times New Roman" w:eastAsiaTheme="minorEastAsia" w:hAnsi="Times New Roman"/>
          <w:bCs/>
          <w:lang w:eastAsia="ko-KR"/>
        </w:rPr>
        <w:t xml:space="preserve"> results of SSB adaptation show </w:t>
      </w:r>
      <w:r w:rsidR="002A0A70">
        <w:rPr>
          <w:rFonts w:ascii="Times New Roman" w:eastAsiaTheme="minorEastAsia" w:hAnsi="Times New Roman"/>
          <w:bCs/>
          <w:lang w:eastAsia="ko-KR"/>
        </w:rPr>
        <w:t>up to 17</w:t>
      </w:r>
      <w:r>
        <w:rPr>
          <w:rFonts w:ascii="Times New Roman" w:eastAsiaTheme="minorEastAsia" w:hAnsi="Times New Roman"/>
          <w:bCs/>
          <w:lang w:eastAsia="ko-KR"/>
        </w:rPr>
        <w:t>.</w:t>
      </w:r>
      <w:r w:rsidR="002A0A70">
        <w:rPr>
          <w:rFonts w:ascii="Times New Roman" w:eastAsiaTheme="minorEastAsia" w:hAnsi="Times New Roman"/>
          <w:bCs/>
          <w:lang w:eastAsia="ko-KR"/>
        </w:rPr>
        <w:t xml:space="preserve">8 </w:t>
      </w:r>
      <w:r w:rsidRPr="008E3A4C">
        <w:rPr>
          <w:rFonts w:ascii="Times New Roman" w:eastAsiaTheme="minorEastAsia" w:hAnsi="Times New Roman"/>
          <w:bCs/>
          <w:lang w:eastAsia="ko-KR"/>
        </w:rPr>
        <w:t>% energy saving gain</w:t>
      </w:r>
      <w:r w:rsidR="002A0A70">
        <w:rPr>
          <w:rFonts w:ascii="Times New Roman" w:eastAsiaTheme="minorEastAsia" w:hAnsi="Times New Roman"/>
          <w:bCs/>
          <w:lang w:eastAsia="ko-KR"/>
        </w:rPr>
        <w:t xml:space="preserve"> for Cat 1 and up to 9.2 % energy saving gain for Cat 2 </w:t>
      </w:r>
      <w:r w:rsidR="006C3A8A">
        <w:rPr>
          <w:rFonts w:ascii="Times New Roman" w:eastAsiaTheme="minorEastAsia" w:hAnsi="Times New Roman"/>
          <w:bCs/>
          <w:lang w:eastAsia="ko-KR"/>
        </w:rPr>
        <w:t xml:space="preserve">in </w:t>
      </w:r>
      <w:r w:rsidR="002A0A70">
        <w:rPr>
          <w:rFonts w:ascii="Times New Roman" w:eastAsiaTheme="minorEastAsia" w:hAnsi="Times New Roman"/>
          <w:bCs/>
          <w:lang w:eastAsia="ko-KR"/>
        </w:rPr>
        <w:t>FR 1</w:t>
      </w:r>
      <w:r w:rsidR="00C04DE8">
        <w:rPr>
          <w:rFonts w:ascii="Times New Roman" w:eastAsiaTheme="minorEastAsia" w:hAnsi="Times New Roman"/>
          <w:bCs/>
          <w:lang w:eastAsia="ko-KR"/>
        </w:rPr>
        <w:t xml:space="preserve">. </w:t>
      </w:r>
      <w:r w:rsidR="002B00A6">
        <w:rPr>
          <w:rFonts w:ascii="Times New Roman" w:eastAsiaTheme="minorEastAsia" w:hAnsi="Times New Roman"/>
          <w:bCs/>
          <w:lang w:eastAsia="ko-KR"/>
        </w:rPr>
        <w:t>I</w:t>
      </w:r>
      <w:r w:rsidR="00C04DE8">
        <w:rPr>
          <w:rFonts w:ascii="Times New Roman" w:eastAsiaTheme="minorEastAsia" w:hAnsi="Times New Roman"/>
          <w:bCs/>
          <w:lang w:eastAsia="ko-KR"/>
        </w:rPr>
        <w:t>n the BS type of Cat 2</w:t>
      </w:r>
      <w:r w:rsidR="002B00A6">
        <w:rPr>
          <w:rFonts w:ascii="Times New Roman" w:eastAsiaTheme="minorEastAsia" w:hAnsi="Times New Roman"/>
          <w:bCs/>
          <w:lang w:eastAsia="ko-KR"/>
        </w:rPr>
        <w:t>, only micro sleep was applied</w:t>
      </w:r>
      <w:r w:rsidR="006C3A8A">
        <w:rPr>
          <w:rFonts w:ascii="Times New Roman" w:eastAsiaTheme="minorEastAsia" w:hAnsi="Times New Roman"/>
          <w:bCs/>
          <w:lang w:eastAsia="ko-KR"/>
        </w:rPr>
        <w:t xml:space="preserve"> and</w:t>
      </w:r>
      <w:r w:rsidR="002B00A6">
        <w:rPr>
          <w:rFonts w:ascii="Times New Roman" w:eastAsiaTheme="minorEastAsia" w:hAnsi="Times New Roman"/>
          <w:bCs/>
          <w:lang w:eastAsia="ko-KR"/>
        </w:rPr>
        <w:t xml:space="preserve">, as a results, </w:t>
      </w:r>
      <w:r w:rsidR="00F42B27">
        <w:rPr>
          <w:rFonts w:ascii="Times New Roman" w:eastAsiaTheme="minorEastAsia" w:hAnsi="Times New Roman"/>
          <w:bCs/>
          <w:lang w:eastAsia="ko-KR"/>
        </w:rPr>
        <w:t>a</w:t>
      </w:r>
      <w:r w:rsidR="002B00A6">
        <w:rPr>
          <w:rFonts w:ascii="Times New Roman" w:eastAsiaTheme="minorEastAsia" w:hAnsi="Times New Roman"/>
          <w:bCs/>
          <w:lang w:eastAsia="ko-KR"/>
        </w:rPr>
        <w:t xml:space="preserve"> lower ESG </w:t>
      </w:r>
      <w:r w:rsidR="00514046">
        <w:rPr>
          <w:rFonts w:ascii="Times New Roman" w:eastAsiaTheme="minorEastAsia" w:hAnsi="Times New Roman"/>
          <w:bCs/>
          <w:lang w:eastAsia="ko-KR"/>
        </w:rPr>
        <w:t xml:space="preserve">is </w:t>
      </w:r>
      <w:r w:rsidR="002B00A6">
        <w:rPr>
          <w:rFonts w:ascii="Times New Roman" w:eastAsiaTheme="minorEastAsia" w:hAnsi="Times New Roman"/>
          <w:bCs/>
          <w:lang w:eastAsia="ko-KR"/>
        </w:rPr>
        <w:t>acquired compared to Cat 1.</w:t>
      </w:r>
    </w:p>
    <w:p w14:paraId="578AD45B" w14:textId="2190E139" w:rsidR="00FA4B40" w:rsidRDefault="00FA4B40" w:rsidP="00FA4B40">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A8266C">
        <w:rPr>
          <w:rFonts w:ascii="Times New Roman" w:hAnsi="Times New Roman"/>
          <w:b/>
          <w:bCs/>
          <w:u w:val="single"/>
          <w:lang w:eastAsia="ko-KR"/>
        </w:rPr>
        <w:t>1</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the number of SSBs provides energy saving gain up to </w:t>
      </w:r>
      <w:r>
        <w:rPr>
          <w:rFonts w:ascii="Times New Roman" w:hAnsi="Times New Roman"/>
          <w:bCs/>
          <w:i/>
          <w:u w:val="single"/>
          <w:lang w:eastAsia="ko-KR"/>
        </w:rPr>
        <w:t>1</w:t>
      </w:r>
      <w:r w:rsidR="002A0A70">
        <w:rPr>
          <w:rFonts w:ascii="Times New Roman" w:hAnsi="Times New Roman"/>
          <w:bCs/>
          <w:i/>
          <w:u w:val="single"/>
          <w:lang w:eastAsia="ko-KR"/>
        </w:rPr>
        <w:t>7.8</w:t>
      </w:r>
      <w:r>
        <w:rPr>
          <w:rFonts w:ascii="Times New Roman" w:hAnsi="Times New Roman"/>
          <w:bCs/>
          <w:i/>
          <w:u w:val="single"/>
          <w:lang w:eastAsia="ko-KR"/>
        </w:rPr>
        <w:t xml:space="preserve"> </w:t>
      </w:r>
      <w:r w:rsidRPr="008E3A4C">
        <w:rPr>
          <w:rFonts w:ascii="Times New Roman" w:hAnsi="Times New Roman"/>
          <w:bCs/>
          <w:i/>
          <w:u w:val="single"/>
          <w:lang w:eastAsia="ko-KR"/>
        </w:rPr>
        <w:t>%</w:t>
      </w:r>
      <w:r w:rsidR="002A0A70">
        <w:rPr>
          <w:rFonts w:ascii="Times New Roman" w:hAnsi="Times New Roman"/>
          <w:bCs/>
          <w:i/>
          <w:u w:val="single"/>
          <w:lang w:eastAsia="ko-KR"/>
        </w:rPr>
        <w:t xml:space="preserve"> with Cat1 and up to 9.2% with Cat2 </w:t>
      </w:r>
      <w:r w:rsidR="00F42B27">
        <w:rPr>
          <w:rFonts w:ascii="Times New Roman" w:hAnsi="Times New Roman"/>
          <w:bCs/>
          <w:i/>
          <w:u w:val="single"/>
          <w:lang w:eastAsia="ko-KR"/>
        </w:rPr>
        <w:t>in</w:t>
      </w:r>
      <w:r w:rsidR="002A0A70">
        <w:rPr>
          <w:rFonts w:ascii="Times New Roman" w:hAnsi="Times New Roman"/>
          <w:bCs/>
          <w:i/>
          <w:u w:val="single"/>
          <w:lang w:eastAsia="ko-KR"/>
        </w:rPr>
        <w:t xml:space="preserve"> FR1</w:t>
      </w:r>
      <w:r w:rsidRPr="008E3A4C">
        <w:rPr>
          <w:rFonts w:ascii="Times New Roman" w:hAnsi="Times New Roman"/>
          <w:bCs/>
          <w:i/>
          <w:u w:val="single"/>
          <w:lang w:eastAsia="ko-KR"/>
        </w:rPr>
        <w:t>.</w:t>
      </w:r>
    </w:p>
    <w:p w14:paraId="449117DB" w14:textId="222DE3DB" w:rsidR="004D7165" w:rsidRDefault="0034056D" w:rsidP="004D7165">
      <w:pPr>
        <w:wordWrap/>
        <w:adjustRightInd w:val="0"/>
        <w:snapToGrid w:val="0"/>
        <w:spacing w:before="180" w:after="180" w:line="288" w:lineRule="auto"/>
        <w:jc w:val="center"/>
        <w:rPr>
          <w:rFonts w:ascii="Times New Roman" w:eastAsiaTheme="minorEastAsia" w:hAnsi="Times New Roman"/>
          <w:bCs/>
          <w:lang w:eastAsia="ko-KR"/>
        </w:rPr>
      </w:pPr>
      <w:r>
        <w:rPr>
          <w:rFonts w:ascii="Times New Roman" w:eastAsiaTheme="minorEastAsia" w:hAnsi="Times New Roman"/>
          <w:bCs/>
          <w:noProof/>
          <w:lang w:eastAsia="ko-KR"/>
        </w:rPr>
        <w:drawing>
          <wp:inline distT="0" distB="0" distL="0" distR="0" wp14:anchorId="74033536" wp14:editId="1EDB5354">
            <wp:extent cx="2878372" cy="2018751"/>
            <wp:effectExtent l="0" t="0" r="0" b="63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469" cy="2020923"/>
                    </a:xfrm>
                    <a:prstGeom prst="rect">
                      <a:avLst/>
                    </a:prstGeom>
                    <a:noFill/>
                  </pic:spPr>
                </pic:pic>
              </a:graphicData>
            </a:graphic>
          </wp:inline>
        </w:drawing>
      </w:r>
      <w:r w:rsidR="004D7165">
        <w:rPr>
          <w:rFonts w:ascii="Times New Roman" w:eastAsiaTheme="minorEastAsia" w:hAnsi="Times New Roman"/>
          <w:bCs/>
          <w:lang w:eastAsia="ko-KR"/>
        </w:rPr>
        <w:t xml:space="preserve"> </w:t>
      </w:r>
      <w:r>
        <w:rPr>
          <w:rFonts w:ascii="Times New Roman" w:eastAsiaTheme="minorEastAsia" w:hAnsi="Times New Roman"/>
          <w:bCs/>
          <w:noProof/>
          <w:lang w:eastAsia="ko-KR"/>
        </w:rPr>
        <w:drawing>
          <wp:inline distT="0" distB="0" distL="0" distR="0" wp14:anchorId="568E5A8F" wp14:editId="7EDB3552">
            <wp:extent cx="2927952" cy="2003729"/>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3461" cy="2021186"/>
                    </a:xfrm>
                    <a:prstGeom prst="rect">
                      <a:avLst/>
                    </a:prstGeom>
                    <a:noFill/>
                  </pic:spPr>
                </pic:pic>
              </a:graphicData>
            </a:graphic>
          </wp:inline>
        </w:drawing>
      </w:r>
    </w:p>
    <w:p w14:paraId="5DE7FAE4" w14:textId="086D7117" w:rsidR="004D7165" w:rsidRDefault="0034056D" w:rsidP="004D7165">
      <w:pPr>
        <w:wordWrap/>
        <w:adjustRightInd w:val="0"/>
        <w:snapToGrid w:val="0"/>
        <w:spacing w:before="180" w:after="180" w:line="288" w:lineRule="auto"/>
        <w:jc w:val="center"/>
        <w:rPr>
          <w:rFonts w:ascii="Times New Roman" w:eastAsiaTheme="minorEastAsia" w:hAnsi="Times New Roman"/>
          <w:bCs/>
          <w:lang w:eastAsia="ko-KR"/>
        </w:rPr>
      </w:pPr>
      <w:r>
        <w:rPr>
          <w:rFonts w:ascii="Times New Roman" w:eastAsiaTheme="minorEastAsia" w:hAnsi="Times New Roman"/>
          <w:bCs/>
          <w:noProof/>
          <w:lang w:eastAsia="ko-KR"/>
        </w:rPr>
        <w:lastRenderedPageBreak/>
        <w:drawing>
          <wp:inline distT="0" distB="0" distL="0" distR="0" wp14:anchorId="71286E37" wp14:editId="64BEE924">
            <wp:extent cx="2814762" cy="1961174"/>
            <wp:effectExtent l="0" t="0" r="5080" b="127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1051" cy="1972523"/>
                    </a:xfrm>
                    <a:prstGeom prst="rect">
                      <a:avLst/>
                    </a:prstGeom>
                    <a:noFill/>
                  </pic:spPr>
                </pic:pic>
              </a:graphicData>
            </a:graphic>
          </wp:inline>
        </w:drawing>
      </w:r>
      <w:r w:rsidR="004D7165">
        <w:rPr>
          <w:rFonts w:ascii="Times New Roman" w:eastAsiaTheme="minorEastAsia" w:hAnsi="Times New Roman" w:hint="eastAsia"/>
          <w:bCs/>
          <w:lang w:eastAsia="ko-KR"/>
        </w:rPr>
        <w:t xml:space="preserve"> </w:t>
      </w:r>
      <w:r>
        <w:rPr>
          <w:rFonts w:ascii="Times New Roman" w:eastAsiaTheme="minorEastAsia" w:hAnsi="Times New Roman"/>
          <w:bCs/>
          <w:noProof/>
          <w:lang w:eastAsia="ko-KR"/>
        </w:rPr>
        <w:drawing>
          <wp:inline distT="0" distB="0" distL="0" distR="0" wp14:anchorId="1D2844DA" wp14:editId="323CB659">
            <wp:extent cx="2822713" cy="1937397"/>
            <wp:effectExtent l="0" t="0" r="0" b="571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3460" cy="1951637"/>
                    </a:xfrm>
                    <a:prstGeom prst="rect">
                      <a:avLst/>
                    </a:prstGeom>
                    <a:noFill/>
                  </pic:spPr>
                </pic:pic>
              </a:graphicData>
            </a:graphic>
          </wp:inline>
        </w:drawing>
      </w:r>
    </w:p>
    <w:p w14:paraId="0D4CFF48" w14:textId="1BDAFDA1" w:rsidR="004D7165" w:rsidRPr="008E3A4C" w:rsidRDefault="004D7165" w:rsidP="004D7165">
      <w:pPr>
        <w:pStyle w:val="TF"/>
        <w:spacing w:before="240"/>
        <w:rPr>
          <w:lang w:val="en-US"/>
        </w:rPr>
      </w:pPr>
      <w:r w:rsidRPr="008E3A4C">
        <w:t xml:space="preserve">Figure </w:t>
      </w:r>
      <w:r>
        <w:t>3</w:t>
      </w:r>
      <w:r w:rsidRPr="008E3A4C">
        <w:rPr>
          <w:noProof/>
        </w:rPr>
        <w:t xml:space="preserve">: </w:t>
      </w:r>
      <w:r>
        <w:rPr>
          <w:noProof/>
        </w:rPr>
        <w:t>Evaluation results of SSB adaptation at FR2</w:t>
      </w:r>
    </w:p>
    <w:p w14:paraId="5DEA3503" w14:textId="6961DE66" w:rsidR="004D7165" w:rsidRPr="008E3A4C" w:rsidRDefault="004D7165" w:rsidP="0069291A">
      <w:pPr>
        <w:wordWrap/>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As </w:t>
      </w:r>
      <w:r w:rsidR="00C04DE8">
        <w:rPr>
          <w:rFonts w:ascii="Times New Roman" w:eastAsiaTheme="minorEastAsia" w:hAnsi="Times New Roman"/>
          <w:bCs/>
          <w:lang w:eastAsia="ko-KR"/>
        </w:rPr>
        <w:t>shown</w:t>
      </w:r>
      <w:r w:rsidRPr="008E3A4C">
        <w:rPr>
          <w:rFonts w:ascii="Times New Roman" w:eastAsiaTheme="minorEastAsia" w:hAnsi="Times New Roman"/>
          <w:bCs/>
          <w:lang w:eastAsia="ko-KR"/>
        </w:rPr>
        <w:t xml:space="preserve"> in </w:t>
      </w:r>
      <w:r w:rsidR="00C04DE8">
        <w:rPr>
          <w:rFonts w:ascii="Times New Roman" w:eastAsiaTheme="minorEastAsia" w:hAnsi="Times New Roman"/>
          <w:bCs/>
          <w:lang w:eastAsia="ko-KR"/>
        </w:rPr>
        <w:t>Figure</w:t>
      </w:r>
      <w:r w:rsidRPr="008E3A4C">
        <w:rPr>
          <w:rFonts w:ascii="Times New Roman" w:eastAsiaTheme="minorEastAsia" w:hAnsi="Times New Roman"/>
          <w:bCs/>
          <w:lang w:eastAsia="ko-KR"/>
        </w:rPr>
        <w:t xml:space="preserve"> </w:t>
      </w:r>
      <w:r w:rsidR="00C04DE8">
        <w:rPr>
          <w:rFonts w:ascii="Times New Roman" w:eastAsiaTheme="minorEastAsia" w:hAnsi="Times New Roman"/>
          <w:bCs/>
          <w:lang w:eastAsia="ko-KR"/>
        </w:rPr>
        <w:t>3</w:t>
      </w:r>
      <w:r w:rsidRPr="008E3A4C">
        <w:rPr>
          <w:rFonts w:ascii="Times New Roman" w:eastAsiaTheme="minorEastAsia" w:hAnsi="Times New Roman"/>
          <w:bCs/>
          <w:lang w:eastAsia="ko-KR"/>
        </w:rPr>
        <w:t xml:space="preserve">, the </w:t>
      </w:r>
      <w:r>
        <w:rPr>
          <w:rFonts w:ascii="Times New Roman" w:eastAsiaTheme="minorEastAsia" w:hAnsi="Times New Roman"/>
          <w:bCs/>
          <w:lang w:eastAsia="ko-KR"/>
        </w:rPr>
        <w:t>evaluation</w:t>
      </w:r>
      <w:r w:rsidRPr="008E3A4C">
        <w:rPr>
          <w:rFonts w:ascii="Times New Roman" w:eastAsiaTheme="minorEastAsia" w:hAnsi="Times New Roman"/>
          <w:bCs/>
          <w:lang w:eastAsia="ko-KR"/>
        </w:rPr>
        <w:t xml:space="preserve"> results of SSB adaptation show </w:t>
      </w:r>
      <w:r>
        <w:rPr>
          <w:rFonts w:ascii="Times New Roman" w:eastAsiaTheme="minorEastAsia" w:hAnsi="Times New Roman"/>
          <w:bCs/>
          <w:lang w:eastAsia="ko-KR"/>
        </w:rPr>
        <w:t>up to</w:t>
      </w:r>
      <w:r w:rsidR="002B00A6">
        <w:rPr>
          <w:rFonts w:ascii="Times New Roman" w:eastAsiaTheme="minorEastAsia" w:hAnsi="Times New Roman"/>
          <w:bCs/>
          <w:lang w:eastAsia="ko-KR"/>
        </w:rPr>
        <w:t xml:space="preserve"> 25</w:t>
      </w:r>
      <w:r>
        <w:rPr>
          <w:rFonts w:ascii="Times New Roman" w:eastAsiaTheme="minorEastAsia" w:hAnsi="Times New Roman"/>
          <w:bCs/>
          <w:lang w:eastAsia="ko-KR"/>
        </w:rPr>
        <w:t>.</w:t>
      </w:r>
      <w:r w:rsidR="00FF116D">
        <w:rPr>
          <w:rFonts w:ascii="Times New Roman" w:eastAsiaTheme="minorEastAsia" w:hAnsi="Times New Roman"/>
          <w:bCs/>
          <w:lang w:eastAsia="ko-KR"/>
        </w:rPr>
        <w:t>4</w:t>
      </w:r>
      <w:r>
        <w:rPr>
          <w:rFonts w:ascii="Times New Roman" w:eastAsiaTheme="minorEastAsia" w:hAnsi="Times New Roman"/>
          <w:bCs/>
          <w:lang w:eastAsia="ko-KR"/>
        </w:rPr>
        <w:t xml:space="preserve"> </w:t>
      </w:r>
      <w:r w:rsidRPr="008E3A4C">
        <w:rPr>
          <w:rFonts w:ascii="Times New Roman" w:eastAsiaTheme="minorEastAsia" w:hAnsi="Times New Roman"/>
          <w:bCs/>
          <w:lang w:eastAsia="ko-KR"/>
        </w:rPr>
        <w:t>% energy saving gain</w:t>
      </w:r>
      <w:r w:rsidR="002B00A6">
        <w:rPr>
          <w:rFonts w:ascii="Times New Roman" w:eastAsiaTheme="minorEastAsia" w:hAnsi="Times New Roman"/>
          <w:bCs/>
          <w:lang w:eastAsia="ko-KR"/>
        </w:rPr>
        <w:t xml:space="preserve"> for Cat 1 and up to 18</w:t>
      </w:r>
      <w:r>
        <w:rPr>
          <w:rFonts w:ascii="Times New Roman" w:eastAsiaTheme="minorEastAsia" w:hAnsi="Times New Roman"/>
          <w:bCs/>
          <w:lang w:eastAsia="ko-KR"/>
        </w:rPr>
        <w:t>.</w:t>
      </w:r>
      <w:r w:rsidR="00FF116D">
        <w:rPr>
          <w:rFonts w:ascii="Times New Roman" w:eastAsiaTheme="minorEastAsia" w:hAnsi="Times New Roman"/>
          <w:bCs/>
          <w:lang w:eastAsia="ko-KR"/>
        </w:rPr>
        <w:t>9</w:t>
      </w:r>
      <w:r>
        <w:rPr>
          <w:rFonts w:ascii="Times New Roman" w:eastAsiaTheme="minorEastAsia" w:hAnsi="Times New Roman"/>
          <w:bCs/>
          <w:lang w:eastAsia="ko-KR"/>
        </w:rPr>
        <w:t xml:space="preserve"> % energy saving gain for Cat 2 </w:t>
      </w:r>
      <w:r w:rsidR="00514046">
        <w:rPr>
          <w:rFonts w:ascii="Times New Roman" w:eastAsiaTheme="minorEastAsia" w:hAnsi="Times New Roman"/>
          <w:bCs/>
          <w:lang w:eastAsia="ko-KR"/>
        </w:rPr>
        <w:t xml:space="preserve">in </w:t>
      </w:r>
      <w:r>
        <w:rPr>
          <w:rFonts w:ascii="Times New Roman" w:eastAsiaTheme="minorEastAsia" w:hAnsi="Times New Roman"/>
          <w:bCs/>
          <w:lang w:eastAsia="ko-KR"/>
        </w:rPr>
        <w:t xml:space="preserve">FR </w:t>
      </w:r>
      <w:r w:rsidR="00C04DE8">
        <w:rPr>
          <w:rFonts w:ascii="Times New Roman" w:eastAsiaTheme="minorEastAsia" w:hAnsi="Times New Roman"/>
          <w:bCs/>
          <w:lang w:eastAsia="ko-KR"/>
        </w:rPr>
        <w:t>2</w:t>
      </w:r>
      <w:r w:rsidRPr="008E3A4C">
        <w:rPr>
          <w:rFonts w:ascii="Times New Roman" w:eastAsiaTheme="minorEastAsia" w:hAnsi="Times New Roman"/>
          <w:bCs/>
          <w:lang w:eastAsia="ko-KR"/>
        </w:rPr>
        <w:t xml:space="preserve">. </w:t>
      </w:r>
      <w:r w:rsidR="002B00A6">
        <w:rPr>
          <w:rFonts w:ascii="Times New Roman" w:eastAsiaTheme="minorEastAsia" w:hAnsi="Times New Roman"/>
          <w:bCs/>
          <w:lang w:eastAsia="ko-KR"/>
        </w:rPr>
        <w:t>In the BS type of Cat 2, only micro sleep was applied</w:t>
      </w:r>
      <w:r w:rsidR="00514046">
        <w:rPr>
          <w:rFonts w:ascii="Times New Roman" w:eastAsiaTheme="minorEastAsia" w:hAnsi="Times New Roman"/>
          <w:bCs/>
          <w:lang w:eastAsia="ko-KR"/>
        </w:rPr>
        <w:t xml:space="preserve"> and</w:t>
      </w:r>
      <w:r w:rsidR="002B00A6">
        <w:rPr>
          <w:rFonts w:ascii="Times New Roman" w:eastAsiaTheme="minorEastAsia" w:hAnsi="Times New Roman"/>
          <w:bCs/>
          <w:lang w:eastAsia="ko-KR"/>
        </w:rPr>
        <w:t xml:space="preserve">, as a results, </w:t>
      </w:r>
      <w:r w:rsidR="00514046">
        <w:rPr>
          <w:rFonts w:ascii="Times New Roman" w:eastAsiaTheme="minorEastAsia" w:hAnsi="Times New Roman"/>
          <w:bCs/>
          <w:lang w:eastAsia="ko-KR"/>
        </w:rPr>
        <w:t xml:space="preserve">a </w:t>
      </w:r>
      <w:r w:rsidR="002B00A6">
        <w:rPr>
          <w:rFonts w:ascii="Times New Roman" w:eastAsiaTheme="minorEastAsia" w:hAnsi="Times New Roman"/>
          <w:bCs/>
          <w:lang w:eastAsia="ko-KR"/>
        </w:rPr>
        <w:t xml:space="preserve">lower ESG </w:t>
      </w:r>
      <w:r w:rsidR="00514046">
        <w:rPr>
          <w:rFonts w:ascii="Times New Roman" w:eastAsiaTheme="minorEastAsia" w:hAnsi="Times New Roman"/>
          <w:bCs/>
          <w:lang w:eastAsia="ko-KR"/>
        </w:rPr>
        <w:t xml:space="preserve">is </w:t>
      </w:r>
      <w:r w:rsidR="002B00A6">
        <w:rPr>
          <w:rFonts w:ascii="Times New Roman" w:eastAsiaTheme="minorEastAsia" w:hAnsi="Times New Roman"/>
          <w:bCs/>
          <w:lang w:eastAsia="ko-KR"/>
        </w:rPr>
        <w:t>acquired compared to Cat 1.</w:t>
      </w:r>
      <w:r w:rsidR="00004377">
        <w:rPr>
          <w:rFonts w:ascii="Times New Roman" w:eastAsiaTheme="minorEastAsia" w:hAnsi="Times New Roman"/>
          <w:bCs/>
          <w:lang w:eastAsia="ko-KR"/>
        </w:rPr>
        <w:t xml:space="preserve"> </w:t>
      </w:r>
      <w:r w:rsidR="00D879E3">
        <w:rPr>
          <w:rFonts w:ascii="Times New Roman" w:eastAsiaTheme="minorEastAsia" w:hAnsi="Times New Roman"/>
          <w:bCs/>
          <w:lang w:eastAsia="ko-KR"/>
        </w:rPr>
        <w:t xml:space="preserve">Also, SSB adaptation provides better ESG </w:t>
      </w:r>
      <w:r w:rsidR="00514046">
        <w:rPr>
          <w:rFonts w:ascii="Times New Roman" w:eastAsiaTheme="minorEastAsia" w:hAnsi="Times New Roman"/>
          <w:bCs/>
          <w:lang w:eastAsia="ko-KR"/>
        </w:rPr>
        <w:t xml:space="preserve">in </w:t>
      </w:r>
      <w:r w:rsidR="00D879E3">
        <w:rPr>
          <w:rFonts w:ascii="Times New Roman" w:eastAsiaTheme="minorEastAsia" w:hAnsi="Times New Roman"/>
          <w:bCs/>
          <w:lang w:eastAsia="ko-KR"/>
        </w:rPr>
        <w:t>FR 2 compared to FR1, because</w:t>
      </w:r>
      <w:r w:rsidR="00004377">
        <w:rPr>
          <w:rFonts w:ascii="Times New Roman" w:eastAsiaTheme="minorEastAsia" w:hAnsi="Times New Roman"/>
          <w:bCs/>
          <w:lang w:eastAsia="ko-KR"/>
        </w:rPr>
        <w:t xml:space="preserve"> the portion of </w:t>
      </w:r>
      <w:r w:rsidR="00D879E3">
        <w:rPr>
          <w:rFonts w:ascii="Times New Roman" w:eastAsiaTheme="minorEastAsia" w:hAnsi="Times New Roman"/>
          <w:bCs/>
          <w:lang w:eastAsia="ko-KR"/>
        </w:rPr>
        <w:t xml:space="preserve">total power consumption for </w:t>
      </w:r>
      <w:r w:rsidR="00004377">
        <w:rPr>
          <w:rFonts w:ascii="Times New Roman" w:eastAsiaTheme="minorEastAsia" w:hAnsi="Times New Roman"/>
          <w:bCs/>
          <w:lang w:eastAsia="ko-KR"/>
        </w:rPr>
        <w:t xml:space="preserve">SSB transmission </w:t>
      </w:r>
      <w:r w:rsidR="00514046">
        <w:rPr>
          <w:rFonts w:ascii="Times New Roman" w:eastAsiaTheme="minorEastAsia" w:hAnsi="Times New Roman"/>
          <w:bCs/>
          <w:lang w:eastAsia="ko-KR"/>
        </w:rPr>
        <w:t xml:space="preserve">in </w:t>
      </w:r>
      <w:r w:rsidR="00004377">
        <w:rPr>
          <w:rFonts w:ascii="Times New Roman" w:eastAsiaTheme="minorEastAsia" w:hAnsi="Times New Roman"/>
          <w:bCs/>
          <w:lang w:eastAsia="ko-KR"/>
        </w:rPr>
        <w:t xml:space="preserve">FR2 </w:t>
      </w:r>
      <w:r w:rsidR="00D879E3">
        <w:rPr>
          <w:rFonts w:ascii="Times New Roman" w:eastAsiaTheme="minorEastAsia" w:hAnsi="Times New Roman"/>
          <w:bCs/>
          <w:lang w:eastAsia="ko-KR"/>
        </w:rPr>
        <w:t>was higher than FR1.</w:t>
      </w:r>
    </w:p>
    <w:p w14:paraId="7D009558" w14:textId="6A9DE5E4" w:rsidR="004D7165" w:rsidRDefault="004D7165" w:rsidP="004D7165">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A8266C">
        <w:rPr>
          <w:rFonts w:ascii="Times New Roman" w:hAnsi="Times New Roman"/>
          <w:b/>
          <w:bCs/>
          <w:u w:val="single"/>
          <w:lang w:eastAsia="ko-KR"/>
        </w:rPr>
        <w:t>2</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the number of SSBs provides energy saving gain up to </w:t>
      </w:r>
      <w:r w:rsidR="00004377">
        <w:rPr>
          <w:rFonts w:ascii="Times New Roman" w:hAnsi="Times New Roman"/>
          <w:bCs/>
          <w:i/>
          <w:u w:val="single"/>
          <w:lang w:eastAsia="ko-KR"/>
        </w:rPr>
        <w:t>25</w:t>
      </w:r>
      <w:r>
        <w:rPr>
          <w:rFonts w:ascii="Times New Roman" w:hAnsi="Times New Roman"/>
          <w:bCs/>
          <w:i/>
          <w:u w:val="single"/>
          <w:lang w:eastAsia="ko-KR"/>
        </w:rPr>
        <w:t>.</w:t>
      </w:r>
      <w:r w:rsidR="00004377">
        <w:rPr>
          <w:rFonts w:ascii="Times New Roman" w:hAnsi="Times New Roman"/>
          <w:bCs/>
          <w:i/>
          <w:u w:val="single"/>
          <w:lang w:eastAsia="ko-KR"/>
        </w:rPr>
        <w:t>4</w:t>
      </w:r>
      <w:r>
        <w:rPr>
          <w:rFonts w:ascii="Times New Roman" w:hAnsi="Times New Roman"/>
          <w:bCs/>
          <w:i/>
          <w:u w:val="single"/>
          <w:lang w:eastAsia="ko-KR"/>
        </w:rPr>
        <w:t xml:space="preserve"> </w:t>
      </w:r>
      <w:r w:rsidRPr="008E3A4C">
        <w:rPr>
          <w:rFonts w:ascii="Times New Roman" w:hAnsi="Times New Roman"/>
          <w:bCs/>
          <w:i/>
          <w:u w:val="single"/>
          <w:lang w:eastAsia="ko-KR"/>
        </w:rPr>
        <w:t>%</w:t>
      </w:r>
      <w:r>
        <w:rPr>
          <w:rFonts w:ascii="Times New Roman" w:hAnsi="Times New Roman"/>
          <w:bCs/>
          <w:i/>
          <w:u w:val="single"/>
          <w:lang w:eastAsia="ko-KR"/>
        </w:rPr>
        <w:t xml:space="preserve"> with Cat1 and </w:t>
      </w:r>
      <w:r w:rsidR="00004377">
        <w:rPr>
          <w:rFonts w:ascii="Times New Roman" w:hAnsi="Times New Roman"/>
          <w:bCs/>
          <w:i/>
          <w:u w:val="single"/>
          <w:lang w:eastAsia="ko-KR"/>
        </w:rPr>
        <w:t>up to 18</w:t>
      </w:r>
      <w:r>
        <w:rPr>
          <w:rFonts w:ascii="Times New Roman" w:hAnsi="Times New Roman"/>
          <w:bCs/>
          <w:i/>
          <w:u w:val="single"/>
          <w:lang w:eastAsia="ko-KR"/>
        </w:rPr>
        <w:t>.</w:t>
      </w:r>
      <w:r w:rsidR="00004377">
        <w:rPr>
          <w:rFonts w:ascii="Times New Roman" w:hAnsi="Times New Roman"/>
          <w:bCs/>
          <w:i/>
          <w:u w:val="single"/>
          <w:lang w:eastAsia="ko-KR"/>
        </w:rPr>
        <w:t>9</w:t>
      </w:r>
      <w:r w:rsidR="00D879E3">
        <w:rPr>
          <w:rFonts w:ascii="Times New Roman" w:hAnsi="Times New Roman"/>
          <w:bCs/>
          <w:i/>
          <w:u w:val="single"/>
          <w:lang w:eastAsia="ko-KR"/>
        </w:rPr>
        <w:t xml:space="preserve"> </w:t>
      </w:r>
      <w:r>
        <w:rPr>
          <w:rFonts w:ascii="Times New Roman" w:hAnsi="Times New Roman"/>
          <w:bCs/>
          <w:i/>
          <w:u w:val="single"/>
          <w:lang w:eastAsia="ko-KR"/>
        </w:rPr>
        <w:t xml:space="preserve">% with Cat2 </w:t>
      </w:r>
      <w:r w:rsidR="00514046">
        <w:rPr>
          <w:rFonts w:ascii="Times New Roman" w:hAnsi="Times New Roman"/>
          <w:bCs/>
          <w:i/>
          <w:u w:val="single"/>
          <w:lang w:eastAsia="ko-KR"/>
        </w:rPr>
        <w:t xml:space="preserve">in </w:t>
      </w:r>
      <w:r>
        <w:rPr>
          <w:rFonts w:ascii="Times New Roman" w:hAnsi="Times New Roman"/>
          <w:bCs/>
          <w:i/>
          <w:u w:val="single"/>
          <w:lang w:eastAsia="ko-KR"/>
        </w:rPr>
        <w:t>FR</w:t>
      </w:r>
      <w:r w:rsidR="00004377">
        <w:rPr>
          <w:rFonts w:ascii="Times New Roman" w:hAnsi="Times New Roman"/>
          <w:bCs/>
          <w:i/>
          <w:u w:val="single"/>
          <w:lang w:eastAsia="ko-KR"/>
        </w:rPr>
        <w:t>2</w:t>
      </w:r>
      <w:r w:rsidRPr="008E3A4C">
        <w:rPr>
          <w:rFonts w:ascii="Times New Roman" w:hAnsi="Times New Roman"/>
          <w:bCs/>
          <w:i/>
          <w:u w:val="single"/>
          <w:lang w:eastAsia="ko-KR"/>
        </w:rPr>
        <w:t>.</w:t>
      </w:r>
    </w:p>
    <w:p w14:paraId="48BA4977" w14:textId="0F157EA9" w:rsidR="00346F20" w:rsidRDefault="00346F20" w:rsidP="004D7165">
      <w:pPr>
        <w:wordWrap/>
        <w:spacing w:before="180" w:after="180" w:line="288" w:lineRule="auto"/>
        <w:rPr>
          <w:rFonts w:ascii="Times New Roman" w:eastAsiaTheme="minorEastAsia" w:hAnsi="Times New Roman"/>
          <w:bCs/>
          <w:lang w:eastAsia="ko-KR"/>
        </w:rPr>
      </w:pPr>
      <w:r w:rsidRPr="002A1061">
        <w:rPr>
          <w:rFonts w:ascii="Times New Roman" w:eastAsiaTheme="minorEastAsia" w:hAnsi="Times New Roman"/>
          <w:bCs/>
          <w:lang w:eastAsia="ko-KR"/>
        </w:rPr>
        <w:t xml:space="preserve">As traffic loads (i.e. % RUs) for </w:t>
      </w:r>
      <w:r w:rsidR="00267D07">
        <w:rPr>
          <w:rFonts w:ascii="Times New Roman" w:eastAsiaTheme="minorEastAsia" w:hAnsi="Times New Roman"/>
          <w:bCs/>
          <w:lang w:eastAsia="ko-KR"/>
        </w:rPr>
        <w:t>DL traffic</w:t>
      </w:r>
      <w:r w:rsidR="00514046">
        <w:rPr>
          <w:rFonts w:ascii="Times New Roman" w:eastAsiaTheme="minorEastAsia" w:hAnsi="Times New Roman"/>
          <w:bCs/>
          <w:lang w:eastAsia="ko-KR"/>
        </w:rPr>
        <w:t xml:space="preserve"> decreases</w:t>
      </w:r>
      <w:r w:rsidRPr="002A1061">
        <w:rPr>
          <w:rFonts w:ascii="Times New Roman" w:eastAsiaTheme="minorEastAsia" w:hAnsi="Times New Roman"/>
          <w:bCs/>
          <w:lang w:eastAsia="ko-KR"/>
        </w:rPr>
        <w:t xml:space="preserve">, the ESG of SSB adaptation </w:t>
      </w:r>
      <w:r w:rsidR="00514046">
        <w:rPr>
          <w:rFonts w:ascii="Times New Roman" w:eastAsiaTheme="minorEastAsia" w:hAnsi="Times New Roman"/>
          <w:bCs/>
          <w:lang w:eastAsia="ko-KR"/>
        </w:rPr>
        <w:t>increases</w:t>
      </w:r>
      <w:r w:rsidRPr="002A1061">
        <w:rPr>
          <w:rFonts w:ascii="Times New Roman" w:eastAsiaTheme="minorEastAsia" w:hAnsi="Times New Roman"/>
          <w:bCs/>
          <w:lang w:eastAsia="ko-KR"/>
        </w:rPr>
        <w:t xml:space="preserve"> because the power consumption for SSB transmission takes larger portion of</w:t>
      </w:r>
      <w:r w:rsidR="00514046">
        <w:rPr>
          <w:rFonts w:ascii="Times New Roman" w:eastAsiaTheme="minorEastAsia" w:hAnsi="Times New Roman"/>
          <w:bCs/>
          <w:lang w:eastAsia="ko-KR"/>
        </w:rPr>
        <w:t xml:space="preserve"> the</w:t>
      </w:r>
      <w:r w:rsidRPr="002A1061">
        <w:rPr>
          <w:rFonts w:ascii="Times New Roman" w:eastAsiaTheme="minorEastAsia" w:hAnsi="Times New Roman"/>
          <w:bCs/>
          <w:lang w:eastAsia="ko-KR"/>
        </w:rPr>
        <w:t xml:space="preserve"> total power consumption. Similar</w:t>
      </w:r>
      <w:r w:rsidR="00514046">
        <w:rPr>
          <w:rFonts w:ascii="Times New Roman" w:eastAsiaTheme="minorEastAsia" w:hAnsi="Times New Roman"/>
          <w:bCs/>
          <w:lang w:eastAsia="ko-KR"/>
        </w:rPr>
        <w:t>ly</w:t>
      </w:r>
      <w:r w:rsidRPr="002A1061">
        <w:rPr>
          <w:rFonts w:ascii="Times New Roman" w:eastAsiaTheme="minorEastAsia" w:hAnsi="Times New Roman"/>
          <w:bCs/>
          <w:lang w:eastAsia="ko-KR"/>
        </w:rPr>
        <w:t xml:space="preserve">, the ESG of SSB adaptation </w:t>
      </w:r>
      <w:r w:rsidR="00514046">
        <w:rPr>
          <w:rFonts w:ascii="Times New Roman" w:eastAsiaTheme="minorEastAsia" w:hAnsi="Times New Roman"/>
          <w:bCs/>
          <w:lang w:eastAsia="ko-KR"/>
        </w:rPr>
        <w:t>also depends</w:t>
      </w:r>
      <w:r w:rsidRPr="002A1061">
        <w:rPr>
          <w:rFonts w:ascii="Times New Roman" w:eastAsiaTheme="minorEastAsia" w:hAnsi="Times New Roman"/>
          <w:bCs/>
          <w:lang w:eastAsia="ko-KR"/>
        </w:rPr>
        <w:t xml:space="preserve"> on</w:t>
      </w:r>
      <w:r w:rsidR="00514046">
        <w:rPr>
          <w:rFonts w:ascii="Times New Roman" w:eastAsiaTheme="minorEastAsia" w:hAnsi="Times New Roman"/>
          <w:bCs/>
          <w:lang w:eastAsia="ko-KR"/>
        </w:rPr>
        <w:t xml:space="preserve"> the</w:t>
      </w:r>
      <w:r w:rsidRPr="002A1061">
        <w:rPr>
          <w:rFonts w:ascii="Times New Roman" w:eastAsiaTheme="minorEastAsia" w:hAnsi="Times New Roman"/>
          <w:bCs/>
          <w:lang w:eastAsia="ko-KR"/>
        </w:rPr>
        <w:t xml:space="preserve"> ssb-periodicity.</w:t>
      </w:r>
      <w:r>
        <w:rPr>
          <w:rFonts w:ascii="Times New Roman" w:eastAsiaTheme="minorEastAsia" w:hAnsi="Times New Roman"/>
          <w:bCs/>
          <w:lang w:eastAsia="ko-KR"/>
        </w:rPr>
        <w:t xml:space="preserve"> Furthermore, by reducing the number of SSB transmission</w:t>
      </w:r>
      <w:r w:rsidR="00514046">
        <w:rPr>
          <w:rFonts w:ascii="Times New Roman" w:eastAsiaTheme="minorEastAsia" w:hAnsi="Times New Roman"/>
          <w:bCs/>
          <w:lang w:eastAsia="ko-KR"/>
        </w:rPr>
        <w:t>s</w:t>
      </w:r>
      <w:r>
        <w:rPr>
          <w:rFonts w:ascii="Times New Roman" w:eastAsiaTheme="minorEastAsia" w:hAnsi="Times New Roman"/>
          <w:bCs/>
          <w:lang w:eastAsia="ko-KR"/>
        </w:rPr>
        <w:t xml:space="preserve">, </w:t>
      </w:r>
      <w:r w:rsidR="0053246F">
        <w:rPr>
          <w:rFonts w:ascii="Times New Roman" w:eastAsiaTheme="minorEastAsia" w:hAnsi="Times New Roman"/>
          <w:bCs/>
          <w:lang w:eastAsia="ko-KR"/>
        </w:rPr>
        <w:t xml:space="preserve">gNB have more resource for sleep state. And, in accordance to increase the resource for sleep, </w:t>
      </w:r>
      <w:r>
        <w:rPr>
          <w:rFonts w:ascii="Times New Roman" w:eastAsiaTheme="minorEastAsia" w:hAnsi="Times New Roman"/>
          <w:bCs/>
          <w:lang w:eastAsia="ko-KR"/>
        </w:rPr>
        <w:t>the applicable sleep mode can be changed</w:t>
      </w:r>
      <w:r w:rsidR="0053246F">
        <w:rPr>
          <w:rFonts w:ascii="Times New Roman" w:eastAsiaTheme="minorEastAsia" w:hAnsi="Times New Roman"/>
          <w:bCs/>
          <w:lang w:eastAsia="ko-KR"/>
        </w:rPr>
        <w:t xml:space="preserve"> from micro sleep to light sleep</w:t>
      </w:r>
      <w:r>
        <w:rPr>
          <w:rFonts w:ascii="Times New Roman" w:eastAsiaTheme="minorEastAsia" w:hAnsi="Times New Roman"/>
          <w:bCs/>
          <w:lang w:eastAsia="ko-KR"/>
        </w:rPr>
        <w:t xml:space="preserve"> as shown in scenario </w:t>
      </w:r>
      <w:r w:rsidR="0034056D">
        <w:rPr>
          <w:rFonts w:ascii="Times New Roman" w:eastAsiaTheme="minorEastAsia" w:hAnsi="Times New Roman"/>
          <w:bCs/>
          <w:lang w:eastAsia="ko-KR"/>
        </w:rPr>
        <w:t>0 (FR2)</w:t>
      </w:r>
      <w:r>
        <w:rPr>
          <w:rFonts w:ascii="Times New Roman" w:eastAsiaTheme="minorEastAsia" w:hAnsi="Times New Roman"/>
          <w:bCs/>
          <w:lang w:eastAsia="ko-KR"/>
        </w:rPr>
        <w:t>, and it provides better ESG.</w:t>
      </w:r>
      <w:r w:rsidR="0053246F">
        <w:rPr>
          <w:rFonts w:ascii="Times New Roman" w:eastAsiaTheme="minorEastAsia" w:hAnsi="Times New Roman"/>
          <w:bCs/>
          <w:lang w:eastAsia="ko-KR"/>
        </w:rPr>
        <w:t xml:space="preserve"> Also, due to the traffic loads, the applicable sleep mode can be changed, and it results in the different trend of ESG as observed in scenario 3 (FR2).</w:t>
      </w:r>
    </w:p>
    <w:p w14:paraId="1ECB48B8" w14:textId="6663C695" w:rsidR="00346F20" w:rsidRDefault="00346F20" w:rsidP="00346F20">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A8266C">
        <w:rPr>
          <w:rFonts w:ascii="Times New Roman" w:hAnsi="Times New Roman"/>
          <w:b/>
          <w:bCs/>
          <w:u w:val="single"/>
          <w:lang w:eastAsia="ko-KR"/>
        </w:rPr>
        <w:t>3</w:t>
      </w:r>
      <w:r w:rsidRPr="008E3A4C">
        <w:rPr>
          <w:rFonts w:ascii="Times New Roman" w:hAnsi="Times New Roman"/>
          <w:b/>
          <w:bCs/>
          <w:u w:val="single"/>
          <w:lang w:eastAsia="ko-KR"/>
        </w:rPr>
        <w:t xml:space="preserve">: </w:t>
      </w:r>
      <w:r>
        <w:rPr>
          <w:rFonts w:ascii="Times New Roman" w:hAnsi="Times New Roman"/>
          <w:bCs/>
          <w:i/>
          <w:u w:val="single"/>
          <w:lang w:eastAsia="ko-KR"/>
        </w:rPr>
        <w:t>Under low traffic load and with short SSB-periodicity, a</w:t>
      </w:r>
      <w:r w:rsidRPr="008E3A4C">
        <w:rPr>
          <w:rFonts w:ascii="Times New Roman" w:hAnsi="Times New Roman"/>
          <w:bCs/>
          <w:i/>
          <w:u w:val="single"/>
          <w:lang w:eastAsia="ko-KR"/>
        </w:rPr>
        <w:t xml:space="preserve">dapting the number of SSBs provides </w:t>
      </w:r>
      <w:r>
        <w:rPr>
          <w:rFonts w:ascii="Times New Roman" w:hAnsi="Times New Roman"/>
          <w:bCs/>
          <w:i/>
          <w:u w:val="single"/>
          <w:lang w:eastAsia="ko-KR"/>
        </w:rPr>
        <w:t xml:space="preserve">better </w:t>
      </w:r>
      <w:r w:rsidRPr="008E3A4C">
        <w:rPr>
          <w:rFonts w:ascii="Times New Roman" w:hAnsi="Times New Roman"/>
          <w:bCs/>
          <w:i/>
          <w:u w:val="single"/>
          <w:lang w:eastAsia="ko-KR"/>
        </w:rPr>
        <w:t>energy saving gain.</w:t>
      </w:r>
    </w:p>
    <w:p w14:paraId="2D43AAC9" w14:textId="3E9F9037" w:rsidR="00FC4D67" w:rsidRDefault="005E1F6D" w:rsidP="005E1F6D">
      <w:pPr>
        <w:pStyle w:val="3"/>
        <w:ind w:leftChars="0" w:left="400" w:hanging="400"/>
        <w:rPr>
          <w:rFonts w:ascii="Times New Roman" w:eastAsiaTheme="minorEastAsia" w:hAnsi="Times New Roman"/>
          <w:b/>
          <w:bCs/>
          <w:lang w:eastAsia="ko-KR"/>
        </w:rPr>
      </w:pPr>
      <w:r>
        <w:rPr>
          <w:rFonts w:ascii="Times New Roman" w:eastAsiaTheme="minorEastAsia" w:hAnsi="Times New Roman"/>
          <w:b/>
          <w:bCs/>
          <w:lang w:eastAsia="ko-KR"/>
        </w:rPr>
        <w:t xml:space="preserve">3.1.2 </w:t>
      </w:r>
      <w:r>
        <w:rPr>
          <w:rFonts w:ascii="Times New Roman" w:eastAsiaTheme="minorEastAsia" w:hAnsi="Times New Roman"/>
          <w:b/>
          <w:bCs/>
          <w:lang w:eastAsia="ko-KR"/>
        </w:rPr>
        <w:tab/>
      </w:r>
      <w:r w:rsidR="00FC4D67" w:rsidRPr="0069291A">
        <w:rPr>
          <w:rFonts w:ascii="Times New Roman" w:eastAsiaTheme="minorEastAsia" w:hAnsi="Times New Roman" w:hint="eastAsia"/>
          <w:b/>
          <w:bCs/>
          <w:lang w:eastAsia="ko-KR"/>
        </w:rPr>
        <w:t>Wake up of gNB triggered by UE wake up signal (WUS)</w:t>
      </w:r>
      <w:r w:rsidR="001B5D54">
        <w:rPr>
          <w:rFonts w:ascii="Times New Roman" w:eastAsiaTheme="minorEastAsia" w:hAnsi="Times New Roman"/>
          <w:b/>
          <w:bCs/>
          <w:lang w:eastAsia="ko-KR"/>
        </w:rPr>
        <w:t xml:space="preserve"> </w:t>
      </w:r>
    </w:p>
    <w:p w14:paraId="0444948E" w14:textId="77777777" w:rsidR="00B22F4D" w:rsidRPr="003668FE" w:rsidRDefault="00B22F4D" w:rsidP="00B22F4D">
      <w:pPr>
        <w:rPr>
          <w:lang w:eastAsia="ko-KR"/>
        </w:rPr>
      </w:pPr>
    </w:p>
    <w:p w14:paraId="5603B518" w14:textId="0948ABD2" w:rsidR="00B22F4D" w:rsidRPr="003668FE" w:rsidRDefault="00B22F4D" w:rsidP="00B22F4D">
      <w:pPr>
        <w:rPr>
          <w:lang w:eastAsia="ko-KR"/>
        </w:rPr>
      </w:pPr>
      <w:r w:rsidRPr="003668FE">
        <w:rPr>
          <w:rFonts w:ascii="Times New Roman" w:hAnsi="Times New Roman"/>
          <w:bCs/>
          <w:lang w:val="en-GB" w:eastAsia="ko-KR"/>
        </w:rPr>
        <w:t>For low traffic load scenario, gNB has to unnecessarily wake up to detect the possible SR transmission even when there is no UL traffic arriving at the UE. The time staying in sleep state will be reduced because of the periodic SR detection. WUS can be used as a mechanism to avoid such situation.</w:t>
      </w:r>
    </w:p>
    <w:p w14:paraId="67474BAF" w14:textId="0BBA41B7" w:rsidR="00B22F4D" w:rsidRDefault="00B22F4D" w:rsidP="00B22F4D">
      <w:pPr>
        <w:wordWrap/>
        <w:adjustRightInd w:val="0"/>
        <w:snapToGrid w:val="0"/>
        <w:spacing w:before="180" w:after="180" w:line="288" w:lineRule="auto"/>
        <w:rPr>
          <w:rFonts w:ascii="Times New Roman" w:hAnsi="Times New Roman"/>
          <w:bCs/>
          <w:lang w:val="en-GB" w:eastAsia="ko-KR"/>
        </w:rPr>
      </w:pPr>
      <w:r w:rsidRPr="003668FE">
        <w:rPr>
          <w:rFonts w:ascii="Times New Roman" w:hAnsi="Times New Roman"/>
          <w:bCs/>
          <w:lang w:val="en-GB" w:eastAsia="ko-KR"/>
        </w:rPr>
        <w:t xml:space="preserve">The following proposal </w:t>
      </w:r>
      <w:r w:rsidR="004F39FE">
        <w:rPr>
          <w:rFonts w:ascii="Times New Roman" w:hAnsi="Times New Roman"/>
          <w:bCs/>
          <w:lang w:val="en-GB" w:eastAsia="ko-KR"/>
        </w:rPr>
        <w:t>regarding WUS detection by gNB in an inactive state was</w:t>
      </w:r>
      <w:r w:rsidR="004F39FE" w:rsidRPr="003668FE">
        <w:rPr>
          <w:rFonts w:ascii="Times New Roman" w:hAnsi="Times New Roman"/>
          <w:bCs/>
          <w:lang w:val="en-GB" w:eastAsia="ko-KR"/>
        </w:rPr>
        <w:t xml:space="preserve"> </w:t>
      </w:r>
      <w:r w:rsidRPr="003668FE">
        <w:rPr>
          <w:rFonts w:ascii="Times New Roman" w:hAnsi="Times New Roman"/>
          <w:bCs/>
          <w:lang w:val="en-GB" w:eastAsia="ko-KR"/>
        </w:rPr>
        <w:t>agreed in RAN1#110bis</w:t>
      </w:r>
      <w:r w:rsidR="004F39FE">
        <w:rPr>
          <w:rFonts w:ascii="Times New Roman" w:hAnsi="Times New Roman"/>
          <w:bCs/>
          <w:lang w:val="en-GB" w:eastAsia="ko-KR"/>
        </w:rPr>
        <w:t>-e</w:t>
      </w:r>
      <w:r w:rsidR="004F39FE" w:rsidRPr="004F39FE">
        <w:rPr>
          <w:rFonts w:ascii="Times New Roman" w:hAnsi="Times New Roman"/>
          <w:bCs/>
          <w:lang w:val="en-GB" w:eastAsia="ko-KR"/>
        </w:rPr>
        <w:t xml:space="preserve"> </w:t>
      </w:r>
      <w:r w:rsidR="004F39FE">
        <w:rPr>
          <w:rFonts w:ascii="Times New Roman" w:hAnsi="Times New Roman"/>
          <w:bCs/>
          <w:lang w:val="en-GB" w:eastAsia="ko-KR"/>
        </w:rPr>
        <w:t>as a starting point for further discussion</w:t>
      </w:r>
      <w:r w:rsidR="005C01A1">
        <w:rPr>
          <w:rFonts w:ascii="Times New Roman" w:hAnsi="Times New Roman"/>
          <w:bCs/>
          <w:lang w:val="en-GB" w:eastAsia="ko-KR"/>
        </w:rPr>
        <w:t>.</w:t>
      </w:r>
      <w:r w:rsidRPr="003668FE">
        <w:rPr>
          <w:rFonts w:ascii="Times New Roman" w:hAnsi="Times New Roman"/>
          <w:bCs/>
          <w:lang w:val="en-GB" w:eastAsia="ko-KR"/>
        </w:rPr>
        <w:t xml:space="preserve"> </w:t>
      </w:r>
      <w:r w:rsidR="004F39FE">
        <w:rPr>
          <w:rFonts w:ascii="Times New Roman" w:hAnsi="Times New Roman"/>
          <w:bCs/>
          <w:lang w:val="en-GB" w:eastAsia="ko-KR"/>
        </w:rPr>
        <w:t xml:space="preserve">The detection of </w:t>
      </w:r>
      <w:r w:rsidRPr="003668FE">
        <w:rPr>
          <w:rFonts w:ascii="Times New Roman" w:hAnsi="Times New Roman"/>
          <w:bCs/>
          <w:lang w:val="en-GB" w:eastAsia="ko-KR"/>
        </w:rPr>
        <w:t xml:space="preserve">WUS </w:t>
      </w:r>
      <w:r w:rsidR="004F39FE">
        <w:rPr>
          <w:rFonts w:ascii="Times New Roman" w:hAnsi="Times New Roman"/>
          <w:bCs/>
          <w:lang w:val="en-GB" w:eastAsia="ko-KR"/>
        </w:rPr>
        <w:t xml:space="preserve">itself may not incur </w:t>
      </w:r>
      <w:r w:rsidRPr="003668FE">
        <w:rPr>
          <w:rFonts w:ascii="Times New Roman" w:hAnsi="Times New Roman"/>
          <w:bCs/>
          <w:lang w:val="en-GB" w:eastAsia="ko-KR"/>
        </w:rPr>
        <w:t>the gNB</w:t>
      </w:r>
      <w:r w:rsidR="004F39FE">
        <w:rPr>
          <w:rFonts w:ascii="Times New Roman" w:hAnsi="Times New Roman"/>
          <w:bCs/>
          <w:lang w:val="en-GB" w:eastAsia="ko-KR"/>
        </w:rPr>
        <w:t>’s</w:t>
      </w:r>
      <w:r w:rsidRPr="003668FE">
        <w:rPr>
          <w:rFonts w:ascii="Times New Roman" w:hAnsi="Times New Roman"/>
          <w:bCs/>
          <w:lang w:val="en-GB" w:eastAsia="ko-KR"/>
        </w:rPr>
        <w:t xml:space="preserve"> power state transition</w:t>
      </w:r>
      <w:r w:rsidR="004F39FE">
        <w:rPr>
          <w:rFonts w:ascii="Times New Roman" w:hAnsi="Times New Roman"/>
          <w:bCs/>
          <w:lang w:val="en-GB" w:eastAsia="ko-KR"/>
        </w:rPr>
        <w:t xml:space="preserve">, while the </w:t>
      </w:r>
      <w:r w:rsidRPr="003668FE">
        <w:rPr>
          <w:rFonts w:ascii="Times New Roman" w:hAnsi="Times New Roman"/>
          <w:bCs/>
          <w:lang w:val="en-GB" w:eastAsia="ko-KR"/>
        </w:rPr>
        <w:t xml:space="preserve">gNB transitions </w:t>
      </w:r>
      <w:r w:rsidR="004F39FE">
        <w:rPr>
          <w:rFonts w:ascii="Times New Roman" w:hAnsi="Times New Roman"/>
          <w:bCs/>
          <w:lang w:val="en-GB" w:eastAsia="ko-KR"/>
        </w:rPr>
        <w:t>in</w:t>
      </w:r>
      <w:r w:rsidRPr="003668FE">
        <w:rPr>
          <w:rFonts w:ascii="Times New Roman" w:hAnsi="Times New Roman"/>
          <w:bCs/>
          <w:lang w:val="en-GB" w:eastAsia="ko-KR"/>
        </w:rPr>
        <w:t xml:space="preserve">to </w:t>
      </w:r>
      <w:r w:rsidR="004F39FE">
        <w:rPr>
          <w:rFonts w:ascii="Times New Roman" w:hAnsi="Times New Roman"/>
          <w:bCs/>
          <w:lang w:val="en-GB" w:eastAsia="ko-KR"/>
        </w:rPr>
        <w:t xml:space="preserve">an </w:t>
      </w:r>
      <w:r w:rsidRPr="003668FE">
        <w:rPr>
          <w:rFonts w:ascii="Times New Roman" w:hAnsi="Times New Roman"/>
          <w:bCs/>
          <w:lang w:val="en-GB" w:eastAsia="ko-KR"/>
        </w:rPr>
        <w:t xml:space="preserve">active </w:t>
      </w:r>
      <w:r w:rsidR="004F39FE">
        <w:rPr>
          <w:rFonts w:ascii="Times New Roman" w:hAnsi="Times New Roman"/>
          <w:bCs/>
          <w:lang w:val="en-GB" w:eastAsia="ko-KR"/>
        </w:rPr>
        <w:t xml:space="preserve">power </w:t>
      </w:r>
      <w:r w:rsidRPr="003668FE">
        <w:rPr>
          <w:rFonts w:ascii="Times New Roman" w:hAnsi="Times New Roman"/>
          <w:bCs/>
          <w:lang w:val="en-GB" w:eastAsia="ko-KR"/>
        </w:rPr>
        <w:t xml:space="preserve">state only after decoding a </w:t>
      </w:r>
      <w:r w:rsidR="004F39FE">
        <w:rPr>
          <w:rFonts w:ascii="Times New Roman" w:hAnsi="Times New Roman"/>
          <w:bCs/>
          <w:lang w:val="en-GB" w:eastAsia="ko-KR"/>
        </w:rPr>
        <w:t xml:space="preserve">valid </w:t>
      </w:r>
      <w:r w:rsidRPr="003668FE">
        <w:rPr>
          <w:rFonts w:ascii="Times New Roman" w:hAnsi="Times New Roman"/>
          <w:bCs/>
          <w:lang w:val="en-GB" w:eastAsia="ko-KR"/>
        </w:rPr>
        <w:t>WUS</w:t>
      </w:r>
      <w:r w:rsidR="004F39FE">
        <w:rPr>
          <w:rFonts w:ascii="Times New Roman" w:hAnsi="Times New Roman"/>
          <w:bCs/>
          <w:lang w:val="en-GB" w:eastAsia="ko-KR"/>
        </w:rPr>
        <w:t xml:space="preserve"> from a UE</w:t>
      </w:r>
      <w:r w:rsidRPr="003668FE">
        <w:rPr>
          <w:rFonts w:ascii="Times New Roman" w:hAnsi="Times New Roman"/>
          <w:bCs/>
          <w:lang w:val="en-GB" w:eastAsia="ko-KR"/>
        </w:rPr>
        <w:t xml:space="preserve">. For </w:t>
      </w:r>
      <w:r w:rsidR="004F39FE">
        <w:rPr>
          <w:rFonts w:ascii="Times New Roman" w:hAnsi="Times New Roman"/>
          <w:bCs/>
          <w:lang w:val="en-GB" w:eastAsia="ko-KR"/>
        </w:rPr>
        <w:t xml:space="preserve">a </w:t>
      </w:r>
      <w:r w:rsidRPr="003668FE">
        <w:rPr>
          <w:rFonts w:ascii="Times New Roman" w:hAnsi="Times New Roman"/>
          <w:bCs/>
          <w:lang w:val="en-GB" w:eastAsia="ko-KR"/>
        </w:rPr>
        <w:t xml:space="preserve">low load scenario, gNB has </w:t>
      </w:r>
      <w:r w:rsidR="004F39FE">
        <w:rPr>
          <w:rFonts w:ascii="Times New Roman" w:hAnsi="Times New Roman"/>
          <w:bCs/>
          <w:lang w:val="en-GB" w:eastAsia="ko-KR"/>
        </w:rPr>
        <w:t xml:space="preserve">more </w:t>
      </w:r>
      <w:r w:rsidR="004F39FE" w:rsidRPr="003668FE">
        <w:rPr>
          <w:rFonts w:ascii="Times New Roman" w:hAnsi="Times New Roman"/>
          <w:bCs/>
          <w:lang w:val="en-GB" w:eastAsia="ko-KR"/>
        </w:rPr>
        <w:t>opportunit</w:t>
      </w:r>
      <w:r w:rsidR="004F39FE">
        <w:rPr>
          <w:rFonts w:ascii="Times New Roman" w:hAnsi="Times New Roman"/>
          <w:bCs/>
          <w:lang w:val="en-GB" w:eastAsia="ko-KR"/>
        </w:rPr>
        <w:t>ies</w:t>
      </w:r>
      <w:r w:rsidR="004F39FE" w:rsidRPr="003668FE">
        <w:rPr>
          <w:rFonts w:ascii="Times New Roman" w:hAnsi="Times New Roman"/>
          <w:bCs/>
          <w:lang w:val="en-GB" w:eastAsia="ko-KR"/>
        </w:rPr>
        <w:t xml:space="preserve"> </w:t>
      </w:r>
      <w:r w:rsidRPr="003668FE">
        <w:rPr>
          <w:rFonts w:ascii="Times New Roman" w:hAnsi="Times New Roman"/>
          <w:bCs/>
          <w:lang w:val="en-GB" w:eastAsia="ko-KR"/>
        </w:rPr>
        <w:t xml:space="preserve">to stay in </w:t>
      </w:r>
      <w:r w:rsidR="004F39FE">
        <w:rPr>
          <w:rFonts w:ascii="Times New Roman" w:hAnsi="Times New Roman"/>
          <w:bCs/>
          <w:lang w:val="en-GB" w:eastAsia="ko-KR"/>
        </w:rPr>
        <w:t>a</w:t>
      </w:r>
      <w:r w:rsidR="004F39FE" w:rsidRPr="003668FE">
        <w:rPr>
          <w:rFonts w:ascii="Times New Roman" w:hAnsi="Times New Roman"/>
          <w:bCs/>
          <w:lang w:val="en-GB" w:eastAsia="ko-KR"/>
        </w:rPr>
        <w:t xml:space="preserve"> </w:t>
      </w:r>
      <w:r w:rsidRPr="003668FE">
        <w:rPr>
          <w:rFonts w:ascii="Times New Roman" w:hAnsi="Times New Roman"/>
          <w:bCs/>
          <w:lang w:val="en-GB" w:eastAsia="ko-KR"/>
        </w:rPr>
        <w:t xml:space="preserve">sleep mode </w:t>
      </w:r>
      <w:r w:rsidR="004F39FE">
        <w:rPr>
          <w:rFonts w:ascii="Times New Roman" w:hAnsi="Times New Roman"/>
          <w:bCs/>
          <w:lang w:val="en-GB" w:eastAsia="ko-KR"/>
        </w:rPr>
        <w:t xml:space="preserve">longer </w:t>
      </w:r>
      <w:r w:rsidRPr="003668FE">
        <w:rPr>
          <w:rFonts w:ascii="Times New Roman" w:hAnsi="Times New Roman"/>
          <w:bCs/>
          <w:lang w:val="en-GB" w:eastAsia="ko-KR"/>
        </w:rPr>
        <w:t xml:space="preserve">to reduce power consumption with the support of WUS. </w:t>
      </w:r>
    </w:p>
    <w:tbl>
      <w:tblPr>
        <w:tblStyle w:val="TableGrid2"/>
        <w:tblW w:w="0" w:type="auto"/>
        <w:tblLook w:val="04A0" w:firstRow="1" w:lastRow="0" w:firstColumn="1" w:lastColumn="0" w:noHBand="0" w:noVBand="1"/>
      </w:tblPr>
      <w:tblGrid>
        <w:gridCol w:w="10790"/>
      </w:tblGrid>
      <w:tr w:rsidR="00B22F4D" w:rsidRPr="003668FE" w14:paraId="401D4ADC" w14:textId="77777777" w:rsidTr="00C42027">
        <w:tc>
          <w:tcPr>
            <w:tcW w:w="10790" w:type="dxa"/>
          </w:tcPr>
          <w:p w14:paraId="750ECBF1" w14:textId="0377C042" w:rsidR="00B22F4D" w:rsidRPr="003668FE" w:rsidRDefault="00B22F4D" w:rsidP="00C42027">
            <w:pPr>
              <w:keepNext/>
              <w:keepLines/>
              <w:spacing w:before="40"/>
              <w:ind w:left="1411" w:hanging="1411"/>
              <w:outlineLvl w:val="3"/>
              <w:rPr>
                <w:rFonts w:ascii="Times New Roman" w:eastAsia="SimSun" w:hAnsi="Times New Roman"/>
                <w:i/>
                <w:iCs/>
              </w:rPr>
            </w:pPr>
            <w:r>
              <w:rPr>
                <w:rFonts w:ascii="Times New Roman" w:hAnsi="Times New Roman"/>
                <w:lang w:val="en-GB" w:eastAsia="ko-KR"/>
              </w:rPr>
              <w:lastRenderedPageBreak/>
              <w:tab/>
            </w:r>
          </w:p>
          <w:p w14:paraId="53B2D6AF" w14:textId="77777777" w:rsidR="00B22F4D" w:rsidRPr="003668FE" w:rsidRDefault="00B22F4D" w:rsidP="00C42027">
            <w:pPr>
              <w:numPr>
                <w:ilvl w:val="0"/>
                <w:numId w:val="34"/>
              </w:numPr>
              <w:suppressAutoHyphens/>
              <w:wordWrap/>
              <w:autoSpaceDE/>
              <w:autoSpaceDN/>
              <w:spacing w:line="252" w:lineRule="auto"/>
              <w:rPr>
                <w:rFonts w:ascii="Times New Roman" w:eastAsia="SimSun" w:hAnsi="Times New Roman"/>
              </w:rPr>
            </w:pPr>
            <w:r w:rsidRPr="003668FE">
              <w:rPr>
                <w:rFonts w:ascii="Times New Roman" w:eastAsia="SimSun" w:hAnsi="Times New Roman"/>
              </w:rPr>
              <w:t xml:space="preserve">Technique #A-3: </w:t>
            </w:r>
            <w:r w:rsidRPr="003668FE">
              <w:rPr>
                <w:rFonts w:ascii="Times New Roman" w:eastAsiaTheme="minorEastAsia" w:hAnsi="Times New Roman"/>
                <w:lang w:eastAsia="ko-KR"/>
              </w:rPr>
              <w:t>Wake up of gNB triggered by UE wake up signal (WUS</w:t>
            </w:r>
            <w:r w:rsidRPr="003668FE">
              <w:rPr>
                <w:rFonts w:ascii="Times New Roman" w:eastAsia="SimSun" w:hAnsi="Times New Roman"/>
              </w:rPr>
              <w:t>)</w:t>
            </w:r>
          </w:p>
          <w:p w14:paraId="0EE2D46A" w14:textId="77777777" w:rsidR="00B22F4D" w:rsidRPr="003668FE" w:rsidRDefault="00B22F4D" w:rsidP="00C42027">
            <w:pPr>
              <w:numPr>
                <w:ilvl w:val="1"/>
                <w:numId w:val="34"/>
              </w:numPr>
              <w:suppressAutoHyphens/>
              <w:wordWrap/>
              <w:autoSpaceDE/>
              <w:autoSpaceDN/>
              <w:spacing w:line="252" w:lineRule="auto"/>
              <w:rPr>
                <w:rFonts w:ascii="Times New Roman" w:eastAsia="SimSun" w:hAnsi="Times New Roman"/>
              </w:rPr>
            </w:pPr>
            <w:r w:rsidRPr="003668FE">
              <w:rPr>
                <w:rFonts w:ascii="Times New Roman" w:eastAsia="SimSun" w:hAnsi="Times New Roman"/>
                <w:highlight w:val="cyan"/>
              </w:rPr>
              <w:t>UE can send an uplink signal to request transitioning of a gNB inactive state to an active state for transmitting or receiving a channel/signal.</w:t>
            </w:r>
            <w:r w:rsidRPr="003668FE">
              <w:rPr>
                <w:rFonts w:ascii="Times New Roman" w:eastAsia="SimSun" w:hAnsi="Times New Roman"/>
              </w:rPr>
              <w:t xml:space="preserve"> The technique can be applicable to UEs in one or more RRC states. The UE WUS may be used to trigger the SSB/SIB transmission.</w:t>
            </w:r>
          </w:p>
          <w:p w14:paraId="2EFB9C02" w14:textId="77777777" w:rsidR="00B22F4D" w:rsidRPr="003668FE" w:rsidRDefault="00B22F4D" w:rsidP="00C42027">
            <w:pPr>
              <w:numPr>
                <w:ilvl w:val="1"/>
                <w:numId w:val="34"/>
              </w:numPr>
              <w:suppressAutoHyphens/>
              <w:wordWrap/>
              <w:autoSpaceDE/>
              <w:autoSpaceDN/>
              <w:spacing w:line="252" w:lineRule="auto"/>
              <w:rPr>
                <w:rFonts w:ascii="Times New Roman" w:eastAsia="SimSun" w:hAnsi="Times New Roman"/>
              </w:rPr>
            </w:pPr>
            <w:r w:rsidRPr="003668FE">
              <w:rPr>
                <w:rFonts w:ascii="Times New Roman" w:eastAsia="SimSun" w:hAnsi="Times New Roman"/>
              </w:rPr>
              <w:t>Can be used in support of other techniques. Exact design may depend on the supported technique.</w:t>
            </w:r>
          </w:p>
          <w:p w14:paraId="059CC6BB" w14:textId="77777777" w:rsidR="00B22F4D" w:rsidRPr="003668FE" w:rsidRDefault="00B22F4D" w:rsidP="00C42027">
            <w:pPr>
              <w:numPr>
                <w:ilvl w:val="1"/>
                <w:numId w:val="34"/>
              </w:numPr>
              <w:suppressAutoHyphens/>
              <w:wordWrap/>
              <w:autoSpaceDE/>
              <w:autoSpaceDN/>
              <w:rPr>
                <w:rFonts w:ascii="Times New Roman" w:eastAsiaTheme="minorEastAsia" w:hAnsi="Times New Roman"/>
                <w:lang w:eastAsia="ko-KR"/>
              </w:rPr>
            </w:pPr>
            <w:r w:rsidRPr="003668FE">
              <w:rPr>
                <w:rFonts w:ascii="Times New Roman" w:eastAsia="SimSun" w:hAnsi="Times New Roman"/>
              </w:rPr>
              <w:t>Background:</w:t>
            </w:r>
          </w:p>
          <w:p w14:paraId="6A80AAC7" w14:textId="77777777" w:rsidR="00B22F4D" w:rsidRPr="003668FE" w:rsidRDefault="00B22F4D" w:rsidP="00C42027">
            <w:pPr>
              <w:numPr>
                <w:ilvl w:val="2"/>
                <w:numId w:val="34"/>
              </w:numPr>
              <w:suppressAutoHyphens/>
              <w:wordWrap/>
              <w:autoSpaceDE/>
              <w:autoSpaceDN/>
              <w:rPr>
                <w:rFonts w:ascii="Times New Roman" w:hAnsi="Times New Roman"/>
                <w:highlight w:val="cyan"/>
              </w:rPr>
            </w:pPr>
            <w:r w:rsidRPr="003668FE">
              <w:rPr>
                <w:rFonts w:ascii="Times New Roman" w:hAnsi="Times New Roman"/>
              </w:rPr>
              <w:t xml:space="preserve">With the support of WUS, the gNB might go to an inactive state (where it does not transmit nor receive signal/channel or where it only transmits and receives limited signals) outside of the WUS monitoring occasions. </w:t>
            </w:r>
            <w:r w:rsidRPr="003668FE">
              <w:rPr>
                <w:rFonts w:ascii="Times New Roman" w:hAnsi="Times New Roman"/>
                <w:highlight w:val="cyan"/>
              </w:rPr>
              <w:t>A gNB in an inactive state can transition to an active state for transmitting or receiving a channel/signal upon reception of an uplink signal from the UE.</w:t>
            </w:r>
          </w:p>
          <w:p w14:paraId="652492FF" w14:textId="77777777" w:rsidR="00B22F4D" w:rsidRPr="003668FE" w:rsidRDefault="00B22F4D" w:rsidP="00C42027">
            <w:pPr>
              <w:numPr>
                <w:ilvl w:val="1"/>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Potential impact to other WG</w:t>
            </w:r>
          </w:p>
          <w:p w14:paraId="47282065" w14:textId="77777777" w:rsidR="00B22F4D" w:rsidRPr="003668FE" w:rsidRDefault="00B22F4D" w:rsidP="00C42027">
            <w:pPr>
              <w:numPr>
                <w:ilvl w:val="2"/>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RAN2:</w:t>
            </w:r>
          </w:p>
          <w:p w14:paraId="696FA1C6" w14:textId="77777777" w:rsidR="00B22F4D" w:rsidRPr="003668FE" w:rsidRDefault="00B22F4D" w:rsidP="00C42027">
            <w:pPr>
              <w:numPr>
                <w:ilvl w:val="3"/>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 xml:space="preserve">Signaling details of wakeup configuration </w:t>
            </w:r>
          </w:p>
          <w:p w14:paraId="7A9E1606" w14:textId="77777777" w:rsidR="00B22F4D" w:rsidRPr="003668FE" w:rsidRDefault="00B22F4D" w:rsidP="00C42027">
            <w:pPr>
              <w:numPr>
                <w:ilvl w:val="3"/>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Conditions to trigger WUS transmissions, and any WUS transmission related procedures and behaviors.</w:t>
            </w:r>
          </w:p>
          <w:p w14:paraId="1DBFD001" w14:textId="77777777" w:rsidR="00B22F4D" w:rsidRPr="003668FE" w:rsidRDefault="00B22F4D" w:rsidP="00C42027">
            <w:pPr>
              <w:numPr>
                <w:ilvl w:val="2"/>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RAN3:</w:t>
            </w:r>
          </w:p>
          <w:p w14:paraId="629B7886" w14:textId="77777777" w:rsidR="00B22F4D" w:rsidRPr="003668FE" w:rsidRDefault="00B22F4D" w:rsidP="00C42027">
            <w:pPr>
              <w:numPr>
                <w:ilvl w:val="3"/>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WUS configuration exchange across neighboring gNBs</w:t>
            </w:r>
          </w:p>
          <w:p w14:paraId="016B956F" w14:textId="77777777" w:rsidR="00B22F4D" w:rsidRPr="003668FE" w:rsidRDefault="00B22F4D" w:rsidP="00C42027">
            <w:pPr>
              <w:numPr>
                <w:ilvl w:val="3"/>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Coordination on determination of gNB state across neighbor gNB that receive WUS</w:t>
            </w:r>
          </w:p>
          <w:p w14:paraId="17507441" w14:textId="77777777" w:rsidR="00B22F4D" w:rsidRPr="003668FE" w:rsidRDefault="00B22F4D" w:rsidP="00C42027">
            <w:pPr>
              <w:numPr>
                <w:ilvl w:val="2"/>
                <w:numId w:val="34"/>
              </w:numPr>
              <w:suppressAutoHyphens/>
              <w:wordWrap/>
              <w:autoSpaceDE/>
              <w:autoSpaceDN/>
              <w:rPr>
                <w:rFonts w:ascii="Times New Roman" w:eastAsiaTheme="minorEastAsia" w:hAnsi="Times New Roman"/>
                <w:lang w:eastAsia="ko-KR"/>
              </w:rPr>
            </w:pPr>
            <w:r w:rsidRPr="003668FE">
              <w:rPr>
                <w:rFonts w:ascii="Times New Roman" w:eastAsiaTheme="minorEastAsia" w:hAnsi="Times New Roman"/>
                <w:lang w:eastAsia="ko-KR"/>
              </w:rPr>
              <w:t>RAN4:</w:t>
            </w:r>
          </w:p>
          <w:p w14:paraId="0488AC8C" w14:textId="77777777" w:rsidR="00B22F4D" w:rsidRPr="003668FE" w:rsidRDefault="00B22F4D" w:rsidP="00C42027">
            <w:pPr>
              <w:numPr>
                <w:ilvl w:val="3"/>
                <w:numId w:val="34"/>
              </w:numPr>
              <w:suppressAutoHyphens/>
              <w:wordWrap/>
              <w:autoSpaceDE/>
              <w:autoSpaceDN/>
              <w:spacing w:line="252" w:lineRule="auto"/>
              <w:rPr>
                <w:rFonts w:ascii="Times New Roman" w:hAnsi="Times New Roman"/>
                <w:bCs/>
                <w:lang w:val="en-GB" w:eastAsia="ko-KR"/>
              </w:rPr>
            </w:pPr>
            <w:r w:rsidRPr="003668FE">
              <w:rPr>
                <w:rFonts w:ascii="Times New Roman" w:hAnsi="Times New Roman"/>
              </w:rPr>
              <w:t>FFS</w:t>
            </w:r>
          </w:p>
          <w:p w14:paraId="0A50280E" w14:textId="77777777" w:rsidR="00B22F4D" w:rsidRPr="003668FE" w:rsidRDefault="00B22F4D" w:rsidP="00C42027">
            <w:pPr>
              <w:rPr>
                <w:lang w:eastAsia="ko-KR"/>
              </w:rPr>
            </w:pPr>
          </w:p>
        </w:tc>
      </w:tr>
    </w:tbl>
    <w:p w14:paraId="731BB121" w14:textId="5AE592F7"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Cs/>
          <w:lang w:eastAsia="ko-KR"/>
        </w:rPr>
        <w:t>To evaluate</w:t>
      </w:r>
      <w:r w:rsidRPr="003668FE">
        <w:rPr>
          <w:rFonts w:ascii="Times New Roman" w:eastAsiaTheme="minorEastAsia" w:hAnsi="Times New Roman" w:hint="eastAsia"/>
          <w:bCs/>
          <w:lang w:eastAsia="ko-KR"/>
        </w:rPr>
        <w:t xml:space="preserve"> </w:t>
      </w:r>
      <w:r w:rsidRPr="003668FE">
        <w:rPr>
          <w:rFonts w:ascii="Times New Roman" w:eastAsiaTheme="minorEastAsia" w:hAnsi="Times New Roman"/>
          <w:bCs/>
          <w:lang w:eastAsia="ko-KR"/>
        </w:rPr>
        <w:t xml:space="preserve">the </w:t>
      </w:r>
      <w:r w:rsidR="004F39FE">
        <w:rPr>
          <w:rFonts w:ascii="Times New Roman" w:eastAsiaTheme="minorEastAsia" w:hAnsi="Times New Roman"/>
          <w:bCs/>
          <w:lang w:eastAsia="ko-KR"/>
        </w:rPr>
        <w:t>impact</w:t>
      </w:r>
      <w:r w:rsidR="004F39FE" w:rsidRPr="003668FE">
        <w:rPr>
          <w:rFonts w:ascii="Times New Roman" w:eastAsiaTheme="minorEastAsia" w:hAnsi="Times New Roman"/>
          <w:bCs/>
          <w:lang w:eastAsia="ko-KR"/>
        </w:rPr>
        <w:t xml:space="preserve"> </w:t>
      </w:r>
      <w:r w:rsidRPr="003668FE">
        <w:rPr>
          <w:rFonts w:ascii="Times New Roman" w:eastAsiaTheme="minorEastAsia" w:hAnsi="Times New Roman"/>
          <w:bCs/>
          <w:lang w:eastAsia="ko-KR"/>
        </w:rPr>
        <w:t xml:space="preserve">on latency and energy saving gain </w:t>
      </w:r>
      <w:r w:rsidR="004F39FE">
        <w:rPr>
          <w:rFonts w:ascii="Times New Roman" w:eastAsiaTheme="minorEastAsia" w:hAnsi="Times New Roman"/>
          <w:bCs/>
          <w:lang w:eastAsia="ko-KR"/>
        </w:rPr>
        <w:t>with</w:t>
      </w:r>
      <w:r w:rsidRPr="003668FE">
        <w:rPr>
          <w:rFonts w:ascii="Times New Roman" w:eastAsiaTheme="minorEastAsia" w:hAnsi="Times New Roman" w:hint="eastAsia"/>
          <w:bCs/>
          <w:lang w:eastAsia="ko-KR"/>
        </w:rPr>
        <w:t xml:space="preserve"> WUS,</w:t>
      </w:r>
      <w:r w:rsidRPr="003668FE">
        <w:rPr>
          <w:rFonts w:ascii="Times New Roman" w:eastAsiaTheme="minorEastAsia" w:hAnsi="Times New Roman"/>
          <w:bCs/>
          <w:lang w:eastAsia="ko-KR"/>
        </w:rPr>
        <w:t xml:space="preserve"> the following scenarios are assumed.</w:t>
      </w:r>
    </w:p>
    <w:p w14:paraId="08674018" w14:textId="59D79714"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
          <w:lang w:eastAsia="ko-KR"/>
        </w:rPr>
        <w:t>Baseline (SR based scheduling without WUS)</w:t>
      </w:r>
      <w:r w:rsidRPr="003668FE">
        <w:rPr>
          <w:rFonts w:ascii="Times New Roman" w:eastAsiaTheme="minorEastAsia" w:hAnsi="Times New Roman"/>
          <w:bCs/>
          <w:lang w:eastAsia="ko-KR"/>
        </w:rPr>
        <w:t xml:space="preserve">: UE transmits SR when UL traffic arrives, gNB schedules a UL grant after receiving the SR, </w:t>
      </w:r>
      <w:r w:rsidR="004F39FE">
        <w:rPr>
          <w:rFonts w:ascii="Times New Roman" w:eastAsiaTheme="minorEastAsia" w:hAnsi="Times New Roman"/>
          <w:bCs/>
          <w:lang w:eastAsia="ko-KR"/>
        </w:rPr>
        <w:t xml:space="preserve">and the </w:t>
      </w:r>
      <w:r w:rsidRPr="003668FE">
        <w:rPr>
          <w:rFonts w:ascii="Times New Roman" w:eastAsiaTheme="minorEastAsia" w:hAnsi="Times New Roman"/>
          <w:bCs/>
          <w:lang w:eastAsia="ko-KR"/>
        </w:rPr>
        <w:t>UE transmits the PUSCH after receiving the UL grant</w:t>
      </w:r>
      <w:r w:rsidR="004F39FE">
        <w:rPr>
          <w:rFonts w:ascii="Times New Roman" w:eastAsiaTheme="minorEastAsia" w:hAnsi="Times New Roman"/>
          <w:bCs/>
          <w:lang w:eastAsia="ko-KR"/>
        </w:rPr>
        <w:t xml:space="preserve"> from the gNB</w:t>
      </w:r>
      <w:r w:rsidRPr="003668FE">
        <w:rPr>
          <w:rFonts w:ascii="Times New Roman" w:eastAsiaTheme="minorEastAsia" w:hAnsi="Times New Roman"/>
          <w:bCs/>
          <w:lang w:eastAsia="ko-KR"/>
        </w:rPr>
        <w:t>. The minimum offset between traffic arrival and SR transmission is 1 slot. The offset between SR transmission and UL grant reception is 2 slot</w:t>
      </w:r>
      <w:r>
        <w:rPr>
          <w:rFonts w:ascii="Times New Roman" w:eastAsiaTheme="minorEastAsia" w:hAnsi="Times New Roman"/>
          <w:bCs/>
          <w:lang w:eastAsia="ko-KR"/>
        </w:rPr>
        <w:t>s</w:t>
      </w:r>
      <w:r w:rsidRPr="003668FE">
        <w:rPr>
          <w:rFonts w:ascii="Times New Roman" w:eastAsiaTheme="minorEastAsia" w:hAnsi="Times New Roman"/>
          <w:bCs/>
          <w:lang w:eastAsia="ko-KR"/>
        </w:rPr>
        <w:t xml:space="preserve">. The offset between UL grant reception and PUSCH transmission is 1 slot.  </w:t>
      </w:r>
    </w:p>
    <w:p w14:paraId="7C128AFE" w14:textId="04D5353A"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
          <w:lang w:eastAsia="ko-KR"/>
        </w:rPr>
        <w:t>WUS based scheduling:</w:t>
      </w:r>
      <w:r w:rsidRPr="003668FE">
        <w:rPr>
          <w:rFonts w:ascii="Times New Roman" w:eastAsiaTheme="minorEastAsia" w:hAnsi="Times New Roman"/>
          <w:bCs/>
          <w:lang w:eastAsia="ko-KR"/>
        </w:rPr>
        <w:t xml:space="preserve"> UE transmits WUS when UL traffic arrives, gNB schedules a UL grant after receiving the WUS, </w:t>
      </w:r>
      <w:r w:rsidR="004F39FE">
        <w:rPr>
          <w:rFonts w:ascii="Times New Roman" w:eastAsiaTheme="minorEastAsia" w:hAnsi="Times New Roman"/>
          <w:bCs/>
          <w:lang w:eastAsia="ko-KR"/>
        </w:rPr>
        <w:t xml:space="preserve">and the </w:t>
      </w:r>
      <w:r w:rsidRPr="003668FE">
        <w:rPr>
          <w:rFonts w:ascii="Times New Roman" w:eastAsiaTheme="minorEastAsia" w:hAnsi="Times New Roman"/>
          <w:bCs/>
          <w:lang w:eastAsia="ko-KR"/>
        </w:rPr>
        <w:t>UE transmits the PUSCH after receiving the UL grant</w:t>
      </w:r>
      <w:r w:rsidR="004F39FE">
        <w:rPr>
          <w:rFonts w:ascii="Times New Roman" w:eastAsiaTheme="minorEastAsia" w:hAnsi="Times New Roman"/>
          <w:bCs/>
          <w:lang w:eastAsia="ko-KR"/>
        </w:rPr>
        <w:t xml:space="preserve"> from the gNB</w:t>
      </w:r>
      <w:r w:rsidRPr="003668FE">
        <w:rPr>
          <w:rFonts w:ascii="Times New Roman" w:eastAsiaTheme="minorEastAsia" w:hAnsi="Times New Roman"/>
          <w:bCs/>
          <w:lang w:eastAsia="ko-KR"/>
        </w:rPr>
        <w:t>. The minimum offset between traffic arrival and WUS transmission</w:t>
      </w:r>
      <w:r w:rsidR="004F39FE">
        <w:rPr>
          <w:rFonts w:ascii="Times New Roman" w:eastAsiaTheme="minorEastAsia" w:hAnsi="Times New Roman"/>
          <w:bCs/>
          <w:lang w:eastAsia="ko-KR"/>
        </w:rPr>
        <w:t xml:space="preserve">, the offset between WUS transmission and UL grant reception, and the offset between UL grant reception and PUSCH transmission are </w:t>
      </w:r>
      <w:r w:rsidRPr="003668FE">
        <w:rPr>
          <w:rFonts w:ascii="Times New Roman" w:eastAsiaTheme="minorEastAsia" w:hAnsi="Times New Roman"/>
          <w:bCs/>
          <w:lang w:eastAsia="ko-KR"/>
        </w:rPr>
        <w:t>1 slot</w:t>
      </w:r>
      <w:r w:rsidR="004F39FE">
        <w:rPr>
          <w:rFonts w:ascii="Times New Roman" w:eastAsiaTheme="minorEastAsia" w:hAnsi="Times New Roman"/>
          <w:bCs/>
          <w:lang w:eastAsia="ko-KR"/>
        </w:rPr>
        <w:t>, 2 slots, and 1 slot durations, respectively</w:t>
      </w:r>
      <w:r w:rsidRPr="003668FE">
        <w:rPr>
          <w:rFonts w:ascii="Times New Roman" w:eastAsiaTheme="minorEastAsia" w:hAnsi="Times New Roman"/>
          <w:bCs/>
          <w:lang w:eastAsia="ko-KR"/>
        </w:rPr>
        <w:t xml:space="preserve">. </w:t>
      </w:r>
    </w:p>
    <w:p w14:paraId="6E6B2DE7" w14:textId="437DBBE4"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Cs/>
          <w:lang w:eastAsia="ko-KR"/>
        </w:rPr>
        <w:t>For both scenarios, one shot transmission (</w:t>
      </w:r>
      <w:r w:rsidR="004F39FE">
        <w:rPr>
          <w:rFonts w:ascii="Times New Roman" w:eastAsiaTheme="minorEastAsia" w:hAnsi="Times New Roman"/>
          <w:bCs/>
          <w:lang w:eastAsia="ko-KR"/>
        </w:rPr>
        <w:t>without</w:t>
      </w:r>
      <w:r w:rsidR="004F39FE" w:rsidRPr="003668FE">
        <w:rPr>
          <w:rFonts w:ascii="Times New Roman" w:eastAsiaTheme="minorEastAsia" w:hAnsi="Times New Roman"/>
          <w:bCs/>
          <w:lang w:eastAsia="ko-KR"/>
        </w:rPr>
        <w:t xml:space="preserve"> </w:t>
      </w:r>
      <w:r w:rsidRPr="003668FE">
        <w:rPr>
          <w:rFonts w:ascii="Times New Roman" w:eastAsiaTheme="minorEastAsia" w:hAnsi="Times New Roman"/>
          <w:bCs/>
          <w:lang w:eastAsia="ko-KR"/>
        </w:rPr>
        <w:t xml:space="preserve">HARQ retransmission) is assumed </w:t>
      </w:r>
      <w:r w:rsidR="004F39FE">
        <w:rPr>
          <w:rFonts w:ascii="Times New Roman" w:eastAsiaTheme="minorEastAsia" w:hAnsi="Times New Roman"/>
          <w:bCs/>
          <w:lang w:eastAsia="ko-KR"/>
        </w:rPr>
        <w:t>given</w:t>
      </w:r>
      <w:r w:rsidR="004F39FE" w:rsidRPr="003668FE">
        <w:rPr>
          <w:rFonts w:ascii="Times New Roman" w:eastAsiaTheme="minorEastAsia" w:hAnsi="Times New Roman"/>
          <w:bCs/>
          <w:lang w:eastAsia="ko-KR"/>
        </w:rPr>
        <w:t xml:space="preserve"> </w:t>
      </w:r>
      <w:r w:rsidRPr="003668FE">
        <w:rPr>
          <w:rFonts w:ascii="Times New Roman" w:eastAsiaTheme="minorEastAsia" w:hAnsi="Times New Roman"/>
          <w:bCs/>
          <w:lang w:eastAsia="ko-KR"/>
        </w:rPr>
        <w:t>the low traffic load</w:t>
      </w:r>
      <w:r w:rsidR="00413B55">
        <w:rPr>
          <w:rFonts w:ascii="Times New Roman" w:eastAsiaTheme="minorEastAsia" w:hAnsi="Times New Roman"/>
          <w:bCs/>
          <w:lang w:eastAsia="ko-KR"/>
        </w:rPr>
        <w:t xml:space="preserve"> scenario</w:t>
      </w:r>
      <w:r w:rsidRPr="003668FE">
        <w:rPr>
          <w:rFonts w:ascii="Times New Roman" w:eastAsiaTheme="minorEastAsia" w:hAnsi="Times New Roman"/>
          <w:bCs/>
          <w:lang w:eastAsia="ko-KR"/>
        </w:rPr>
        <w:t xml:space="preserve">. The </w:t>
      </w:r>
      <w:r w:rsidR="00413B55">
        <w:rPr>
          <w:rFonts w:ascii="Times New Roman" w:eastAsiaTheme="minorEastAsia" w:hAnsi="Times New Roman"/>
          <w:bCs/>
          <w:lang w:eastAsia="ko-KR"/>
        </w:rPr>
        <w:t xml:space="preserve">available </w:t>
      </w:r>
      <w:r w:rsidRPr="003668FE">
        <w:rPr>
          <w:rFonts w:ascii="Times New Roman" w:eastAsiaTheme="minorEastAsia" w:hAnsi="Times New Roman"/>
          <w:bCs/>
          <w:lang w:eastAsia="ko-KR"/>
        </w:rPr>
        <w:t xml:space="preserve">resource </w:t>
      </w:r>
      <w:r w:rsidR="00413B55">
        <w:rPr>
          <w:rFonts w:ascii="Times New Roman" w:eastAsiaTheme="minorEastAsia" w:hAnsi="Times New Roman"/>
          <w:bCs/>
          <w:lang w:eastAsia="ko-KR"/>
        </w:rPr>
        <w:t xml:space="preserve">in such a low traffic load scenario </w:t>
      </w:r>
      <w:r w:rsidRPr="003668FE">
        <w:rPr>
          <w:rFonts w:ascii="Times New Roman" w:eastAsiaTheme="minorEastAsia" w:hAnsi="Times New Roman"/>
          <w:bCs/>
          <w:lang w:eastAsia="ko-KR"/>
        </w:rPr>
        <w:t>would be sufficient to low</w:t>
      </w:r>
      <w:r w:rsidR="00413B55">
        <w:rPr>
          <w:rFonts w:ascii="Times New Roman" w:eastAsiaTheme="minorEastAsia" w:hAnsi="Times New Roman"/>
          <w:bCs/>
          <w:lang w:eastAsia="ko-KR"/>
        </w:rPr>
        <w:t>er</w:t>
      </w:r>
      <w:r w:rsidRPr="003668FE">
        <w:rPr>
          <w:rFonts w:ascii="Times New Roman" w:eastAsiaTheme="minorEastAsia" w:hAnsi="Times New Roman"/>
          <w:bCs/>
          <w:lang w:eastAsia="ko-KR"/>
        </w:rPr>
        <w:t xml:space="preserve"> </w:t>
      </w:r>
      <w:r w:rsidR="00413B55">
        <w:rPr>
          <w:rFonts w:ascii="Times New Roman" w:eastAsiaTheme="minorEastAsia" w:hAnsi="Times New Roman"/>
          <w:bCs/>
          <w:lang w:eastAsia="ko-KR"/>
        </w:rPr>
        <w:t xml:space="preserve">the </w:t>
      </w:r>
      <w:r w:rsidRPr="003668FE">
        <w:rPr>
          <w:rFonts w:ascii="Times New Roman" w:eastAsiaTheme="minorEastAsia" w:hAnsi="Times New Roman"/>
          <w:bCs/>
          <w:lang w:eastAsia="ko-KR"/>
        </w:rPr>
        <w:t xml:space="preserve">coding rate </w:t>
      </w:r>
      <w:r w:rsidR="00413B55">
        <w:rPr>
          <w:rFonts w:ascii="Times New Roman" w:eastAsiaTheme="minorEastAsia" w:hAnsi="Times New Roman"/>
          <w:bCs/>
          <w:lang w:eastAsia="ko-KR"/>
        </w:rPr>
        <w:t>for</w:t>
      </w:r>
      <w:r w:rsidR="00413B55" w:rsidRPr="003668FE">
        <w:rPr>
          <w:rFonts w:ascii="Times New Roman" w:eastAsiaTheme="minorEastAsia" w:hAnsi="Times New Roman"/>
          <w:bCs/>
          <w:lang w:eastAsia="ko-KR"/>
        </w:rPr>
        <w:t xml:space="preserve"> </w:t>
      </w:r>
      <w:r w:rsidRPr="003668FE">
        <w:rPr>
          <w:rFonts w:ascii="Times New Roman" w:eastAsiaTheme="minorEastAsia" w:hAnsi="Times New Roman"/>
          <w:bCs/>
          <w:lang w:eastAsia="ko-KR"/>
        </w:rPr>
        <w:t>PUSCH transmission</w:t>
      </w:r>
      <w:r w:rsidR="00413B55">
        <w:rPr>
          <w:rFonts w:ascii="Times New Roman" w:eastAsiaTheme="minorEastAsia" w:hAnsi="Times New Roman"/>
          <w:bCs/>
          <w:lang w:eastAsia="ko-KR"/>
        </w:rPr>
        <w:t>, which will increase the chance of successful decoding from an initial transmission that can help to</w:t>
      </w:r>
      <w:r w:rsidRPr="003668FE">
        <w:rPr>
          <w:rFonts w:ascii="Times New Roman" w:eastAsiaTheme="minorEastAsia" w:hAnsi="Times New Roman"/>
          <w:bCs/>
          <w:lang w:eastAsia="ko-KR"/>
        </w:rPr>
        <w:t xml:space="preserve"> reduce gNB</w:t>
      </w:r>
      <w:r w:rsidR="00413B55">
        <w:rPr>
          <w:rFonts w:ascii="Times New Roman" w:eastAsiaTheme="minorEastAsia" w:hAnsi="Times New Roman"/>
          <w:bCs/>
          <w:lang w:eastAsia="ko-KR"/>
        </w:rPr>
        <w:t>’s active time</w:t>
      </w:r>
      <w:r w:rsidRPr="003668FE">
        <w:rPr>
          <w:rFonts w:ascii="Times New Roman" w:eastAsiaTheme="minorEastAsia" w:hAnsi="Times New Roman"/>
          <w:bCs/>
          <w:lang w:eastAsia="ko-KR"/>
        </w:rPr>
        <w:t xml:space="preserve"> and</w:t>
      </w:r>
      <w:r w:rsidR="00413B55">
        <w:rPr>
          <w:rFonts w:ascii="Times New Roman" w:eastAsiaTheme="minorEastAsia" w:hAnsi="Times New Roman"/>
          <w:bCs/>
          <w:lang w:eastAsia="ko-KR"/>
        </w:rPr>
        <w:t>, thereby,</w:t>
      </w:r>
      <w:r w:rsidRPr="003668FE">
        <w:rPr>
          <w:rFonts w:ascii="Times New Roman" w:eastAsiaTheme="minorEastAsia" w:hAnsi="Times New Roman"/>
          <w:bCs/>
          <w:lang w:eastAsia="ko-KR"/>
        </w:rPr>
        <w:t xml:space="preserve"> reduce the NW energy consumption.</w:t>
      </w:r>
    </w:p>
    <w:p w14:paraId="20CCEC08" w14:textId="77777777" w:rsidR="00B22F4D" w:rsidRPr="00820F21" w:rsidRDefault="00B22F4D" w:rsidP="00B22F4D">
      <w:pPr>
        <w:wordWrap/>
        <w:adjustRightInd w:val="0"/>
        <w:snapToGrid w:val="0"/>
        <w:spacing w:before="180" w:after="180" w:line="288" w:lineRule="auto"/>
        <w:rPr>
          <w:rFonts w:ascii="Times New Roman" w:eastAsiaTheme="minorEastAsia" w:hAnsi="Times New Roman"/>
          <w:b/>
          <w:lang w:eastAsia="ko-KR"/>
        </w:rPr>
      </w:pPr>
      <w:r w:rsidRPr="00820F21">
        <w:rPr>
          <w:rFonts w:ascii="Times New Roman" w:eastAsiaTheme="minorEastAsia" w:hAnsi="Times New Roman"/>
          <w:b/>
          <w:lang w:eastAsia="ko-KR"/>
        </w:rPr>
        <w:t>Latency evaluation</w:t>
      </w:r>
    </w:p>
    <w:p w14:paraId="7087C525" w14:textId="4B8599B3" w:rsidR="00B22F4D" w:rsidRPr="003668FE" w:rsidRDefault="00B22F4D" w:rsidP="00B22F4D">
      <w:pPr>
        <w:wordWrap/>
        <w:adjustRightInd w:val="0"/>
        <w:snapToGrid w:val="0"/>
        <w:spacing w:before="180" w:after="180" w:line="288" w:lineRule="auto"/>
        <w:rPr>
          <w:rFonts w:ascii="Times New Roman" w:hAnsi="Times New Roman"/>
          <w:bCs/>
          <w:lang w:val="en-GB" w:eastAsia="ko-KR"/>
        </w:rPr>
      </w:pPr>
      <w:r w:rsidRPr="003668FE">
        <w:rPr>
          <w:rFonts w:ascii="Times New Roman" w:hAnsi="Times New Roman"/>
          <w:bCs/>
          <w:lang w:val="en-GB" w:eastAsia="ko-KR"/>
        </w:rPr>
        <w:t>FTP3 is used for the simulation and two user plane latency requirements</w:t>
      </w:r>
      <w:r w:rsidR="00413B55">
        <w:rPr>
          <w:rFonts w:ascii="Times New Roman" w:hAnsi="Times New Roman"/>
          <w:bCs/>
          <w:lang w:val="en-GB" w:eastAsia="ko-KR"/>
        </w:rPr>
        <w:t>, e.g.,</w:t>
      </w:r>
      <w:r w:rsidRPr="003668FE">
        <w:rPr>
          <w:rFonts w:ascii="Times New Roman" w:hAnsi="Times New Roman"/>
          <w:bCs/>
          <w:lang w:val="en-GB" w:eastAsia="ko-KR"/>
        </w:rPr>
        <w:t xml:space="preserve"> 10ms and 20ms are considered. To ensure the user plane latency</w:t>
      </w:r>
      <w:r w:rsidR="00413B55">
        <w:rPr>
          <w:rFonts w:ascii="Times New Roman" w:hAnsi="Times New Roman"/>
          <w:bCs/>
          <w:lang w:val="en-GB" w:eastAsia="ko-KR"/>
        </w:rPr>
        <w:t xml:space="preserve"> requirements</w:t>
      </w:r>
      <w:r w:rsidRPr="003668FE">
        <w:rPr>
          <w:rFonts w:ascii="Times New Roman" w:hAnsi="Times New Roman"/>
          <w:bCs/>
          <w:lang w:val="en-GB" w:eastAsia="ko-KR"/>
        </w:rPr>
        <w:t xml:space="preserve">, the periodicity of SR transmission is set to 5ms and 15ms for 10ms and 20ms </w:t>
      </w:r>
      <w:r w:rsidR="00413B55">
        <w:rPr>
          <w:rFonts w:ascii="Times New Roman" w:hAnsi="Times New Roman"/>
          <w:bCs/>
          <w:lang w:val="en-GB" w:eastAsia="ko-KR"/>
        </w:rPr>
        <w:t xml:space="preserve">latency </w:t>
      </w:r>
      <w:r w:rsidRPr="003668FE">
        <w:rPr>
          <w:rFonts w:ascii="Times New Roman" w:hAnsi="Times New Roman"/>
          <w:bCs/>
          <w:lang w:val="en-GB" w:eastAsia="ko-KR"/>
        </w:rPr>
        <w:t xml:space="preserve">requirements, respectively. The periodicity of WUS transmission is set to 1ms. The scheduling latency is </w:t>
      </w:r>
      <w:r w:rsidR="00413B55">
        <w:rPr>
          <w:rFonts w:ascii="Times New Roman" w:hAnsi="Times New Roman"/>
          <w:bCs/>
          <w:lang w:val="en-GB" w:eastAsia="ko-KR"/>
        </w:rPr>
        <w:t>defined as in Section 2.2</w:t>
      </w:r>
      <w:r w:rsidRPr="003668FE">
        <w:rPr>
          <w:rFonts w:ascii="Times New Roman" w:hAnsi="Times New Roman"/>
          <w:bCs/>
          <w:lang w:val="en-GB" w:eastAsia="ko-KR"/>
        </w:rPr>
        <w:t xml:space="preserve">. For the worst case, it is ensured that the scheduling latency is no larger than the latency requirement.  </w:t>
      </w:r>
    </w:p>
    <w:p w14:paraId="23A31F45" w14:textId="77777777" w:rsidR="00B22F4D" w:rsidRPr="00820F21" w:rsidRDefault="00B22F4D" w:rsidP="00B22F4D">
      <w:pPr>
        <w:wordWrap/>
        <w:adjustRightInd w:val="0"/>
        <w:snapToGrid w:val="0"/>
        <w:spacing w:before="180" w:after="180" w:line="288" w:lineRule="auto"/>
        <w:rPr>
          <w:rFonts w:ascii="Times New Roman" w:eastAsiaTheme="minorEastAsia" w:hAnsi="Times New Roman"/>
          <w:b/>
          <w:lang w:eastAsia="ko-KR"/>
        </w:rPr>
      </w:pPr>
      <w:bookmarkStart w:id="2" w:name="OLE_LINK1"/>
      <w:r w:rsidRPr="00820F21">
        <w:rPr>
          <w:rFonts w:ascii="Times New Roman" w:eastAsiaTheme="minorEastAsia" w:hAnsi="Times New Roman"/>
          <w:b/>
          <w:lang w:eastAsia="ko-KR"/>
        </w:rPr>
        <w:t>NW energy consumption evaluation</w:t>
      </w:r>
    </w:p>
    <w:bookmarkEnd w:id="2"/>
    <w:p w14:paraId="43F3533D" w14:textId="5F6637E6" w:rsidR="00B22F4D" w:rsidRPr="003668FE" w:rsidRDefault="00B22F4D" w:rsidP="00B22F4D">
      <w:pPr>
        <w:wordWrap/>
        <w:adjustRightInd w:val="0"/>
        <w:snapToGrid w:val="0"/>
        <w:spacing w:before="180" w:after="180" w:line="288" w:lineRule="auto"/>
        <w:rPr>
          <w:rFonts w:ascii="Times New Roman" w:hAnsi="Times New Roman"/>
          <w:bCs/>
          <w:lang w:val="en-GB" w:eastAsia="ko-KR"/>
        </w:rPr>
      </w:pPr>
      <w:r w:rsidRPr="003668FE">
        <w:rPr>
          <w:rFonts w:ascii="Times New Roman" w:hAnsi="Times New Roman"/>
          <w:bCs/>
          <w:lang w:val="en-GB" w:eastAsia="ko-KR"/>
        </w:rPr>
        <w:t>For the baseline (SR based scheduling without WUS), the active DL slots include the slots where there are PDCCH transmissions for UL grants. The active UL slots include the slots where there are SR occasions (including both negative SR and positive SR)</w:t>
      </w:r>
      <w:r w:rsidR="00413B55">
        <w:rPr>
          <w:rFonts w:ascii="Times New Roman" w:hAnsi="Times New Roman"/>
          <w:bCs/>
          <w:lang w:val="en-GB" w:eastAsia="ko-KR"/>
        </w:rPr>
        <w:t>,</w:t>
      </w:r>
      <w:r w:rsidRPr="003668FE">
        <w:rPr>
          <w:rFonts w:ascii="Times New Roman" w:hAnsi="Times New Roman"/>
          <w:bCs/>
          <w:lang w:val="en-GB" w:eastAsia="ko-KR"/>
        </w:rPr>
        <w:t xml:space="preserve"> </w:t>
      </w:r>
      <w:r w:rsidR="00413B55">
        <w:rPr>
          <w:rFonts w:ascii="Times New Roman" w:hAnsi="Times New Roman"/>
          <w:bCs/>
          <w:lang w:val="en-GB" w:eastAsia="ko-KR"/>
        </w:rPr>
        <w:t>as the gNB needs to transit into an active UL state to decode the SR,</w:t>
      </w:r>
      <w:r w:rsidR="00413B55" w:rsidRPr="003668FE">
        <w:rPr>
          <w:rFonts w:ascii="Times New Roman" w:hAnsi="Times New Roman"/>
          <w:bCs/>
          <w:lang w:val="en-GB" w:eastAsia="ko-KR"/>
        </w:rPr>
        <w:t xml:space="preserve"> </w:t>
      </w:r>
      <w:r w:rsidRPr="003668FE">
        <w:rPr>
          <w:rFonts w:ascii="Times New Roman" w:hAnsi="Times New Roman"/>
          <w:bCs/>
          <w:lang w:val="en-GB" w:eastAsia="ko-KR"/>
        </w:rPr>
        <w:t xml:space="preserve">or PUSCH transmissions. </w:t>
      </w:r>
    </w:p>
    <w:p w14:paraId="68CD1556" w14:textId="7AB5937D" w:rsidR="00B22F4D" w:rsidRPr="003668FE" w:rsidRDefault="00B22F4D" w:rsidP="00B22F4D">
      <w:pPr>
        <w:wordWrap/>
        <w:adjustRightInd w:val="0"/>
        <w:snapToGrid w:val="0"/>
        <w:spacing w:before="180" w:after="180" w:line="288" w:lineRule="auto"/>
        <w:rPr>
          <w:rFonts w:ascii="Times New Roman" w:hAnsi="Times New Roman"/>
          <w:bCs/>
          <w:lang w:val="en-GB" w:eastAsia="ko-KR"/>
        </w:rPr>
      </w:pPr>
      <w:r w:rsidRPr="003668FE">
        <w:rPr>
          <w:rFonts w:ascii="Times New Roman" w:hAnsi="Times New Roman"/>
          <w:bCs/>
          <w:lang w:val="en-GB" w:eastAsia="ko-KR"/>
        </w:rPr>
        <w:t>For WUS based scheduling, it is the same for the active DL slots, but active UL slots only includes the slots where there are PUSCH transmissions</w:t>
      </w:r>
      <w:r w:rsidR="00413B55">
        <w:rPr>
          <w:rFonts w:ascii="Times New Roman" w:hAnsi="Times New Roman"/>
          <w:bCs/>
          <w:lang w:val="en-GB" w:eastAsia="ko-KR"/>
        </w:rPr>
        <w:t>, not including slots for WUS detection</w:t>
      </w:r>
      <w:r w:rsidRPr="003668FE">
        <w:rPr>
          <w:rFonts w:ascii="Times New Roman" w:hAnsi="Times New Roman"/>
          <w:bCs/>
          <w:lang w:val="en-GB" w:eastAsia="ko-KR"/>
        </w:rPr>
        <w:t xml:space="preserve">. </w:t>
      </w:r>
    </w:p>
    <w:p w14:paraId="1EB87DB4" w14:textId="77777777" w:rsidR="00B22F4D" w:rsidRPr="00820F21" w:rsidRDefault="00B22F4D" w:rsidP="00B22F4D">
      <w:pPr>
        <w:wordWrap/>
        <w:adjustRightInd w:val="0"/>
        <w:snapToGrid w:val="0"/>
        <w:spacing w:before="180" w:after="180" w:line="288" w:lineRule="auto"/>
        <w:rPr>
          <w:rFonts w:ascii="Times New Roman" w:eastAsiaTheme="minorEastAsia" w:hAnsi="Times New Roman"/>
          <w:b/>
          <w:lang w:eastAsia="ko-KR"/>
        </w:rPr>
      </w:pPr>
      <w:r w:rsidRPr="00820F21">
        <w:rPr>
          <w:rFonts w:ascii="Times New Roman" w:eastAsiaTheme="minorEastAsia" w:hAnsi="Times New Roman"/>
          <w:b/>
          <w:lang w:eastAsia="ko-KR"/>
        </w:rPr>
        <w:t>Evaluation results</w:t>
      </w:r>
    </w:p>
    <w:p w14:paraId="26BB26BA" w14:textId="77777777" w:rsidR="00B22F4D" w:rsidRPr="003668FE" w:rsidRDefault="00B22F4D" w:rsidP="00B22F4D">
      <w:pPr>
        <w:wordWrap/>
        <w:adjustRightInd w:val="0"/>
        <w:snapToGrid w:val="0"/>
        <w:spacing w:before="180" w:after="180" w:line="288" w:lineRule="auto"/>
        <w:rPr>
          <w:rFonts w:ascii="Times New Roman" w:hAnsi="Times New Roman"/>
          <w:bCs/>
          <w:lang w:val="en-GB" w:eastAsia="ko-KR"/>
        </w:rPr>
      </w:pPr>
      <w:r w:rsidRPr="003668FE">
        <w:rPr>
          <w:rFonts w:ascii="Times New Roman" w:eastAsiaTheme="minorEastAsia" w:hAnsi="Times New Roman"/>
          <w:bCs/>
          <w:lang w:eastAsia="ko-KR"/>
        </w:rPr>
        <w:lastRenderedPageBreak/>
        <w:t xml:space="preserve">The </w:t>
      </w:r>
      <w:r>
        <w:rPr>
          <w:rFonts w:ascii="Times New Roman" w:eastAsiaTheme="minorEastAsia" w:hAnsi="Times New Roman"/>
          <w:bCs/>
          <w:lang w:eastAsia="ko-KR"/>
        </w:rPr>
        <w:t>basic assumption</w:t>
      </w:r>
      <w:r w:rsidRPr="003668FE">
        <w:rPr>
          <w:rFonts w:ascii="Times New Roman" w:eastAsiaTheme="minorEastAsia" w:hAnsi="Times New Roman"/>
          <w:bCs/>
          <w:lang w:eastAsia="ko-KR"/>
        </w:rPr>
        <w:t xml:space="preserve"> is that gNB needs to wake up to detect SR but can detect WUS during sleep state.</w:t>
      </w:r>
      <w:r>
        <w:rPr>
          <w:rFonts w:ascii="Times New Roman" w:eastAsiaTheme="minorEastAsia" w:hAnsi="Times New Roman"/>
          <w:bCs/>
          <w:lang w:eastAsia="ko-KR"/>
        </w:rPr>
        <w:t xml:space="preserve"> If gNB does not detect a WUS, gNB keeps staying in the sleep mode which depends on the time offset between two DL/UL transmissions. Set 2 of Cat 1 is used for evaluation and only UL traffic is considered. </w:t>
      </w:r>
      <w:r>
        <w:rPr>
          <w:rFonts w:ascii="Times New Roman" w:hAnsi="Times New Roman"/>
          <w:bCs/>
          <w:lang w:val="en-GB" w:eastAsia="ko-KR"/>
        </w:rPr>
        <w:t xml:space="preserve">FTP3 is used as the traffic model and </w:t>
      </w:r>
      <w:r w:rsidRPr="003668FE">
        <w:rPr>
          <w:rFonts w:ascii="Times New Roman" w:hAnsi="Times New Roman"/>
          <w:bCs/>
          <w:lang w:val="en-GB" w:eastAsia="ko-KR"/>
        </w:rPr>
        <w:t>the</w:t>
      </w:r>
      <w:r>
        <w:rPr>
          <w:rFonts w:ascii="Times New Roman" w:hAnsi="Times New Roman"/>
          <w:bCs/>
          <w:lang w:val="en-GB" w:eastAsia="ko-KR"/>
        </w:rPr>
        <w:t xml:space="preserve"> mean inter-arrival time is assumed to be 2 seconds</w:t>
      </w:r>
      <w:r w:rsidRPr="003668FE">
        <w:rPr>
          <w:rFonts w:ascii="Times New Roman" w:hAnsi="Times New Roman"/>
          <w:bCs/>
          <w:lang w:val="en-GB" w:eastAsia="ko-KR"/>
        </w:rPr>
        <w:t xml:space="preserve">.  </w:t>
      </w:r>
    </w:p>
    <w:p w14:paraId="74C97A38" w14:textId="77777777" w:rsidR="00B22F4D" w:rsidRPr="003668FE" w:rsidRDefault="00B22F4D" w:rsidP="00B22F4D">
      <w:pPr>
        <w:wordWrap/>
        <w:adjustRightInd w:val="0"/>
        <w:snapToGrid w:val="0"/>
        <w:spacing w:before="180" w:after="180" w:line="288" w:lineRule="auto"/>
        <w:rPr>
          <w:rFonts w:ascii="Times New Roman" w:eastAsiaTheme="minorEastAsia" w:hAnsi="Times New Roman"/>
          <w:b/>
          <w:lang w:eastAsia="ko-KR"/>
        </w:rPr>
      </w:pPr>
      <w:r w:rsidRPr="003668FE">
        <w:rPr>
          <w:rFonts w:ascii="Times New Roman" w:eastAsiaTheme="minorEastAsia" w:hAnsi="Times New Roman"/>
          <w:b/>
          <w:lang w:eastAsia="ko-KR"/>
        </w:rPr>
        <w:t>Assumption 1</w:t>
      </w:r>
    </w:p>
    <w:p w14:paraId="7062AF93" w14:textId="77777777" w:rsidR="00B22F4D"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Cs/>
          <w:lang w:eastAsia="ko-KR"/>
        </w:rPr>
        <w:t xml:space="preserve">The periodicity of WUS and SR is the same </w:t>
      </w:r>
      <w:r>
        <w:rPr>
          <w:rFonts w:ascii="Times New Roman" w:eastAsiaTheme="minorEastAsia" w:hAnsi="Times New Roman"/>
          <w:bCs/>
          <w:lang w:eastAsia="ko-KR"/>
        </w:rPr>
        <w:t xml:space="preserve">10ms and 15ms are considered in the evaluation. </w:t>
      </w:r>
    </w:p>
    <w:p w14:paraId="14F696B6" w14:textId="77777777"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bCs/>
          <w:lang w:eastAsia="ko-KR"/>
        </w:rPr>
        <w:t>T</w:t>
      </w:r>
      <w:r w:rsidRPr="003668FE">
        <w:rPr>
          <w:rFonts w:ascii="Times New Roman" w:eastAsiaTheme="minorEastAsia" w:hAnsi="Times New Roman"/>
          <w:bCs/>
          <w:lang w:eastAsia="ko-KR"/>
        </w:rPr>
        <w:t xml:space="preserve">he power consumption for WUS is </w:t>
      </w:r>
      <w:r>
        <w:rPr>
          <w:rFonts w:ascii="Times New Roman" w:eastAsiaTheme="minorEastAsia" w:hAnsi="Times New Roman"/>
          <w:bCs/>
          <w:lang w:eastAsia="ko-KR"/>
        </w:rPr>
        <w:t>assumed to be 90, 55 and 10</w:t>
      </w:r>
      <w:r w:rsidRPr="003668FE">
        <w:rPr>
          <w:rFonts w:ascii="Times New Roman" w:eastAsiaTheme="minorEastAsia" w:hAnsi="Times New Roman"/>
          <w:bCs/>
          <w:lang w:eastAsia="ko-KR"/>
        </w:rPr>
        <w:t xml:space="preserve">. </w:t>
      </w:r>
    </w:p>
    <w:p w14:paraId="530084C8" w14:textId="77777777" w:rsidR="00B22F4D" w:rsidRDefault="00B22F4D" w:rsidP="00B22F4D">
      <w:pPr>
        <w:wordWrap/>
        <w:adjustRightInd w:val="0"/>
        <w:snapToGrid w:val="0"/>
        <w:spacing w:before="180" w:after="180" w:line="288" w:lineRule="auto"/>
        <w:rPr>
          <w:rFonts w:ascii="Times New Roman" w:eastAsia="DengXian" w:hAnsi="Times New Roman"/>
          <w:bCs/>
        </w:rPr>
      </w:pPr>
      <w:r>
        <w:rPr>
          <w:rFonts w:ascii="Times New Roman" w:eastAsia="DengXian" w:hAnsi="Times New Roman" w:hint="eastAsia"/>
          <w:bCs/>
        </w:rPr>
        <w:t>T</w:t>
      </w:r>
      <w:r>
        <w:rPr>
          <w:rFonts w:ascii="Times New Roman" w:eastAsia="DengXian" w:hAnsi="Times New Roman"/>
          <w:bCs/>
        </w:rPr>
        <w:t>he latency is the same for WUS based and SR based mechanism.</w:t>
      </w:r>
    </w:p>
    <w:p w14:paraId="55F2BD21" w14:textId="6F7B6485" w:rsidR="00B22F4D" w:rsidRDefault="00B22F4D" w:rsidP="00B22F4D">
      <w:pPr>
        <w:wordWrap/>
        <w:adjustRightInd w:val="0"/>
        <w:snapToGrid w:val="0"/>
        <w:spacing w:before="180" w:after="180" w:line="288" w:lineRule="auto"/>
        <w:rPr>
          <w:rFonts w:ascii="Times New Roman" w:eastAsia="DengXian" w:hAnsi="Times New Roman"/>
          <w:bCs/>
        </w:rPr>
      </w:pPr>
      <w:r>
        <w:rPr>
          <w:rFonts w:ascii="Times New Roman" w:eastAsia="DengXian" w:hAnsi="Times New Roman"/>
          <w:bCs/>
        </w:rPr>
        <w:t xml:space="preserve">The evaluation results are shown in Table </w:t>
      </w:r>
      <w:r w:rsidR="00771669">
        <w:rPr>
          <w:rFonts w:ascii="Times New Roman" w:eastAsia="DengXian" w:hAnsi="Times New Roman"/>
          <w:bCs/>
        </w:rPr>
        <w:t>2</w:t>
      </w:r>
      <w:r>
        <w:rPr>
          <w:rFonts w:ascii="Times New Roman" w:eastAsia="DengXian" w:hAnsi="Times New Roman"/>
          <w:bCs/>
        </w:rPr>
        <w:t>.</w:t>
      </w:r>
    </w:p>
    <w:p w14:paraId="5C4E77F9" w14:textId="77777777" w:rsidR="00B22F4D" w:rsidRPr="003668FE" w:rsidRDefault="00B22F4D" w:rsidP="00B22F4D">
      <w:pPr>
        <w:wordWrap/>
        <w:adjustRightInd w:val="0"/>
        <w:snapToGrid w:val="0"/>
        <w:spacing w:before="180" w:after="180" w:line="288" w:lineRule="auto"/>
        <w:rPr>
          <w:rFonts w:ascii="Times New Roman" w:eastAsiaTheme="minorEastAsia" w:hAnsi="Times New Roman"/>
          <w:b/>
          <w:lang w:eastAsia="ko-KR"/>
        </w:rPr>
      </w:pPr>
      <w:r w:rsidRPr="003668FE">
        <w:rPr>
          <w:rFonts w:ascii="Times New Roman" w:eastAsiaTheme="minorEastAsia" w:hAnsi="Times New Roman"/>
          <w:b/>
          <w:lang w:eastAsia="ko-KR"/>
        </w:rPr>
        <w:t>Assumption 2</w:t>
      </w:r>
    </w:p>
    <w:p w14:paraId="495D7541" w14:textId="77777777" w:rsidR="00B22F4D" w:rsidRDefault="00B22F4D" w:rsidP="00B22F4D">
      <w:pPr>
        <w:wordWrap/>
        <w:adjustRightInd w:val="0"/>
        <w:snapToGrid w:val="0"/>
        <w:spacing w:before="180" w:after="180" w:line="288" w:lineRule="auto"/>
        <w:rPr>
          <w:rFonts w:ascii="Times New Roman" w:eastAsiaTheme="minorEastAsia" w:hAnsi="Times New Roman"/>
          <w:bCs/>
          <w:lang w:eastAsia="ko-KR"/>
        </w:rPr>
      </w:pPr>
      <w:r w:rsidRPr="003668FE">
        <w:rPr>
          <w:rFonts w:ascii="Times New Roman" w:eastAsiaTheme="minorEastAsia" w:hAnsi="Times New Roman"/>
          <w:bCs/>
          <w:lang w:eastAsia="ko-KR"/>
        </w:rPr>
        <w:t xml:space="preserve">The periodicity of WUS and SR is the same </w:t>
      </w:r>
      <w:r>
        <w:rPr>
          <w:rFonts w:ascii="Times New Roman" w:eastAsiaTheme="minorEastAsia" w:hAnsi="Times New Roman"/>
          <w:bCs/>
          <w:lang w:eastAsia="ko-KR"/>
        </w:rPr>
        <w:t xml:space="preserve">10ms and 15ms are considered in the evaluation. </w:t>
      </w:r>
    </w:p>
    <w:p w14:paraId="21682ABD" w14:textId="77777777" w:rsidR="00B22F4D" w:rsidRPr="003668FE" w:rsidRDefault="00B22F4D" w:rsidP="00B22F4D">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bCs/>
          <w:lang w:eastAsia="ko-KR"/>
        </w:rPr>
        <w:t>T</w:t>
      </w:r>
      <w:r w:rsidRPr="003668FE">
        <w:rPr>
          <w:rFonts w:ascii="Times New Roman" w:eastAsiaTheme="minorEastAsia" w:hAnsi="Times New Roman"/>
          <w:bCs/>
          <w:lang w:eastAsia="ko-KR"/>
        </w:rPr>
        <w:t xml:space="preserve">he power consumption for WUS is </w:t>
      </w:r>
      <w:r>
        <w:rPr>
          <w:rFonts w:ascii="Times New Roman" w:eastAsiaTheme="minorEastAsia" w:hAnsi="Times New Roman"/>
          <w:bCs/>
          <w:lang w:eastAsia="ko-KR"/>
        </w:rPr>
        <w:t>assumed to be 90, 55 and 10</w:t>
      </w:r>
      <w:r w:rsidRPr="003668FE">
        <w:rPr>
          <w:rFonts w:ascii="Times New Roman" w:eastAsiaTheme="minorEastAsia" w:hAnsi="Times New Roman"/>
          <w:bCs/>
          <w:lang w:eastAsia="ko-KR"/>
        </w:rPr>
        <w:t xml:space="preserve">. </w:t>
      </w:r>
    </w:p>
    <w:p w14:paraId="08465147" w14:textId="11F649F9" w:rsidR="00B22F4D" w:rsidRPr="00B22F4D" w:rsidRDefault="00B22F4D" w:rsidP="00B22F4D">
      <w:pPr>
        <w:wordWrap/>
        <w:adjustRightInd w:val="0"/>
        <w:snapToGrid w:val="0"/>
        <w:spacing w:before="180" w:after="180" w:line="288" w:lineRule="auto"/>
        <w:rPr>
          <w:rFonts w:ascii="Times New Roman" w:eastAsia="DengXian" w:hAnsi="Times New Roman"/>
          <w:bCs/>
        </w:rPr>
      </w:pPr>
      <w:r>
        <w:rPr>
          <w:rFonts w:ascii="Times New Roman" w:eastAsia="DengXian" w:hAnsi="Times New Roman"/>
          <w:bCs/>
        </w:rPr>
        <w:t xml:space="preserve">The evaluation results are shown in Table </w:t>
      </w:r>
      <w:r w:rsidR="00771669">
        <w:rPr>
          <w:rFonts w:ascii="Times New Roman" w:eastAsia="DengXian" w:hAnsi="Times New Roman"/>
          <w:bCs/>
        </w:rPr>
        <w:t>3</w:t>
      </w:r>
      <w:r>
        <w:rPr>
          <w:rFonts w:ascii="Times New Roman" w:eastAsia="DengXian" w:hAnsi="Times New Roman"/>
          <w:bCs/>
        </w:rPr>
        <w:t xml:space="preserve"> and </w:t>
      </w:r>
      <w:r w:rsidR="00771669">
        <w:rPr>
          <w:rFonts w:ascii="Times New Roman" w:eastAsia="DengXian" w:hAnsi="Times New Roman"/>
          <w:bCs/>
        </w:rPr>
        <w:t>4</w:t>
      </w:r>
      <w:r>
        <w:rPr>
          <w:rFonts w:ascii="Times New Roman" w:eastAsia="DengXian" w:hAnsi="Times New Roman"/>
          <w:bCs/>
        </w:rPr>
        <w:t>.</w:t>
      </w:r>
    </w:p>
    <w:p w14:paraId="0CA8C758" w14:textId="308082F1" w:rsidR="00B22F4D" w:rsidRPr="00E102F1" w:rsidRDefault="00B22F4D" w:rsidP="00B22F4D">
      <w:pPr>
        <w:wordWrap/>
        <w:adjustRightInd w:val="0"/>
        <w:snapToGrid w:val="0"/>
        <w:spacing w:before="180" w:after="180" w:line="288" w:lineRule="auto"/>
        <w:jc w:val="center"/>
        <w:rPr>
          <w:rFonts w:ascii="Arial" w:hAnsi="Arial" w:cs="Arial"/>
          <w:b/>
          <w:bCs/>
        </w:rPr>
      </w:pPr>
      <w:r w:rsidRPr="00FC1CBB">
        <w:rPr>
          <w:rFonts w:ascii="Arial" w:hAnsi="Arial" w:cs="Arial"/>
          <w:b/>
          <w:lang w:val="en-GB" w:eastAsia="en-US"/>
        </w:rPr>
        <w:t>Table 2</w:t>
      </w:r>
      <w:r w:rsidRPr="00FC1CBB">
        <w:rPr>
          <w:rFonts w:ascii="Arial" w:hAnsi="Arial" w:cs="Arial"/>
          <w:b/>
          <w:noProof/>
          <w:lang w:val="en-GB" w:eastAsia="en-US"/>
        </w:rPr>
        <w:t>:</w:t>
      </w:r>
      <w:r w:rsidRPr="00E102F1">
        <w:rPr>
          <w:rFonts w:ascii="Arial" w:hAnsi="Arial" w:cs="Arial"/>
          <w:b/>
          <w:bCs/>
        </w:rPr>
        <w:t xml:space="preserve"> Evaluation results of WUS (Assumption 1- ESG)</w:t>
      </w:r>
    </w:p>
    <w:tbl>
      <w:tblPr>
        <w:tblStyle w:val="ab"/>
        <w:tblW w:w="10822" w:type="dxa"/>
        <w:tblLook w:val="04A0" w:firstRow="1" w:lastRow="0" w:firstColumn="1" w:lastColumn="0" w:noHBand="0" w:noVBand="1"/>
      </w:tblPr>
      <w:tblGrid>
        <w:gridCol w:w="2802"/>
        <w:gridCol w:w="891"/>
        <w:gridCol w:w="891"/>
        <w:gridCol w:w="891"/>
        <w:gridCol w:w="891"/>
        <w:gridCol w:w="891"/>
        <w:gridCol w:w="891"/>
        <w:gridCol w:w="891"/>
        <w:gridCol w:w="891"/>
        <w:gridCol w:w="892"/>
      </w:tblGrid>
      <w:tr w:rsidR="00B22F4D" w14:paraId="0A030C0D" w14:textId="77777777" w:rsidTr="00C42027">
        <w:tc>
          <w:tcPr>
            <w:tcW w:w="2802" w:type="dxa"/>
            <w:tcBorders>
              <w:bottom w:val="single" w:sz="4" w:space="0" w:color="FFFFFF"/>
              <w:right w:val="single" w:sz="4" w:space="0" w:color="FFFFFF" w:themeColor="background1"/>
            </w:tcBorders>
            <w:shd w:val="clear" w:color="auto" w:fill="5B9BD5" w:themeFill="accent1"/>
          </w:tcPr>
          <w:p w14:paraId="41F43770" w14:textId="77777777" w:rsidR="00B22F4D" w:rsidRPr="00BC0B52" w:rsidRDefault="00B22F4D" w:rsidP="00C42027">
            <w:pPr>
              <w:wordWrap/>
              <w:adjustRightInd w:val="0"/>
              <w:snapToGrid w:val="0"/>
              <w:spacing w:before="180" w:after="180" w:line="288" w:lineRule="auto"/>
              <w:jc w:val="center"/>
              <w:rPr>
                <w:rFonts w:ascii="Times New Roman" w:eastAsia="DengXian" w:hAnsi="Times New Roman"/>
                <w:b/>
              </w:rPr>
            </w:pPr>
            <w:r w:rsidRPr="00BC0B52">
              <w:rPr>
                <w:rFonts w:ascii="Times New Roman" w:eastAsia="DengXian" w:hAnsi="Times New Roman"/>
                <w:b/>
              </w:rPr>
              <w:t>Power of WUS</w:t>
            </w:r>
          </w:p>
        </w:tc>
        <w:tc>
          <w:tcPr>
            <w:tcW w:w="2673" w:type="dxa"/>
            <w:gridSpan w:val="3"/>
            <w:tcBorders>
              <w:left w:val="single" w:sz="4" w:space="0" w:color="FFFFFF" w:themeColor="background1"/>
              <w:bottom w:val="single" w:sz="4" w:space="0" w:color="FFFFFF"/>
              <w:right w:val="single" w:sz="4" w:space="0" w:color="FFFFFF" w:themeColor="background1"/>
            </w:tcBorders>
            <w:shd w:val="clear" w:color="auto" w:fill="5B9BD5" w:themeFill="accent1"/>
          </w:tcPr>
          <w:p w14:paraId="50FF8D91" w14:textId="77777777" w:rsidR="00B22F4D" w:rsidRPr="00BC0B52" w:rsidRDefault="00B22F4D" w:rsidP="00C42027">
            <w:pPr>
              <w:wordWrap/>
              <w:adjustRightInd w:val="0"/>
              <w:snapToGrid w:val="0"/>
              <w:spacing w:before="180" w:after="180" w:line="288" w:lineRule="auto"/>
              <w:jc w:val="center"/>
              <w:rPr>
                <w:rFonts w:ascii="Times New Roman" w:eastAsia="DengXian" w:hAnsi="Times New Roman"/>
                <w:b/>
              </w:rPr>
            </w:pPr>
            <w:r w:rsidRPr="00BC0B52">
              <w:rPr>
                <w:rFonts w:ascii="Times New Roman" w:eastAsia="DengXian" w:hAnsi="Times New Roman"/>
                <w:b/>
              </w:rPr>
              <w:t>90</w:t>
            </w:r>
          </w:p>
        </w:tc>
        <w:tc>
          <w:tcPr>
            <w:tcW w:w="2673" w:type="dxa"/>
            <w:gridSpan w:val="3"/>
            <w:tcBorders>
              <w:left w:val="single" w:sz="4" w:space="0" w:color="FFFFFF" w:themeColor="background1"/>
              <w:bottom w:val="single" w:sz="4" w:space="0" w:color="FFFFFF" w:themeColor="background1"/>
              <w:right w:val="single" w:sz="4" w:space="0" w:color="FFFFFF" w:themeColor="background1"/>
            </w:tcBorders>
            <w:shd w:val="clear" w:color="auto" w:fill="5B9BD5" w:themeFill="accent1"/>
          </w:tcPr>
          <w:p w14:paraId="76E6D142" w14:textId="77777777" w:rsidR="00B22F4D" w:rsidRPr="00BC0B52" w:rsidRDefault="00B22F4D" w:rsidP="00C42027">
            <w:pPr>
              <w:wordWrap/>
              <w:adjustRightInd w:val="0"/>
              <w:snapToGrid w:val="0"/>
              <w:spacing w:before="180" w:after="180" w:line="288" w:lineRule="auto"/>
              <w:jc w:val="center"/>
              <w:rPr>
                <w:rFonts w:ascii="Times New Roman" w:eastAsia="DengXian" w:hAnsi="Times New Roman"/>
                <w:b/>
              </w:rPr>
            </w:pPr>
            <w:r w:rsidRPr="00BC0B52">
              <w:rPr>
                <w:rFonts w:ascii="Times New Roman" w:eastAsia="DengXian" w:hAnsi="Times New Roman"/>
                <w:b/>
              </w:rPr>
              <w:t>55</w:t>
            </w:r>
          </w:p>
        </w:tc>
        <w:tc>
          <w:tcPr>
            <w:tcW w:w="2674" w:type="dxa"/>
            <w:gridSpan w:val="3"/>
            <w:tcBorders>
              <w:left w:val="single" w:sz="4" w:space="0" w:color="FFFFFF" w:themeColor="background1"/>
              <w:bottom w:val="single" w:sz="4" w:space="0" w:color="FFFFFF" w:themeColor="background1"/>
              <w:right w:val="single" w:sz="4" w:space="0" w:color="FFFFFF"/>
            </w:tcBorders>
            <w:shd w:val="clear" w:color="auto" w:fill="5B9BD5" w:themeFill="accent1"/>
          </w:tcPr>
          <w:p w14:paraId="0FF6CC29" w14:textId="77777777" w:rsidR="00B22F4D" w:rsidRPr="00BC0B52" w:rsidRDefault="00B22F4D" w:rsidP="00C42027">
            <w:pPr>
              <w:wordWrap/>
              <w:adjustRightInd w:val="0"/>
              <w:snapToGrid w:val="0"/>
              <w:spacing w:before="180" w:after="180" w:line="288" w:lineRule="auto"/>
              <w:jc w:val="center"/>
              <w:rPr>
                <w:rFonts w:ascii="Times New Roman" w:eastAsia="DengXian" w:hAnsi="Times New Roman"/>
                <w:b/>
              </w:rPr>
            </w:pPr>
            <w:r w:rsidRPr="00BC0B52">
              <w:rPr>
                <w:rFonts w:ascii="Times New Roman" w:eastAsia="DengXian" w:hAnsi="Times New Roman"/>
                <w:b/>
              </w:rPr>
              <w:t>10</w:t>
            </w:r>
          </w:p>
        </w:tc>
      </w:tr>
      <w:tr w:rsidR="00B22F4D" w14:paraId="6052A256" w14:textId="77777777" w:rsidTr="00C42027">
        <w:tc>
          <w:tcPr>
            <w:tcW w:w="2802" w:type="dxa"/>
            <w:tcBorders>
              <w:top w:val="single" w:sz="4" w:space="0" w:color="FFFFFF"/>
              <w:bottom w:val="single" w:sz="4" w:space="0" w:color="FFFFFF" w:themeColor="background1"/>
              <w:right w:val="single" w:sz="4" w:space="0" w:color="FFFFFF" w:themeColor="background1"/>
            </w:tcBorders>
            <w:shd w:val="clear" w:color="auto" w:fill="BDD6EE" w:themeFill="accent1" w:themeFillTint="66"/>
          </w:tcPr>
          <w:p w14:paraId="31F20951" w14:textId="77777777" w:rsidR="00B22F4D" w:rsidRDefault="00B22F4D" w:rsidP="0096587D">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Number of UEs</w:t>
            </w:r>
          </w:p>
        </w:tc>
        <w:tc>
          <w:tcPr>
            <w:tcW w:w="891" w:type="dxa"/>
            <w:tcBorders>
              <w:top w:val="single" w:sz="4" w:space="0" w:color="FFFFFF"/>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2D5C43EA"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91" w:type="dxa"/>
            <w:tcBorders>
              <w:top w:val="single" w:sz="4" w:space="0" w:color="FFFFFF"/>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47A63988"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4EF9E1D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635A8B6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23A2465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2370FDE7"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40C9444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044D754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92" w:type="dxa"/>
            <w:tcBorders>
              <w:top w:val="single" w:sz="4" w:space="0" w:color="FFFFFF" w:themeColor="background1"/>
              <w:left w:val="single" w:sz="4" w:space="0" w:color="FFFFFF" w:themeColor="background1"/>
              <w:bottom w:val="single" w:sz="4" w:space="0" w:color="FFFFFF" w:themeColor="background1"/>
            </w:tcBorders>
            <w:shd w:val="clear" w:color="auto" w:fill="BDD6EE" w:themeFill="accent1" w:themeFillTint="66"/>
          </w:tcPr>
          <w:p w14:paraId="2A9990B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r>
      <w:tr w:rsidR="00B22F4D" w14:paraId="13C62E30" w14:textId="77777777" w:rsidTr="00E102F1">
        <w:tc>
          <w:tcPr>
            <w:tcW w:w="2802" w:type="dxa"/>
            <w:tcBorders>
              <w:top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tcPr>
          <w:p w14:paraId="5D2AAADC"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sidRPr="003668FE">
              <w:rPr>
                <w:rFonts w:ascii="Times New Roman" w:eastAsia="DengXian" w:hAnsi="Times New Roman" w:hint="eastAsia"/>
                <w:bCs/>
              </w:rPr>
              <w:t>E</w:t>
            </w:r>
            <w:r w:rsidRPr="003668FE">
              <w:rPr>
                <w:rFonts w:ascii="Times New Roman" w:eastAsia="DengXian" w:hAnsi="Times New Roman"/>
                <w:bCs/>
              </w:rPr>
              <w:t>SG (%)</w:t>
            </w:r>
          </w:p>
          <w:p w14:paraId="48E9B029" w14:textId="77777777" w:rsidR="00B22F4D" w:rsidRDefault="00B22F4D" w:rsidP="0096587D">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w:t>
            </w:r>
            <w:r>
              <w:rPr>
                <w:rFonts w:ascii="Times New Roman" w:eastAsia="DengXian" w:hAnsi="Times New Roman"/>
                <w:bCs/>
              </w:rPr>
              <w:t>P_SR =10ms, P_WUS =10ms)</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4817E07F"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0.30</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570C4C8A"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4.05</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0DE1334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5</w:t>
            </w:r>
            <w:r>
              <w:rPr>
                <w:rFonts w:ascii="Times New Roman" w:eastAsia="DengXian" w:hAnsi="Times New Roman"/>
                <w:bCs/>
              </w:rPr>
              <w:t>7.21</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13783EC0"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0.13</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070C0214"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3.73</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72B860D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6.72</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26677B43" w14:textId="77777777" w:rsidR="00B22F4D" w:rsidRDefault="00B22F4D" w:rsidP="00090283">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9</w:t>
            </w:r>
            <w:r>
              <w:rPr>
                <w:rFonts w:ascii="Times New Roman" w:eastAsia="DengXian" w:hAnsi="Times New Roman"/>
                <w:bCs/>
              </w:rPr>
              <w:t>2.76</w:t>
            </w:r>
          </w:p>
        </w:tc>
        <w:tc>
          <w:tcPr>
            <w:tcW w:w="8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DD6EE" w:themeFill="accent1" w:themeFillTint="66"/>
            <w:vAlign w:val="center"/>
          </w:tcPr>
          <w:p w14:paraId="6AF06F83" w14:textId="77777777" w:rsidR="00B22F4D" w:rsidRDefault="00B22F4D" w:rsidP="00090283">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6.17</w:t>
            </w:r>
          </w:p>
        </w:tc>
        <w:tc>
          <w:tcPr>
            <w:tcW w:w="892" w:type="dxa"/>
            <w:tcBorders>
              <w:top w:val="single" w:sz="4" w:space="0" w:color="FFFFFF" w:themeColor="background1"/>
              <w:left w:val="single" w:sz="4" w:space="0" w:color="FFFFFF" w:themeColor="background1"/>
              <w:bottom w:val="single" w:sz="4" w:space="0" w:color="FFFFFF" w:themeColor="background1"/>
            </w:tcBorders>
            <w:shd w:val="clear" w:color="auto" w:fill="BDD6EE" w:themeFill="accent1" w:themeFillTint="66"/>
            <w:vAlign w:val="center"/>
          </w:tcPr>
          <w:p w14:paraId="24F2DAF2" w14:textId="77777777" w:rsidR="00B22F4D" w:rsidRDefault="00B22F4D" w:rsidP="0096587D">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8.94</w:t>
            </w:r>
          </w:p>
        </w:tc>
      </w:tr>
      <w:tr w:rsidR="00B22F4D" w14:paraId="55F2BB1D" w14:textId="77777777" w:rsidTr="00C42027">
        <w:tc>
          <w:tcPr>
            <w:tcW w:w="2802" w:type="dxa"/>
            <w:tcBorders>
              <w:top w:val="single" w:sz="4" w:space="0" w:color="FFFFFF" w:themeColor="background1"/>
              <w:right w:val="single" w:sz="4" w:space="0" w:color="FFFFFF" w:themeColor="background1"/>
            </w:tcBorders>
            <w:shd w:val="clear" w:color="auto" w:fill="BDD6EE" w:themeFill="accent1" w:themeFillTint="66"/>
          </w:tcPr>
          <w:p w14:paraId="34E6AAB9"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sidRPr="003668FE">
              <w:rPr>
                <w:rFonts w:ascii="Times New Roman" w:eastAsia="DengXian" w:hAnsi="Times New Roman" w:hint="eastAsia"/>
                <w:bCs/>
              </w:rPr>
              <w:t>E</w:t>
            </w:r>
            <w:r w:rsidRPr="003668FE">
              <w:rPr>
                <w:rFonts w:ascii="Times New Roman" w:eastAsia="DengXian" w:hAnsi="Times New Roman"/>
                <w:bCs/>
              </w:rPr>
              <w:t>SG (%)</w:t>
            </w:r>
          </w:p>
          <w:p w14:paraId="10305965" w14:textId="77777777" w:rsidR="00B22F4D" w:rsidRDefault="00B22F4D" w:rsidP="0096587D">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w:t>
            </w:r>
            <w:r>
              <w:rPr>
                <w:rFonts w:ascii="Times New Roman" w:eastAsia="DengXian" w:hAnsi="Times New Roman"/>
                <w:bCs/>
              </w:rPr>
              <w:t>P_SR =15ms, P_WUS =15ms)</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29E23788"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6.41</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66792CF4"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9.41</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51BE7098"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1.78</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11F25CE6"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3.67</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19E2A9B1"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6.56</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27949F61"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8.79</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0BB308EF"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AF58B1">
              <w:rPr>
                <w:rFonts w:ascii="Times New Roman" w:eastAsia="DengXian" w:hAnsi="Times New Roman"/>
                <w:bCs/>
              </w:rPr>
              <w:t>93.01</w:t>
            </w:r>
          </w:p>
        </w:tc>
        <w:tc>
          <w:tcPr>
            <w:tcW w:w="891" w:type="dxa"/>
            <w:tcBorders>
              <w:top w:val="single" w:sz="4" w:space="0" w:color="FFFFFF" w:themeColor="background1"/>
              <w:left w:val="single" w:sz="4" w:space="0" w:color="FFFFFF" w:themeColor="background1"/>
              <w:right w:val="single" w:sz="4" w:space="0" w:color="FFFFFF" w:themeColor="background1"/>
            </w:tcBorders>
            <w:shd w:val="clear" w:color="auto" w:fill="BDD6EE" w:themeFill="accent1" w:themeFillTint="66"/>
            <w:vAlign w:val="center"/>
          </w:tcPr>
          <w:p w14:paraId="6E6A713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AF58B1">
              <w:rPr>
                <w:rFonts w:ascii="Times New Roman" w:eastAsia="DengXian" w:hAnsi="Times New Roman"/>
                <w:bCs/>
              </w:rPr>
              <w:t>85.74</w:t>
            </w:r>
          </w:p>
        </w:tc>
        <w:tc>
          <w:tcPr>
            <w:tcW w:w="892" w:type="dxa"/>
            <w:tcBorders>
              <w:top w:val="single" w:sz="4" w:space="0" w:color="FFFFFF" w:themeColor="background1"/>
              <w:left w:val="single" w:sz="4" w:space="0" w:color="FFFFFF" w:themeColor="background1"/>
            </w:tcBorders>
            <w:shd w:val="clear" w:color="auto" w:fill="BDD6EE" w:themeFill="accent1" w:themeFillTint="66"/>
            <w:vAlign w:val="center"/>
          </w:tcPr>
          <w:p w14:paraId="04874F1D"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3709C7">
              <w:rPr>
                <w:rFonts w:ascii="Times New Roman" w:eastAsia="DengXian" w:hAnsi="Times New Roman"/>
                <w:bCs/>
              </w:rPr>
              <w:t>77.79</w:t>
            </w:r>
          </w:p>
        </w:tc>
      </w:tr>
    </w:tbl>
    <w:p w14:paraId="34613AEA" w14:textId="4D2C14D7" w:rsidR="00B22F4D" w:rsidRPr="00E102F1" w:rsidRDefault="00B22F4D" w:rsidP="00B22F4D">
      <w:pPr>
        <w:wordWrap/>
        <w:adjustRightInd w:val="0"/>
        <w:snapToGrid w:val="0"/>
        <w:spacing w:before="180" w:after="180" w:line="288" w:lineRule="auto"/>
        <w:jc w:val="center"/>
        <w:rPr>
          <w:rFonts w:ascii="Arial" w:hAnsi="Arial" w:cs="Arial"/>
          <w:b/>
          <w:lang w:val="en-GB" w:eastAsia="en-US"/>
        </w:rPr>
      </w:pPr>
      <w:r w:rsidRPr="00FC1CBB">
        <w:rPr>
          <w:rFonts w:ascii="Arial" w:hAnsi="Arial" w:cs="Arial"/>
          <w:b/>
          <w:lang w:val="en-GB" w:eastAsia="en-US"/>
        </w:rPr>
        <w:t xml:space="preserve">Table </w:t>
      </w:r>
      <w:r w:rsidR="00771669" w:rsidRPr="00FC1CBB">
        <w:rPr>
          <w:rFonts w:ascii="Arial" w:hAnsi="Arial" w:cs="Arial"/>
          <w:b/>
          <w:lang w:val="en-GB" w:eastAsia="en-US"/>
        </w:rPr>
        <w:t>3</w:t>
      </w:r>
      <w:r w:rsidRPr="00E102F1">
        <w:rPr>
          <w:rFonts w:ascii="Arial" w:hAnsi="Arial" w:cs="Arial"/>
          <w:b/>
          <w:lang w:val="en-GB" w:eastAsia="en-US"/>
        </w:rPr>
        <w:t>: Evaluation results of WUS (Assumption 2- ESG)</w:t>
      </w:r>
    </w:p>
    <w:tbl>
      <w:tblPr>
        <w:tblStyle w:val="ab"/>
        <w:tblW w:w="1076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30"/>
        <w:gridCol w:w="902"/>
        <w:gridCol w:w="879"/>
        <w:gridCol w:w="865"/>
        <w:gridCol w:w="15"/>
        <w:gridCol w:w="879"/>
        <w:gridCol w:w="880"/>
        <w:gridCol w:w="872"/>
        <w:gridCol w:w="7"/>
        <w:gridCol w:w="880"/>
        <w:gridCol w:w="879"/>
        <w:gridCol w:w="880"/>
      </w:tblGrid>
      <w:tr w:rsidR="00B22F4D" w14:paraId="0D1CA5A7" w14:textId="77777777" w:rsidTr="00E102F1">
        <w:tc>
          <w:tcPr>
            <w:tcW w:w="2830" w:type="dxa"/>
            <w:shd w:val="clear" w:color="auto" w:fill="5B9BD5" w:themeFill="accent1"/>
          </w:tcPr>
          <w:p w14:paraId="111E041E" w14:textId="77777777" w:rsidR="00B22F4D" w:rsidRPr="00E102F1" w:rsidRDefault="00B22F4D" w:rsidP="00C42027">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Power of WUS</w:t>
            </w:r>
          </w:p>
        </w:tc>
        <w:tc>
          <w:tcPr>
            <w:tcW w:w="2646" w:type="dxa"/>
            <w:gridSpan w:val="3"/>
            <w:shd w:val="clear" w:color="auto" w:fill="5B9BD5" w:themeFill="accent1"/>
          </w:tcPr>
          <w:p w14:paraId="4790B5F6" w14:textId="77777777" w:rsidR="00B22F4D" w:rsidRPr="00E102F1" w:rsidRDefault="00B22F4D" w:rsidP="00C42027">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90</w:t>
            </w:r>
          </w:p>
        </w:tc>
        <w:tc>
          <w:tcPr>
            <w:tcW w:w="2646" w:type="dxa"/>
            <w:gridSpan w:val="4"/>
            <w:shd w:val="clear" w:color="auto" w:fill="5B9BD5" w:themeFill="accent1"/>
          </w:tcPr>
          <w:p w14:paraId="15A167A6" w14:textId="77777777" w:rsidR="00B22F4D" w:rsidRPr="00E102F1" w:rsidRDefault="00B22F4D" w:rsidP="00C42027">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55</w:t>
            </w:r>
          </w:p>
        </w:tc>
        <w:tc>
          <w:tcPr>
            <w:tcW w:w="2646" w:type="dxa"/>
            <w:gridSpan w:val="4"/>
            <w:shd w:val="clear" w:color="auto" w:fill="5B9BD5" w:themeFill="accent1"/>
          </w:tcPr>
          <w:p w14:paraId="6C121781" w14:textId="77777777" w:rsidR="00B22F4D" w:rsidRPr="00E102F1" w:rsidRDefault="00B22F4D" w:rsidP="00C42027">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10</w:t>
            </w:r>
          </w:p>
        </w:tc>
      </w:tr>
      <w:tr w:rsidR="00B22F4D" w14:paraId="0380E1EA" w14:textId="77777777" w:rsidTr="00E102F1">
        <w:tc>
          <w:tcPr>
            <w:tcW w:w="2830" w:type="dxa"/>
            <w:shd w:val="clear" w:color="auto" w:fill="BDD6EE" w:themeFill="accent1" w:themeFillTint="66"/>
          </w:tcPr>
          <w:p w14:paraId="1F0BBFD4"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Number of UEs</w:t>
            </w:r>
          </w:p>
        </w:tc>
        <w:tc>
          <w:tcPr>
            <w:tcW w:w="902" w:type="dxa"/>
            <w:shd w:val="clear" w:color="auto" w:fill="BDD6EE" w:themeFill="accent1" w:themeFillTint="66"/>
          </w:tcPr>
          <w:p w14:paraId="20CAD86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79" w:type="dxa"/>
            <w:shd w:val="clear" w:color="auto" w:fill="BDD6EE" w:themeFill="accent1" w:themeFillTint="66"/>
          </w:tcPr>
          <w:p w14:paraId="20DD67C0"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80" w:type="dxa"/>
            <w:gridSpan w:val="2"/>
            <w:shd w:val="clear" w:color="auto" w:fill="BDD6EE" w:themeFill="accent1" w:themeFillTint="66"/>
          </w:tcPr>
          <w:p w14:paraId="68E1F34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c>
          <w:tcPr>
            <w:tcW w:w="879" w:type="dxa"/>
            <w:shd w:val="clear" w:color="auto" w:fill="BDD6EE" w:themeFill="accent1" w:themeFillTint="66"/>
          </w:tcPr>
          <w:p w14:paraId="3F3F1CBF"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80" w:type="dxa"/>
            <w:shd w:val="clear" w:color="auto" w:fill="BDD6EE" w:themeFill="accent1" w:themeFillTint="66"/>
          </w:tcPr>
          <w:p w14:paraId="733EB46F"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79" w:type="dxa"/>
            <w:gridSpan w:val="2"/>
            <w:shd w:val="clear" w:color="auto" w:fill="BDD6EE" w:themeFill="accent1" w:themeFillTint="66"/>
          </w:tcPr>
          <w:p w14:paraId="479CF97D"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c>
          <w:tcPr>
            <w:tcW w:w="880" w:type="dxa"/>
            <w:shd w:val="clear" w:color="auto" w:fill="BDD6EE" w:themeFill="accent1" w:themeFillTint="66"/>
          </w:tcPr>
          <w:p w14:paraId="6C1C114A"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w:t>
            </w:r>
          </w:p>
        </w:tc>
        <w:tc>
          <w:tcPr>
            <w:tcW w:w="879" w:type="dxa"/>
            <w:shd w:val="clear" w:color="auto" w:fill="BDD6EE" w:themeFill="accent1" w:themeFillTint="66"/>
          </w:tcPr>
          <w:p w14:paraId="0BD03EC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5</w:t>
            </w:r>
          </w:p>
        </w:tc>
        <w:tc>
          <w:tcPr>
            <w:tcW w:w="880" w:type="dxa"/>
            <w:shd w:val="clear" w:color="auto" w:fill="BDD6EE" w:themeFill="accent1" w:themeFillTint="66"/>
          </w:tcPr>
          <w:p w14:paraId="4F04BAD8"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10</w:t>
            </w:r>
          </w:p>
        </w:tc>
      </w:tr>
      <w:tr w:rsidR="00B22F4D" w14:paraId="0F89A325" w14:textId="77777777" w:rsidTr="00E102F1">
        <w:tc>
          <w:tcPr>
            <w:tcW w:w="2830" w:type="dxa"/>
            <w:shd w:val="clear" w:color="auto" w:fill="BDD6EE" w:themeFill="accent1" w:themeFillTint="66"/>
          </w:tcPr>
          <w:p w14:paraId="026781A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3668FE">
              <w:rPr>
                <w:rFonts w:ascii="Times New Roman" w:eastAsia="DengXian" w:hAnsi="Times New Roman" w:hint="eastAsia"/>
                <w:bCs/>
              </w:rPr>
              <w:t>E</w:t>
            </w:r>
            <w:r w:rsidRPr="003668FE">
              <w:rPr>
                <w:rFonts w:ascii="Times New Roman" w:eastAsia="DengXian" w:hAnsi="Times New Roman"/>
                <w:bCs/>
              </w:rPr>
              <w:t>SG (%)</w:t>
            </w:r>
          </w:p>
          <w:p w14:paraId="57E5037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w:t>
            </w:r>
            <w:r>
              <w:rPr>
                <w:rFonts w:ascii="Times New Roman" w:eastAsia="DengXian" w:hAnsi="Times New Roman"/>
                <w:bCs/>
              </w:rPr>
              <w:t>P_SR =10ms, P_WUS =5ms)</w:t>
            </w:r>
          </w:p>
        </w:tc>
        <w:tc>
          <w:tcPr>
            <w:tcW w:w="902" w:type="dxa"/>
            <w:shd w:val="clear" w:color="auto" w:fill="BDD6EE" w:themeFill="accent1" w:themeFillTint="66"/>
            <w:vAlign w:val="center"/>
          </w:tcPr>
          <w:p w14:paraId="07C2970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4</w:t>
            </w:r>
            <w:r>
              <w:rPr>
                <w:rFonts w:ascii="Times New Roman" w:eastAsia="DengXian" w:hAnsi="Times New Roman"/>
                <w:bCs/>
              </w:rPr>
              <w:t>5.04</w:t>
            </w:r>
          </w:p>
        </w:tc>
        <w:tc>
          <w:tcPr>
            <w:tcW w:w="879" w:type="dxa"/>
            <w:shd w:val="clear" w:color="auto" w:fill="BDD6EE" w:themeFill="accent1" w:themeFillTint="66"/>
            <w:vAlign w:val="center"/>
          </w:tcPr>
          <w:p w14:paraId="4F285A6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3</w:t>
            </w:r>
            <w:r>
              <w:rPr>
                <w:rFonts w:ascii="Times New Roman" w:eastAsia="DengXian" w:hAnsi="Times New Roman"/>
                <w:bCs/>
              </w:rPr>
              <w:t>9.17</w:t>
            </w:r>
          </w:p>
        </w:tc>
        <w:tc>
          <w:tcPr>
            <w:tcW w:w="880" w:type="dxa"/>
            <w:gridSpan w:val="2"/>
            <w:shd w:val="clear" w:color="auto" w:fill="BDD6EE" w:themeFill="accent1" w:themeFillTint="66"/>
            <w:vAlign w:val="center"/>
          </w:tcPr>
          <w:p w14:paraId="5A220FF7"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3</w:t>
            </w:r>
            <w:r>
              <w:rPr>
                <w:rFonts w:ascii="Times New Roman" w:eastAsia="DengXian" w:hAnsi="Times New Roman"/>
                <w:bCs/>
              </w:rPr>
              <w:t>2.76</w:t>
            </w:r>
          </w:p>
        </w:tc>
        <w:tc>
          <w:tcPr>
            <w:tcW w:w="879" w:type="dxa"/>
            <w:shd w:val="clear" w:color="auto" w:fill="BDD6EE" w:themeFill="accent1" w:themeFillTint="66"/>
            <w:vAlign w:val="center"/>
          </w:tcPr>
          <w:p w14:paraId="67CB670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4.69</w:t>
            </w:r>
          </w:p>
        </w:tc>
        <w:tc>
          <w:tcPr>
            <w:tcW w:w="880" w:type="dxa"/>
            <w:shd w:val="clear" w:color="auto" w:fill="BDD6EE" w:themeFill="accent1" w:themeFillTint="66"/>
            <w:vAlign w:val="center"/>
          </w:tcPr>
          <w:p w14:paraId="013D1BEB"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5</w:t>
            </w:r>
            <w:r>
              <w:rPr>
                <w:rFonts w:ascii="Times New Roman" w:eastAsia="DengXian" w:hAnsi="Times New Roman"/>
                <w:bCs/>
              </w:rPr>
              <w:t>8.53</w:t>
            </w:r>
          </w:p>
        </w:tc>
        <w:tc>
          <w:tcPr>
            <w:tcW w:w="879" w:type="dxa"/>
            <w:gridSpan w:val="2"/>
            <w:shd w:val="clear" w:color="auto" w:fill="BDD6EE" w:themeFill="accent1" w:themeFillTint="66"/>
            <w:vAlign w:val="center"/>
          </w:tcPr>
          <w:p w14:paraId="2064B0B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5</w:t>
            </w:r>
            <w:r>
              <w:rPr>
                <w:rFonts w:ascii="Times New Roman" w:eastAsia="DengXian" w:hAnsi="Times New Roman"/>
                <w:bCs/>
              </w:rPr>
              <w:t>1.79</w:t>
            </w:r>
          </w:p>
        </w:tc>
        <w:tc>
          <w:tcPr>
            <w:tcW w:w="880" w:type="dxa"/>
            <w:shd w:val="clear" w:color="auto" w:fill="BDD6EE" w:themeFill="accent1" w:themeFillTint="66"/>
            <w:vAlign w:val="center"/>
          </w:tcPr>
          <w:p w14:paraId="51DBDB48"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9.95</w:t>
            </w:r>
          </w:p>
        </w:tc>
        <w:tc>
          <w:tcPr>
            <w:tcW w:w="879" w:type="dxa"/>
            <w:shd w:val="clear" w:color="auto" w:fill="BDD6EE" w:themeFill="accent1" w:themeFillTint="66"/>
            <w:vAlign w:val="center"/>
          </w:tcPr>
          <w:p w14:paraId="7A784217"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3.42</w:t>
            </w:r>
          </w:p>
        </w:tc>
        <w:tc>
          <w:tcPr>
            <w:tcW w:w="880" w:type="dxa"/>
            <w:shd w:val="clear" w:color="auto" w:fill="BDD6EE" w:themeFill="accent1" w:themeFillTint="66"/>
            <w:vAlign w:val="center"/>
          </w:tcPr>
          <w:p w14:paraId="728C684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6.24</w:t>
            </w:r>
          </w:p>
        </w:tc>
      </w:tr>
      <w:tr w:rsidR="00B22F4D" w14:paraId="3022A69E" w14:textId="77777777" w:rsidTr="00E102F1">
        <w:tc>
          <w:tcPr>
            <w:tcW w:w="2830" w:type="dxa"/>
            <w:shd w:val="clear" w:color="auto" w:fill="BDD6EE" w:themeFill="accent1" w:themeFillTint="66"/>
          </w:tcPr>
          <w:p w14:paraId="2E44883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3668FE">
              <w:rPr>
                <w:rFonts w:ascii="Times New Roman" w:eastAsia="DengXian" w:hAnsi="Times New Roman" w:hint="eastAsia"/>
                <w:bCs/>
              </w:rPr>
              <w:t>E</w:t>
            </w:r>
            <w:r w:rsidRPr="003668FE">
              <w:rPr>
                <w:rFonts w:ascii="Times New Roman" w:eastAsia="DengXian" w:hAnsi="Times New Roman"/>
                <w:bCs/>
              </w:rPr>
              <w:t>SG (%)</w:t>
            </w:r>
          </w:p>
          <w:p w14:paraId="1629EA7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w:t>
            </w:r>
            <w:r>
              <w:rPr>
                <w:rFonts w:ascii="Times New Roman" w:eastAsia="DengXian" w:hAnsi="Times New Roman"/>
                <w:bCs/>
              </w:rPr>
              <w:t>P_SR =15ms, P_WUS =5ms)</w:t>
            </w:r>
          </w:p>
        </w:tc>
        <w:tc>
          <w:tcPr>
            <w:tcW w:w="902" w:type="dxa"/>
            <w:shd w:val="clear" w:color="auto" w:fill="BDD6EE" w:themeFill="accent1" w:themeFillTint="66"/>
            <w:vAlign w:val="center"/>
          </w:tcPr>
          <w:p w14:paraId="61158EB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3</w:t>
            </w:r>
            <w:r>
              <w:rPr>
                <w:rFonts w:ascii="Times New Roman" w:eastAsia="DengXian" w:hAnsi="Times New Roman"/>
                <w:bCs/>
              </w:rPr>
              <w:t>9.05</w:t>
            </w:r>
          </w:p>
        </w:tc>
        <w:tc>
          <w:tcPr>
            <w:tcW w:w="879" w:type="dxa"/>
            <w:shd w:val="clear" w:color="auto" w:fill="BDD6EE" w:themeFill="accent1" w:themeFillTint="66"/>
            <w:vAlign w:val="center"/>
          </w:tcPr>
          <w:p w14:paraId="131092AB"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3</w:t>
            </w:r>
            <w:r>
              <w:rPr>
                <w:rFonts w:ascii="Times New Roman" w:eastAsia="DengXian" w:hAnsi="Times New Roman"/>
                <w:bCs/>
              </w:rPr>
              <w:t>2.65</w:t>
            </w:r>
          </w:p>
        </w:tc>
        <w:tc>
          <w:tcPr>
            <w:tcW w:w="880" w:type="dxa"/>
            <w:gridSpan w:val="2"/>
            <w:shd w:val="clear" w:color="auto" w:fill="BDD6EE" w:themeFill="accent1" w:themeFillTint="66"/>
            <w:vAlign w:val="center"/>
          </w:tcPr>
          <w:p w14:paraId="7DD76696"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2</w:t>
            </w:r>
            <w:r>
              <w:rPr>
                <w:rFonts w:ascii="Times New Roman" w:eastAsia="DengXian" w:hAnsi="Times New Roman"/>
                <w:bCs/>
              </w:rPr>
              <w:t>5.69</w:t>
            </w:r>
          </w:p>
        </w:tc>
        <w:tc>
          <w:tcPr>
            <w:tcW w:w="879" w:type="dxa"/>
            <w:shd w:val="clear" w:color="auto" w:fill="BDD6EE" w:themeFill="accent1" w:themeFillTint="66"/>
            <w:vAlign w:val="center"/>
          </w:tcPr>
          <w:p w14:paraId="4B8778B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0.84</w:t>
            </w:r>
          </w:p>
        </w:tc>
        <w:tc>
          <w:tcPr>
            <w:tcW w:w="880" w:type="dxa"/>
            <w:shd w:val="clear" w:color="auto" w:fill="BDD6EE" w:themeFill="accent1" w:themeFillTint="66"/>
            <w:vAlign w:val="center"/>
          </w:tcPr>
          <w:p w14:paraId="272FA20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5</w:t>
            </w:r>
            <w:r>
              <w:rPr>
                <w:rFonts w:ascii="Times New Roman" w:eastAsia="DengXian" w:hAnsi="Times New Roman"/>
                <w:bCs/>
              </w:rPr>
              <w:t>4.08</w:t>
            </w:r>
          </w:p>
        </w:tc>
        <w:tc>
          <w:tcPr>
            <w:tcW w:w="879" w:type="dxa"/>
            <w:gridSpan w:val="2"/>
            <w:shd w:val="clear" w:color="auto" w:fill="BDD6EE" w:themeFill="accent1" w:themeFillTint="66"/>
            <w:vAlign w:val="center"/>
          </w:tcPr>
          <w:p w14:paraId="6967EFA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4</w:t>
            </w:r>
            <w:r>
              <w:rPr>
                <w:rFonts w:ascii="Times New Roman" w:eastAsia="DengXian" w:hAnsi="Times New Roman"/>
                <w:bCs/>
              </w:rPr>
              <w:t>6.71</w:t>
            </w:r>
          </w:p>
        </w:tc>
        <w:tc>
          <w:tcPr>
            <w:tcW w:w="880" w:type="dxa"/>
            <w:shd w:val="clear" w:color="auto" w:fill="BDD6EE" w:themeFill="accent1" w:themeFillTint="66"/>
            <w:vAlign w:val="center"/>
          </w:tcPr>
          <w:p w14:paraId="53620FAB"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8.86</w:t>
            </w:r>
          </w:p>
        </w:tc>
        <w:tc>
          <w:tcPr>
            <w:tcW w:w="879" w:type="dxa"/>
            <w:shd w:val="clear" w:color="auto" w:fill="BDD6EE" w:themeFill="accent1" w:themeFillTint="66"/>
            <w:vAlign w:val="center"/>
          </w:tcPr>
          <w:p w14:paraId="73FFF4D3"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1.64</w:t>
            </w:r>
          </w:p>
        </w:tc>
        <w:tc>
          <w:tcPr>
            <w:tcW w:w="880" w:type="dxa"/>
            <w:shd w:val="clear" w:color="auto" w:fill="BDD6EE" w:themeFill="accent1" w:themeFillTint="66"/>
            <w:vAlign w:val="center"/>
          </w:tcPr>
          <w:p w14:paraId="3D603D76"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3.74</w:t>
            </w:r>
          </w:p>
        </w:tc>
      </w:tr>
      <w:tr w:rsidR="00B22F4D" w14:paraId="7361100F" w14:textId="77777777" w:rsidTr="00E102F1">
        <w:tc>
          <w:tcPr>
            <w:tcW w:w="2830" w:type="dxa"/>
            <w:shd w:val="clear" w:color="auto" w:fill="BDD6EE" w:themeFill="accent1" w:themeFillTint="66"/>
          </w:tcPr>
          <w:p w14:paraId="3C5ED191"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sidRPr="003668FE">
              <w:rPr>
                <w:rFonts w:ascii="Times New Roman" w:eastAsia="DengXian" w:hAnsi="Times New Roman" w:hint="eastAsia"/>
                <w:bCs/>
              </w:rPr>
              <w:t>E</w:t>
            </w:r>
            <w:r w:rsidRPr="003668FE">
              <w:rPr>
                <w:rFonts w:ascii="Times New Roman" w:eastAsia="DengXian" w:hAnsi="Times New Roman"/>
                <w:bCs/>
              </w:rPr>
              <w:t>SG (%)</w:t>
            </w:r>
          </w:p>
          <w:p w14:paraId="1C9A7D2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w:t>
            </w:r>
            <w:r>
              <w:rPr>
                <w:rFonts w:ascii="Times New Roman" w:eastAsia="DengXian" w:hAnsi="Times New Roman"/>
                <w:bCs/>
              </w:rPr>
              <w:t>P_SR =15ms, P_WUS =10ms)</w:t>
            </w:r>
          </w:p>
        </w:tc>
        <w:tc>
          <w:tcPr>
            <w:tcW w:w="902" w:type="dxa"/>
            <w:shd w:val="clear" w:color="auto" w:fill="BDD6EE" w:themeFill="accent1" w:themeFillTint="66"/>
            <w:vAlign w:val="center"/>
          </w:tcPr>
          <w:p w14:paraId="6DC0BE20"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7.07</w:t>
            </w:r>
          </w:p>
        </w:tc>
        <w:tc>
          <w:tcPr>
            <w:tcW w:w="879" w:type="dxa"/>
            <w:shd w:val="clear" w:color="auto" w:fill="BDD6EE" w:themeFill="accent1" w:themeFillTint="66"/>
            <w:vAlign w:val="center"/>
          </w:tcPr>
          <w:p w14:paraId="164AB3DC"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0.19</w:t>
            </w:r>
          </w:p>
        </w:tc>
        <w:tc>
          <w:tcPr>
            <w:tcW w:w="880" w:type="dxa"/>
            <w:gridSpan w:val="2"/>
            <w:shd w:val="clear" w:color="auto" w:fill="BDD6EE" w:themeFill="accent1" w:themeFillTint="66"/>
            <w:vAlign w:val="center"/>
          </w:tcPr>
          <w:p w14:paraId="4AE2B77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5</w:t>
            </w:r>
            <w:r>
              <w:rPr>
                <w:rFonts w:ascii="Times New Roman" w:eastAsia="DengXian" w:hAnsi="Times New Roman"/>
                <w:bCs/>
              </w:rPr>
              <w:t>2.71</w:t>
            </w:r>
          </w:p>
        </w:tc>
        <w:tc>
          <w:tcPr>
            <w:tcW w:w="879" w:type="dxa"/>
            <w:shd w:val="clear" w:color="auto" w:fill="BDD6EE" w:themeFill="accent1" w:themeFillTint="66"/>
            <w:vAlign w:val="center"/>
          </w:tcPr>
          <w:p w14:paraId="76A63BEE"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7.96</w:t>
            </w:r>
          </w:p>
        </w:tc>
        <w:tc>
          <w:tcPr>
            <w:tcW w:w="880" w:type="dxa"/>
            <w:shd w:val="clear" w:color="auto" w:fill="BDD6EE" w:themeFill="accent1" w:themeFillTint="66"/>
            <w:vAlign w:val="center"/>
          </w:tcPr>
          <w:p w14:paraId="62560D86"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0.91</w:t>
            </w:r>
          </w:p>
        </w:tc>
        <w:tc>
          <w:tcPr>
            <w:tcW w:w="879" w:type="dxa"/>
            <w:gridSpan w:val="2"/>
            <w:shd w:val="clear" w:color="auto" w:fill="BDD6EE" w:themeFill="accent1" w:themeFillTint="66"/>
            <w:vAlign w:val="center"/>
          </w:tcPr>
          <w:p w14:paraId="1A51B575"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6</w:t>
            </w:r>
            <w:r>
              <w:rPr>
                <w:rFonts w:ascii="Times New Roman" w:eastAsia="DengXian" w:hAnsi="Times New Roman"/>
                <w:bCs/>
              </w:rPr>
              <w:t>3.21</w:t>
            </w:r>
          </w:p>
        </w:tc>
        <w:tc>
          <w:tcPr>
            <w:tcW w:w="880" w:type="dxa"/>
            <w:shd w:val="clear" w:color="auto" w:fill="BDD6EE" w:themeFill="accent1" w:themeFillTint="66"/>
            <w:vAlign w:val="center"/>
          </w:tcPr>
          <w:p w14:paraId="4BAB12EF"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9</w:t>
            </w:r>
            <w:r>
              <w:rPr>
                <w:rFonts w:ascii="Times New Roman" w:eastAsia="DengXian" w:hAnsi="Times New Roman"/>
                <w:bCs/>
              </w:rPr>
              <w:t>1.97</w:t>
            </w:r>
          </w:p>
        </w:tc>
        <w:tc>
          <w:tcPr>
            <w:tcW w:w="879" w:type="dxa"/>
            <w:shd w:val="clear" w:color="auto" w:fill="BDD6EE" w:themeFill="accent1" w:themeFillTint="66"/>
            <w:vAlign w:val="center"/>
          </w:tcPr>
          <w:p w14:paraId="7D0234F6"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8</w:t>
            </w:r>
            <w:r>
              <w:rPr>
                <w:rFonts w:ascii="Times New Roman" w:eastAsia="DengXian" w:hAnsi="Times New Roman"/>
                <w:bCs/>
              </w:rPr>
              <w:t>4.68</w:t>
            </w:r>
          </w:p>
        </w:tc>
        <w:tc>
          <w:tcPr>
            <w:tcW w:w="880" w:type="dxa"/>
            <w:shd w:val="clear" w:color="auto" w:fill="BDD6EE" w:themeFill="accent1" w:themeFillTint="66"/>
            <w:vAlign w:val="center"/>
          </w:tcPr>
          <w:p w14:paraId="58B6AEE9" w14:textId="77777777" w:rsidR="00B22F4D" w:rsidRDefault="00B22F4D" w:rsidP="00C42027">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7</w:t>
            </w:r>
            <w:r>
              <w:rPr>
                <w:rFonts w:ascii="Times New Roman" w:eastAsia="DengXian" w:hAnsi="Times New Roman"/>
                <w:bCs/>
              </w:rPr>
              <w:t>6.73</w:t>
            </w:r>
          </w:p>
        </w:tc>
      </w:tr>
    </w:tbl>
    <w:p w14:paraId="63A1E4E4" w14:textId="3CCE900C" w:rsidR="00B22F4D" w:rsidRPr="00E102F1" w:rsidRDefault="00B22F4D" w:rsidP="00B22F4D">
      <w:pPr>
        <w:wordWrap/>
        <w:adjustRightInd w:val="0"/>
        <w:snapToGrid w:val="0"/>
        <w:spacing w:before="180" w:after="180" w:line="288" w:lineRule="auto"/>
        <w:jc w:val="center"/>
        <w:rPr>
          <w:rFonts w:ascii="Arial" w:hAnsi="Arial" w:cs="Arial"/>
          <w:b/>
          <w:lang w:val="en-GB" w:eastAsia="en-US"/>
        </w:rPr>
      </w:pPr>
      <w:r w:rsidRPr="00FC1CBB">
        <w:rPr>
          <w:rFonts w:ascii="Arial" w:hAnsi="Arial" w:cs="Arial"/>
          <w:b/>
          <w:lang w:val="en-GB" w:eastAsia="en-US"/>
        </w:rPr>
        <w:lastRenderedPageBreak/>
        <w:t xml:space="preserve">Table </w:t>
      </w:r>
      <w:r w:rsidR="00771669" w:rsidRPr="00FC1CBB">
        <w:rPr>
          <w:rFonts w:ascii="Arial" w:hAnsi="Arial" w:cs="Arial"/>
          <w:b/>
          <w:lang w:val="en-GB" w:eastAsia="en-US"/>
        </w:rPr>
        <w:t>4</w:t>
      </w:r>
      <w:r w:rsidRPr="00E102F1">
        <w:rPr>
          <w:rFonts w:ascii="Arial" w:hAnsi="Arial" w:cs="Arial"/>
          <w:b/>
          <w:lang w:val="en-GB" w:eastAsia="en-US"/>
        </w:rPr>
        <w:t>: Evaluation results of WUS (latency gain)</w:t>
      </w:r>
    </w:p>
    <w:tbl>
      <w:tblPr>
        <w:tblStyle w:val="ab"/>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7"/>
        <w:gridCol w:w="2697"/>
        <w:gridCol w:w="2698"/>
        <w:gridCol w:w="2698"/>
      </w:tblGrid>
      <w:tr w:rsidR="00B22F4D" w14:paraId="6140E49D" w14:textId="77777777" w:rsidTr="00E102F1">
        <w:tc>
          <w:tcPr>
            <w:tcW w:w="2697" w:type="dxa"/>
            <w:shd w:val="clear" w:color="auto" w:fill="5B9BD5" w:themeFill="accent1"/>
          </w:tcPr>
          <w:p w14:paraId="54D6FA3C" w14:textId="77777777" w:rsidR="00B22F4D" w:rsidRPr="00E102F1" w:rsidRDefault="00B22F4D" w:rsidP="00E102F1">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Period</w:t>
            </w:r>
          </w:p>
        </w:tc>
        <w:tc>
          <w:tcPr>
            <w:tcW w:w="2697" w:type="dxa"/>
            <w:shd w:val="clear" w:color="auto" w:fill="5B9BD5" w:themeFill="accent1"/>
          </w:tcPr>
          <w:p w14:paraId="564AAFDB" w14:textId="77777777" w:rsidR="00B22F4D" w:rsidRPr="00E102F1" w:rsidRDefault="00B22F4D" w:rsidP="00E102F1">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P_SR =10ms, P_WUS =5ms</w:t>
            </w:r>
          </w:p>
        </w:tc>
        <w:tc>
          <w:tcPr>
            <w:tcW w:w="2698" w:type="dxa"/>
            <w:shd w:val="clear" w:color="auto" w:fill="5B9BD5" w:themeFill="accent1"/>
          </w:tcPr>
          <w:p w14:paraId="0A493928" w14:textId="77777777" w:rsidR="00B22F4D" w:rsidRPr="00E102F1" w:rsidRDefault="00B22F4D" w:rsidP="00E102F1">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P_SR =15ms, P_WUS =5ms</w:t>
            </w:r>
          </w:p>
        </w:tc>
        <w:tc>
          <w:tcPr>
            <w:tcW w:w="2698" w:type="dxa"/>
            <w:shd w:val="clear" w:color="auto" w:fill="5B9BD5" w:themeFill="accent1"/>
          </w:tcPr>
          <w:p w14:paraId="362269C8" w14:textId="77777777" w:rsidR="00B22F4D" w:rsidRPr="00E102F1" w:rsidRDefault="00B22F4D" w:rsidP="00771669">
            <w:pPr>
              <w:wordWrap/>
              <w:adjustRightInd w:val="0"/>
              <w:snapToGrid w:val="0"/>
              <w:spacing w:before="180" w:after="180" w:line="288" w:lineRule="auto"/>
              <w:jc w:val="center"/>
              <w:rPr>
                <w:rFonts w:ascii="Times New Roman" w:eastAsia="DengXian" w:hAnsi="Times New Roman"/>
                <w:b/>
              </w:rPr>
            </w:pPr>
            <w:r w:rsidRPr="00E102F1">
              <w:rPr>
                <w:rFonts w:ascii="Times New Roman" w:eastAsia="DengXian" w:hAnsi="Times New Roman"/>
                <w:b/>
              </w:rPr>
              <w:t>P_SR =15ms, P_WUS =10ms</w:t>
            </w:r>
          </w:p>
        </w:tc>
      </w:tr>
      <w:tr w:rsidR="00B22F4D" w14:paraId="4EEA7D28" w14:textId="77777777" w:rsidTr="00E102F1">
        <w:tc>
          <w:tcPr>
            <w:tcW w:w="2697" w:type="dxa"/>
            <w:shd w:val="clear" w:color="auto" w:fill="BDD6EE" w:themeFill="accent1" w:themeFillTint="66"/>
          </w:tcPr>
          <w:p w14:paraId="118F3567"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bCs/>
              </w:rPr>
              <w:t>Latency gain (%)</w:t>
            </w:r>
          </w:p>
        </w:tc>
        <w:tc>
          <w:tcPr>
            <w:tcW w:w="2697" w:type="dxa"/>
            <w:shd w:val="clear" w:color="auto" w:fill="BDD6EE" w:themeFill="accent1" w:themeFillTint="66"/>
          </w:tcPr>
          <w:p w14:paraId="3E006624"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2</w:t>
            </w:r>
            <w:r>
              <w:rPr>
                <w:rFonts w:ascii="Times New Roman" w:eastAsia="DengXian" w:hAnsi="Times New Roman"/>
                <w:bCs/>
              </w:rPr>
              <w:t>9.5%</w:t>
            </w:r>
          </w:p>
        </w:tc>
        <w:tc>
          <w:tcPr>
            <w:tcW w:w="2698" w:type="dxa"/>
            <w:shd w:val="clear" w:color="auto" w:fill="BDD6EE" w:themeFill="accent1" w:themeFillTint="66"/>
          </w:tcPr>
          <w:p w14:paraId="305B55FC"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4</w:t>
            </w:r>
            <w:r>
              <w:rPr>
                <w:rFonts w:ascii="Times New Roman" w:eastAsia="DengXian" w:hAnsi="Times New Roman"/>
                <w:bCs/>
              </w:rPr>
              <w:t>5.3%</w:t>
            </w:r>
          </w:p>
        </w:tc>
        <w:tc>
          <w:tcPr>
            <w:tcW w:w="2698" w:type="dxa"/>
            <w:shd w:val="clear" w:color="auto" w:fill="BDD6EE" w:themeFill="accent1" w:themeFillTint="66"/>
          </w:tcPr>
          <w:p w14:paraId="3AFE7565" w14:textId="77777777" w:rsidR="00B22F4D" w:rsidRDefault="00B22F4D" w:rsidP="00E102F1">
            <w:pPr>
              <w:wordWrap/>
              <w:adjustRightInd w:val="0"/>
              <w:snapToGrid w:val="0"/>
              <w:spacing w:before="180" w:after="180" w:line="288" w:lineRule="auto"/>
              <w:jc w:val="center"/>
              <w:rPr>
                <w:rFonts w:ascii="Times New Roman" w:eastAsia="DengXian" w:hAnsi="Times New Roman"/>
                <w:bCs/>
              </w:rPr>
            </w:pPr>
            <w:r>
              <w:rPr>
                <w:rFonts w:ascii="Times New Roman" w:eastAsia="DengXian" w:hAnsi="Times New Roman" w:hint="eastAsia"/>
                <w:bCs/>
              </w:rPr>
              <w:t>2</w:t>
            </w:r>
            <w:r>
              <w:rPr>
                <w:rFonts w:ascii="Times New Roman" w:eastAsia="DengXian" w:hAnsi="Times New Roman"/>
                <w:bCs/>
              </w:rPr>
              <w:t>2.5%</w:t>
            </w:r>
          </w:p>
        </w:tc>
      </w:tr>
    </w:tbl>
    <w:p w14:paraId="13B67334" w14:textId="79518B3A" w:rsidR="00B22F4D" w:rsidRDefault="00B22F4D" w:rsidP="00B22F4D">
      <w:pPr>
        <w:wordWrap/>
        <w:adjustRightInd w:val="0"/>
        <w:snapToGrid w:val="0"/>
        <w:spacing w:before="180" w:after="180" w:line="288" w:lineRule="auto"/>
        <w:rPr>
          <w:rFonts w:ascii="Times New Roman" w:eastAsia="DengXian" w:hAnsi="Times New Roman"/>
          <w:bCs/>
        </w:rPr>
      </w:pPr>
      <w:r>
        <w:rPr>
          <w:rFonts w:ascii="Times New Roman" w:eastAsiaTheme="minorEastAsia" w:hAnsi="Times New Roman"/>
          <w:bCs/>
          <w:lang w:eastAsia="ko-KR"/>
        </w:rPr>
        <w:t xml:space="preserve">As shown in Table </w:t>
      </w:r>
      <w:r w:rsidR="00771669">
        <w:rPr>
          <w:rFonts w:ascii="Times New Roman" w:eastAsiaTheme="minorEastAsia" w:hAnsi="Times New Roman"/>
          <w:bCs/>
          <w:lang w:eastAsia="ko-KR"/>
        </w:rPr>
        <w:t>2</w:t>
      </w:r>
      <w:r>
        <w:rPr>
          <w:rFonts w:ascii="Times New Roman" w:eastAsiaTheme="minorEastAsia" w:hAnsi="Times New Roman"/>
          <w:bCs/>
          <w:lang w:eastAsia="ko-KR"/>
        </w:rPr>
        <w:t xml:space="preserve"> and </w:t>
      </w:r>
      <w:r w:rsidR="00771669">
        <w:rPr>
          <w:rFonts w:ascii="Times New Roman" w:eastAsiaTheme="minorEastAsia" w:hAnsi="Times New Roman"/>
          <w:bCs/>
          <w:lang w:eastAsia="ko-KR"/>
        </w:rPr>
        <w:t>3</w:t>
      </w:r>
      <w:r>
        <w:rPr>
          <w:rFonts w:ascii="Times New Roman" w:eastAsiaTheme="minorEastAsia" w:hAnsi="Times New Roman"/>
          <w:bCs/>
          <w:lang w:eastAsia="ko-KR"/>
        </w:rPr>
        <w:t>, the WUS can provide network energy saving</w:t>
      </w:r>
      <w:r w:rsidR="00D25849">
        <w:rPr>
          <w:rFonts w:ascii="Times New Roman" w:eastAsiaTheme="minorEastAsia" w:hAnsi="Times New Roman"/>
          <w:bCs/>
          <w:lang w:eastAsia="ko-KR"/>
        </w:rPr>
        <w:t xml:space="preserve"> gains</w:t>
      </w:r>
      <w:r>
        <w:rPr>
          <w:rFonts w:ascii="Times New Roman" w:eastAsiaTheme="minorEastAsia" w:hAnsi="Times New Roman"/>
          <w:bCs/>
          <w:lang w:eastAsia="ko-KR"/>
        </w:rPr>
        <w:t>. T</w:t>
      </w:r>
      <w:r w:rsidRPr="003668FE">
        <w:rPr>
          <w:rFonts w:ascii="Times New Roman" w:eastAsia="DengXian" w:hAnsi="Times New Roman"/>
          <w:bCs/>
        </w:rPr>
        <w:t xml:space="preserve">he </w:t>
      </w:r>
      <w:r>
        <w:rPr>
          <w:rFonts w:ascii="Times New Roman" w:eastAsia="DengXian" w:hAnsi="Times New Roman"/>
          <w:bCs/>
        </w:rPr>
        <w:t xml:space="preserve">network </w:t>
      </w:r>
      <w:r w:rsidRPr="003668FE">
        <w:rPr>
          <w:rFonts w:ascii="Times New Roman" w:eastAsia="DengXian" w:hAnsi="Times New Roman"/>
          <w:bCs/>
        </w:rPr>
        <w:t>gain comes from longer staying in the sleep state</w:t>
      </w:r>
      <w:r>
        <w:rPr>
          <w:rFonts w:ascii="Times New Roman" w:eastAsia="DengXian" w:hAnsi="Times New Roman"/>
          <w:bCs/>
        </w:rPr>
        <w:t xml:space="preserve"> and </w:t>
      </w:r>
      <w:r w:rsidRPr="003668FE">
        <w:rPr>
          <w:rFonts w:ascii="Times New Roman" w:eastAsia="DengXian" w:hAnsi="Times New Roman"/>
          <w:bCs/>
        </w:rPr>
        <w:t>lower power</w:t>
      </w:r>
      <w:r>
        <w:rPr>
          <w:rFonts w:ascii="Times New Roman" w:eastAsia="DengXian" w:hAnsi="Times New Roman"/>
          <w:bCs/>
        </w:rPr>
        <w:t xml:space="preserve"> consumption</w:t>
      </w:r>
      <w:r w:rsidRPr="003668FE">
        <w:rPr>
          <w:rFonts w:ascii="Times New Roman" w:eastAsia="DengXian" w:hAnsi="Times New Roman"/>
          <w:bCs/>
        </w:rPr>
        <w:t xml:space="preserve"> for WUS detection.</w:t>
      </w:r>
      <w:r>
        <w:rPr>
          <w:rFonts w:ascii="Times New Roman" w:eastAsia="DengXian" w:hAnsi="Times New Roman"/>
          <w:bCs/>
        </w:rPr>
        <w:t xml:space="preserve"> For assumption 2, WUS can help reduce the UL scheduling latency if the periodicity of WUS is smaller than that of SR.</w:t>
      </w:r>
    </w:p>
    <w:p w14:paraId="596E5E3E" w14:textId="77777777" w:rsidR="00B22F4D" w:rsidRDefault="00B22F4D" w:rsidP="00B22F4D">
      <w:pPr>
        <w:wordWrap/>
        <w:spacing w:before="180" w:after="180" w:line="288" w:lineRule="auto"/>
        <w:rPr>
          <w:lang w:eastAsia="ko-KR"/>
        </w:rPr>
      </w:pPr>
      <w:r w:rsidRPr="00BC0B52">
        <w:rPr>
          <w:rFonts w:ascii="Times New Roman" w:hAnsi="Times New Roman"/>
          <w:b/>
          <w:bCs/>
          <w:u w:val="single"/>
          <w:lang w:eastAsia="ko-KR"/>
        </w:rPr>
        <w:t xml:space="preserve">Observation 4: </w:t>
      </w:r>
      <w:r w:rsidRPr="00BC0B52">
        <w:rPr>
          <w:rFonts w:ascii="Times New Roman" w:hAnsi="Times New Roman"/>
          <w:bCs/>
          <w:i/>
          <w:u w:val="single"/>
          <w:lang w:eastAsia="ko-KR"/>
        </w:rPr>
        <w:t>gNB wake-up triggered by UE can provide significant energy saving gain as well as latency</w:t>
      </w:r>
      <w:r w:rsidRPr="008543CF">
        <w:rPr>
          <w:rFonts w:ascii="Times New Roman" w:hAnsi="Times New Roman"/>
          <w:bCs/>
          <w:i/>
          <w:u w:val="single"/>
          <w:lang w:eastAsia="ko-KR"/>
        </w:rPr>
        <w:t xml:space="preserve"> </w:t>
      </w:r>
      <w:r>
        <w:rPr>
          <w:rFonts w:ascii="Times New Roman" w:hAnsi="Times New Roman"/>
          <w:bCs/>
          <w:i/>
          <w:u w:val="single"/>
          <w:lang w:eastAsia="ko-KR"/>
        </w:rPr>
        <w:t>reduction</w:t>
      </w:r>
      <w:r w:rsidRPr="00BC0B52">
        <w:rPr>
          <w:rFonts w:ascii="Times New Roman" w:hAnsi="Times New Roman"/>
          <w:bCs/>
          <w:i/>
          <w:u w:val="single"/>
          <w:lang w:eastAsia="ko-KR"/>
        </w:rPr>
        <w:t xml:space="preserve"> gain.</w:t>
      </w:r>
    </w:p>
    <w:p w14:paraId="22A69A50" w14:textId="218DBEE3" w:rsidR="00AF0136" w:rsidRPr="008E3A4C" w:rsidRDefault="00AF0136" w:rsidP="00AB31C1">
      <w:pPr>
        <w:pStyle w:val="2"/>
        <w:numPr>
          <w:ilvl w:val="1"/>
          <w:numId w:val="36"/>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Potential techniques in frequency domain</w:t>
      </w:r>
      <w:r w:rsidR="000441EF" w:rsidRPr="008E3A4C">
        <w:rPr>
          <w:rFonts w:ascii="Arial" w:eastAsia="MS Mincho" w:hAnsi="Arial" w:cs="Times New Roman"/>
          <w:color w:val="auto"/>
          <w:sz w:val="32"/>
          <w:szCs w:val="20"/>
          <w:lang w:val="en-GB" w:eastAsia="ko-KR"/>
        </w:rPr>
        <w:t xml:space="preserve"> </w:t>
      </w:r>
    </w:p>
    <w:p w14:paraId="6C7AAF80" w14:textId="4857202A" w:rsidR="00AF0136" w:rsidRPr="008E3A4C" w:rsidRDefault="00AF0136" w:rsidP="00AF0136">
      <w:pPr>
        <w:wordWrap/>
        <w:adjustRightInd w:val="0"/>
        <w:snapToGrid w:val="0"/>
        <w:spacing w:before="180" w:after="180" w:line="288" w:lineRule="auto"/>
        <w:rPr>
          <w:rFonts w:ascii="Times New Roman" w:hAnsi="Times New Roman"/>
          <w:bCs/>
          <w:lang w:eastAsia="ko-KR"/>
        </w:rPr>
      </w:pPr>
      <w:r w:rsidRPr="008E3A4C">
        <w:rPr>
          <w:rFonts w:ascii="Times New Roman" w:hAnsi="Times New Roman"/>
          <w:bCs/>
          <w:lang w:eastAsia="ko-KR"/>
        </w:rPr>
        <w:t>In this section,</w:t>
      </w:r>
      <w:r w:rsidR="00426AC6" w:rsidRPr="008E3A4C">
        <w:rPr>
          <w:rFonts w:ascii="Times New Roman" w:hAnsi="Times New Roman"/>
          <w:bCs/>
          <w:lang w:eastAsia="ko-KR"/>
        </w:rPr>
        <w:t xml:space="preserve"> </w:t>
      </w:r>
      <w:r w:rsidR="00426AC6">
        <w:rPr>
          <w:rFonts w:ascii="Times New Roman" w:hAnsi="Times New Roman"/>
          <w:bCs/>
          <w:lang w:eastAsia="ko-KR"/>
        </w:rPr>
        <w:t>d</w:t>
      </w:r>
      <w:r w:rsidR="00426AC6" w:rsidRPr="004A5500">
        <w:rPr>
          <w:rFonts w:ascii="Times New Roman" w:hAnsi="Times New Roman"/>
          <w:bCs/>
          <w:lang w:eastAsia="ko-KR"/>
        </w:rPr>
        <w:t>ynamic adaptation of bandwidth part of UE(s) within a carrier</w:t>
      </w:r>
      <w:r w:rsidR="00426AC6">
        <w:rPr>
          <w:rFonts w:ascii="Times New Roman" w:hAnsi="Times New Roman"/>
          <w:bCs/>
          <w:lang w:eastAsia="ko-KR"/>
        </w:rPr>
        <w:t xml:space="preserve"> (</w:t>
      </w:r>
      <w:r w:rsidR="00426AC6" w:rsidRPr="004A5500">
        <w:rPr>
          <w:rFonts w:ascii="Times New Roman" w:hAnsi="Times New Roman"/>
          <w:bCs/>
          <w:lang w:eastAsia="ko-KR"/>
        </w:rPr>
        <w:t>Technique #B-2)</w:t>
      </w:r>
      <w:r w:rsidR="00426AC6">
        <w:rPr>
          <w:rFonts w:ascii="Times New Roman" w:hAnsi="Times New Roman"/>
          <w:bCs/>
          <w:lang w:eastAsia="ko-KR"/>
        </w:rPr>
        <w:t xml:space="preserve"> </w:t>
      </w:r>
      <w:r w:rsidR="00393EDE" w:rsidRPr="008E3A4C">
        <w:rPr>
          <w:rFonts w:ascii="Times New Roman" w:hAnsi="Times New Roman"/>
          <w:bCs/>
          <w:lang w:eastAsia="ko-KR"/>
        </w:rPr>
        <w:t>has been evaluated for network energy saving.</w:t>
      </w:r>
      <w:r w:rsidR="00CB64FF" w:rsidRPr="008E3A4C">
        <w:rPr>
          <w:rFonts w:ascii="Times New Roman" w:hAnsi="Times New Roman"/>
          <w:bCs/>
          <w:lang w:eastAsia="ko-KR"/>
        </w:rPr>
        <w:t xml:space="preserve"> In </w:t>
      </w:r>
      <w:r w:rsidR="00EB5B93">
        <w:rPr>
          <w:rFonts w:ascii="Times New Roman" w:hAnsi="Times New Roman"/>
          <w:bCs/>
          <w:lang w:eastAsia="ko-KR"/>
        </w:rPr>
        <w:t xml:space="preserve">the </w:t>
      </w:r>
      <w:r w:rsidR="00CB64FF" w:rsidRPr="008E3A4C">
        <w:rPr>
          <w:rFonts w:ascii="Times New Roman" w:hAnsi="Times New Roman"/>
          <w:bCs/>
          <w:lang w:eastAsia="ko-KR"/>
        </w:rPr>
        <w:t xml:space="preserve">evaluation result, </w:t>
      </w:r>
      <w:bookmarkStart w:id="3" w:name="_Hlk118369665"/>
      <w:r w:rsidR="00CB64FF" w:rsidRPr="008E3A4C">
        <w:rPr>
          <w:rFonts w:ascii="Times New Roman" w:hAnsi="Times New Roman"/>
          <w:bCs/>
          <w:lang w:eastAsia="ko-KR"/>
        </w:rPr>
        <w:t>t</w:t>
      </w:r>
      <w:r w:rsidR="00393EDE" w:rsidRPr="008E3A4C">
        <w:rPr>
          <w:rFonts w:ascii="Times New Roman" w:hAnsi="Times New Roman"/>
          <w:bCs/>
          <w:lang w:eastAsia="ko-KR"/>
        </w:rPr>
        <w:t>he</w:t>
      </w:r>
      <w:r w:rsidR="000240F6" w:rsidRPr="008E3A4C">
        <w:rPr>
          <w:rFonts w:ascii="Times New Roman" w:hAnsi="Times New Roman"/>
          <w:bCs/>
          <w:lang w:eastAsia="ko-KR"/>
        </w:rPr>
        <w:t xml:space="preserve"> </w:t>
      </w:r>
      <w:r w:rsidR="00393EDE" w:rsidRPr="008E3A4C">
        <w:rPr>
          <w:rFonts w:ascii="Times New Roman" w:hAnsi="Times New Roman"/>
          <w:bCs/>
          <w:lang w:eastAsia="ko-KR"/>
        </w:rPr>
        <w:t>ESG o</w:t>
      </w:r>
      <w:r w:rsidR="000240F6" w:rsidRPr="008E3A4C">
        <w:rPr>
          <w:rFonts w:ascii="Times New Roman" w:hAnsi="Times New Roman"/>
          <w:bCs/>
          <w:lang w:eastAsia="ko-KR"/>
        </w:rPr>
        <w:t xml:space="preserve">f BWP adaptation </w:t>
      </w:r>
      <w:r w:rsidR="00176550">
        <w:rPr>
          <w:rFonts w:ascii="Times New Roman" w:hAnsi="Times New Roman"/>
          <w:bCs/>
          <w:lang w:eastAsia="ko-KR"/>
        </w:rPr>
        <w:t>is</w:t>
      </w:r>
      <w:r w:rsidR="00176550" w:rsidRPr="008E3A4C">
        <w:rPr>
          <w:rFonts w:ascii="Times New Roman" w:hAnsi="Times New Roman"/>
          <w:bCs/>
          <w:lang w:eastAsia="ko-KR"/>
        </w:rPr>
        <w:t xml:space="preserve"> </w:t>
      </w:r>
      <w:r w:rsidR="000240F6" w:rsidRPr="008E3A4C">
        <w:rPr>
          <w:rFonts w:ascii="Times New Roman" w:hAnsi="Times New Roman"/>
          <w:bCs/>
          <w:lang w:eastAsia="ko-KR"/>
        </w:rPr>
        <w:t xml:space="preserve">calculated </w:t>
      </w:r>
      <w:r w:rsidR="00176550">
        <w:rPr>
          <w:rFonts w:ascii="Times New Roman" w:hAnsi="Times New Roman"/>
          <w:bCs/>
          <w:lang w:eastAsia="ko-KR"/>
        </w:rPr>
        <w:t>base</w:t>
      </w:r>
      <w:r w:rsidR="000043DD">
        <w:rPr>
          <w:rFonts w:ascii="Times New Roman" w:hAnsi="Times New Roman"/>
          <w:bCs/>
          <w:lang w:eastAsia="ko-KR"/>
        </w:rPr>
        <w:t>d</w:t>
      </w:r>
      <w:r w:rsidR="00176550">
        <w:rPr>
          <w:rFonts w:ascii="Times New Roman" w:hAnsi="Times New Roman"/>
          <w:bCs/>
          <w:lang w:eastAsia="ko-KR"/>
        </w:rPr>
        <w:t xml:space="preserve"> o</w:t>
      </w:r>
      <w:r w:rsidR="000043DD">
        <w:rPr>
          <w:rFonts w:ascii="Times New Roman" w:hAnsi="Times New Roman"/>
          <w:bCs/>
          <w:lang w:eastAsia="ko-KR"/>
        </w:rPr>
        <w:t>n</w:t>
      </w:r>
      <w:r w:rsidR="00176550">
        <w:rPr>
          <w:rFonts w:ascii="Times New Roman" w:hAnsi="Times New Roman"/>
          <w:bCs/>
          <w:lang w:eastAsia="ko-KR"/>
        </w:rPr>
        <w:t xml:space="preserve"> </w:t>
      </w:r>
      <w:r w:rsidR="000043DD">
        <w:rPr>
          <w:rFonts w:ascii="Times New Roman" w:hAnsi="Times New Roman"/>
          <w:bCs/>
          <w:lang w:eastAsia="ko-KR"/>
        </w:rPr>
        <w:t xml:space="preserve">the </w:t>
      </w:r>
      <w:r w:rsidR="009A06E4">
        <w:rPr>
          <w:rFonts w:ascii="Times New Roman" w:hAnsi="Times New Roman"/>
          <w:bCs/>
          <w:lang w:eastAsia="ko-KR"/>
        </w:rPr>
        <w:t xml:space="preserve">resource utilization </w:t>
      </w:r>
      <w:r w:rsidR="000043DD">
        <w:rPr>
          <w:rFonts w:ascii="Times New Roman" w:hAnsi="Times New Roman"/>
          <w:bCs/>
          <w:lang w:eastAsia="ko-KR"/>
        </w:rPr>
        <w:t xml:space="preserve">accounting both </w:t>
      </w:r>
      <w:r w:rsidR="009A06E4" w:rsidRPr="008E3A4C">
        <w:rPr>
          <w:rFonts w:ascii="Times New Roman" w:eastAsiaTheme="minorEastAsia" w:hAnsi="Times New Roman"/>
          <w:bCs/>
          <w:lang w:eastAsia="ko-KR"/>
        </w:rPr>
        <w:t>PDCCH</w:t>
      </w:r>
      <w:r w:rsidR="000043DD">
        <w:rPr>
          <w:rFonts w:ascii="Times New Roman" w:eastAsiaTheme="minorEastAsia" w:hAnsi="Times New Roman"/>
          <w:bCs/>
          <w:lang w:eastAsia="ko-KR"/>
        </w:rPr>
        <w:t xml:space="preserve"> and </w:t>
      </w:r>
      <w:r w:rsidR="000043DD" w:rsidRPr="008E3A4C">
        <w:rPr>
          <w:rFonts w:ascii="Times New Roman" w:eastAsiaTheme="minorEastAsia" w:hAnsi="Times New Roman"/>
          <w:bCs/>
          <w:lang w:eastAsia="ko-KR"/>
        </w:rPr>
        <w:t>PDSCH</w:t>
      </w:r>
      <w:r w:rsidR="000043DD">
        <w:rPr>
          <w:rFonts w:ascii="Times New Roman" w:eastAsiaTheme="minorEastAsia" w:hAnsi="Times New Roman"/>
          <w:bCs/>
          <w:lang w:eastAsia="ko-KR"/>
        </w:rPr>
        <w:t xml:space="preserve"> transmissions </w:t>
      </w:r>
      <w:r w:rsidR="009A06E4">
        <w:rPr>
          <w:rFonts w:ascii="Times New Roman" w:eastAsiaTheme="minorEastAsia" w:hAnsi="Times New Roman"/>
          <w:bCs/>
          <w:lang w:eastAsia="ko-KR"/>
        </w:rPr>
        <w:t xml:space="preserve">and </w:t>
      </w:r>
      <w:r w:rsidR="000043DD">
        <w:rPr>
          <w:rFonts w:ascii="Times New Roman" w:eastAsiaTheme="minorEastAsia" w:hAnsi="Times New Roman"/>
          <w:bCs/>
          <w:lang w:eastAsia="ko-KR"/>
        </w:rPr>
        <w:t xml:space="preserve">by assuming </w:t>
      </w:r>
      <w:r w:rsidR="009A06E4">
        <w:rPr>
          <w:rFonts w:ascii="Times New Roman" w:eastAsiaTheme="minorEastAsia" w:hAnsi="Times New Roman"/>
          <w:bCs/>
          <w:lang w:eastAsia="ko-KR"/>
        </w:rPr>
        <w:t>deep sleep mode</w:t>
      </w:r>
      <w:r w:rsidR="00EA4403">
        <w:rPr>
          <w:rFonts w:ascii="Times New Roman" w:eastAsiaTheme="minorEastAsia" w:hAnsi="Times New Roman"/>
          <w:bCs/>
          <w:lang w:eastAsia="ko-KR"/>
        </w:rPr>
        <w:t xml:space="preserve"> for Cat 1</w:t>
      </w:r>
      <w:r w:rsidR="000043DD">
        <w:rPr>
          <w:rFonts w:ascii="Times New Roman" w:eastAsiaTheme="minorEastAsia" w:hAnsi="Times New Roman"/>
          <w:bCs/>
          <w:lang w:eastAsia="ko-KR"/>
        </w:rPr>
        <w:t>,</w:t>
      </w:r>
      <w:r w:rsidR="00EA4403">
        <w:rPr>
          <w:rFonts w:ascii="Times New Roman" w:eastAsiaTheme="minorEastAsia" w:hAnsi="Times New Roman"/>
          <w:bCs/>
          <w:lang w:eastAsia="ko-KR"/>
        </w:rPr>
        <w:t xml:space="preserve"> micro sleep mode for Cat 2</w:t>
      </w:r>
      <w:r w:rsidR="009A06E4">
        <w:rPr>
          <w:rFonts w:ascii="Times New Roman" w:eastAsiaTheme="minorEastAsia" w:hAnsi="Times New Roman"/>
          <w:bCs/>
          <w:lang w:eastAsia="ko-KR"/>
        </w:rPr>
        <w:t>, and relative power and total transition time</w:t>
      </w:r>
      <w:r w:rsidR="009A06E4" w:rsidRPr="008E3A4C">
        <w:rPr>
          <w:rFonts w:ascii="Times New Roman" w:hAnsi="Times New Roman"/>
          <w:bCs/>
          <w:lang w:eastAsia="ko-KR"/>
        </w:rPr>
        <w:t xml:space="preserve"> </w:t>
      </w:r>
      <w:r w:rsidR="000240F6" w:rsidRPr="008E3A4C">
        <w:rPr>
          <w:rFonts w:ascii="Times New Roman" w:hAnsi="Times New Roman"/>
          <w:bCs/>
          <w:lang w:eastAsia="ko-KR"/>
        </w:rPr>
        <w:t xml:space="preserve">with the scaling </w:t>
      </w:r>
      <w:r w:rsidR="009A06E4">
        <w:rPr>
          <w:rFonts w:ascii="Times New Roman" w:hAnsi="Times New Roman"/>
          <w:bCs/>
          <w:lang w:eastAsia="ko-KR"/>
        </w:rPr>
        <w:t xml:space="preserve">model </w:t>
      </w:r>
      <w:r w:rsidR="000043DD">
        <w:rPr>
          <w:rFonts w:ascii="Times New Roman" w:hAnsi="Times New Roman"/>
          <w:bCs/>
          <w:lang w:eastAsia="ko-KR"/>
        </w:rPr>
        <w:t xml:space="preserve">as </w:t>
      </w:r>
      <w:r w:rsidR="000043DD" w:rsidRPr="00BB0F8D">
        <w:rPr>
          <w:rFonts w:ascii="Times New Roman" w:hAnsi="Times New Roman"/>
          <w:bCs/>
          <w:lang w:eastAsia="ko-KR"/>
        </w:rPr>
        <w:t xml:space="preserve">described </w:t>
      </w:r>
      <w:r w:rsidR="009A06E4" w:rsidRPr="00BB0F8D">
        <w:rPr>
          <w:rFonts w:ascii="Times New Roman" w:hAnsi="Times New Roman"/>
          <w:bCs/>
          <w:lang w:eastAsia="ko-KR"/>
        </w:rPr>
        <w:t>in section 2</w:t>
      </w:r>
      <w:r w:rsidR="009A06E4" w:rsidRPr="00BB0F8D">
        <w:rPr>
          <w:rFonts w:ascii="Times New Roman" w:hAnsi="Times New Roman"/>
          <w:noProof/>
        </w:rPr>
        <w:t xml:space="preserve"> over 160 ms</w:t>
      </w:r>
      <w:r w:rsidR="00CB6279" w:rsidRPr="00BB0F8D">
        <w:rPr>
          <w:rFonts w:ascii="Times New Roman" w:hAnsi="Times New Roman"/>
          <w:noProof/>
        </w:rPr>
        <w:t xml:space="preserve"> duration</w:t>
      </w:r>
      <w:bookmarkEnd w:id="3"/>
      <w:r w:rsidR="00CB64FF" w:rsidRPr="00BB0F8D">
        <w:rPr>
          <w:rFonts w:ascii="Times New Roman" w:hAnsi="Times New Roman"/>
          <w:bCs/>
          <w:lang w:eastAsia="ko-KR"/>
        </w:rPr>
        <w:t>.</w:t>
      </w:r>
      <w:r w:rsidR="00426AC6" w:rsidRPr="00BB0F8D">
        <w:rPr>
          <w:rFonts w:ascii="Times New Roman" w:hAnsi="Times New Roman"/>
          <w:bCs/>
          <w:lang w:eastAsia="ko-KR"/>
        </w:rPr>
        <w:t xml:space="preserve"> </w:t>
      </w:r>
      <w:r w:rsidR="00782F3F" w:rsidRPr="00BB0F8D">
        <w:rPr>
          <w:rFonts w:ascii="Times New Roman" w:hAnsi="Times New Roman"/>
          <w:bCs/>
          <w:lang w:eastAsia="ko-KR"/>
        </w:rPr>
        <w:t xml:space="preserve">In terms of scheduling latency, it was compared between full bandwidth and reduced bandwidth to show the scheduling impact, which may be affected by traffic loads. </w:t>
      </w:r>
      <w:r w:rsidR="00E04F1F" w:rsidRPr="00BB0F8D">
        <w:rPr>
          <w:rFonts w:ascii="Times New Roman" w:hAnsi="Times New Roman"/>
          <w:bCs/>
          <w:lang w:eastAsia="ko-KR"/>
        </w:rPr>
        <w:t xml:space="preserve">Figure </w:t>
      </w:r>
      <w:r w:rsidR="00BD2BFE" w:rsidRPr="00BB0F8D">
        <w:rPr>
          <w:rFonts w:ascii="Times New Roman" w:hAnsi="Times New Roman"/>
          <w:bCs/>
          <w:lang w:eastAsia="ko-KR"/>
        </w:rPr>
        <w:t>4</w:t>
      </w:r>
      <w:r w:rsidR="00153554" w:rsidRPr="00BB0F8D">
        <w:rPr>
          <w:rFonts w:ascii="Times New Roman" w:hAnsi="Times New Roman"/>
          <w:bCs/>
          <w:lang w:eastAsia="ko-KR"/>
        </w:rPr>
        <w:t xml:space="preserve"> </w:t>
      </w:r>
      <w:r w:rsidR="00A11214" w:rsidRPr="00BB0F8D">
        <w:rPr>
          <w:rFonts w:ascii="Times New Roman" w:hAnsi="Times New Roman"/>
          <w:bCs/>
          <w:lang w:eastAsia="ko-KR"/>
        </w:rPr>
        <w:t xml:space="preserve">depicts the BWP adaptation with fixed PSD value for keeping the coverage. BW </w:t>
      </w:r>
      <w:r w:rsidR="000043DD" w:rsidRPr="00BB0F8D">
        <w:rPr>
          <w:rFonts w:ascii="Times New Roman" w:hAnsi="Times New Roman"/>
          <w:bCs/>
          <w:lang w:eastAsia="ko-KR"/>
        </w:rPr>
        <w:t xml:space="preserve">is </w:t>
      </w:r>
      <w:r w:rsidR="00A11214" w:rsidRPr="00BB0F8D">
        <w:rPr>
          <w:rFonts w:ascii="Times New Roman" w:hAnsi="Times New Roman"/>
          <w:bCs/>
          <w:lang w:eastAsia="ko-KR"/>
        </w:rPr>
        <w:t>adapted from 100 MHz with 55 dBm</w:t>
      </w:r>
      <w:r w:rsidR="000043DD" w:rsidRPr="00BB0F8D">
        <w:rPr>
          <w:rFonts w:ascii="Times New Roman" w:hAnsi="Times New Roman"/>
          <w:bCs/>
          <w:lang w:eastAsia="ko-KR"/>
        </w:rPr>
        <w:t xml:space="preserve"> transmission power</w:t>
      </w:r>
      <w:r w:rsidR="00A11214" w:rsidRPr="00BB0F8D">
        <w:rPr>
          <w:rFonts w:ascii="Times New Roman" w:hAnsi="Times New Roman"/>
          <w:bCs/>
          <w:lang w:eastAsia="ko-KR"/>
        </w:rPr>
        <w:t xml:space="preserve"> to </w:t>
      </w:r>
      <w:r w:rsidR="00533FB2" w:rsidRPr="00BB0F8D">
        <w:rPr>
          <w:rFonts w:ascii="Times New Roman" w:hAnsi="Times New Roman"/>
          <w:bCs/>
          <w:lang w:eastAsia="ko-KR"/>
        </w:rPr>
        <w:t>80</w:t>
      </w:r>
      <w:r w:rsidR="00A11214" w:rsidRPr="00BB0F8D">
        <w:rPr>
          <w:rFonts w:ascii="Times New Roman" w:hAnsi="Times New Roman"/>
          <w:bCs/>
          <w:lang w:eastAsia="ko-KR"/>
        </w:rPr>
        <w:t xml:space="preserve">MHz </w:t>
      </w:r>
      <w:r w:rsidR="00473B9F" w:rsidRPr="00BB0F8D">
        <w:rPr>
          <w:rFonts w:ascii="Times New Roman" w:hAnsi="Times New Roman"/>
          <w:bCs/>
          <w:lang w:eastAsia="ko-KR"/>
        </w:rPr>
        <w:t xml:space="preserve">BW </w:t>
      </w:r>
      <w:r w:rsidR="00A11214" w:rsidRPr="00BB0F8D">
        <w:rPr>
          <w:rFonts w:ascii="Times New Roman" w:hAnsi="Times New Roman"/>
          <w:bCs/>
          <w:lang w:eastAsia="ko-KR"/>
        </w:rPr>
        <w:t xml:space="preserve">with </w:t>
      </w:r>
      <w:r w:rsidR="005C3E5D" w:rsidRPr="00BB0F8D">
        <w:rPr>
          <w:rFonts w:ascii="Times New Roman" w:hAnsi="Times New Roman"/>
          <w:bCs/>
          <w:lang w:eastAsia="ko-KR"/>
        </w:rPr>
        <w:t>5</w:t>
      </w:r>
      <w:r w:rsidR="00533FB2" w:rsidRPr="00BB0F8D">
        <w:rPr>
          <w:rFonts w:ascii="Times New Roman" w:hAnsi="Times New Roman"/>
          <w:bCs/>
          <w:lang w:eastAsia="ko-KR"/>
        </w:rPr>
        <w:t>4</w:t>
      </w:r>
      <w:r w:rsidR="00A11214" w:rsidRPr="00BB0F8D">
        <w:rPr>
          <w:rFonts w:ascii="Times New Roman" w:hAnsi="Times New Roman"/>
          <w:bCs/>
          <w:lang w:eastAsia="ko-KR"/>
        </w:rPr>
        <w:t xml:space="preserve"> dBm</w:t>
      </w:r>
      <w:r w:rsidR="00473B9F" w:rsidRPr="00BB0F8D">
        <w:rPr>
          <w:rFonts w:ascii="Times New Roman" w:hAnsi="Times New Roman"/>
          <w:bCs/>
          <w:lang w:eastAsia="ko-KR"/>
        </w:rPr>
        <w:t xml:space="preserve"> transmission power</w:t>
      </w:r>
      <w:r w:rsidR="00CA635B" w:rsidRPr="00BB0F8D">
        <w:rPr>
          <w:rFonts w:ascii="Times New Roman" w:hAnsi="Times New Roman"/>
          <w:bCs/>
          <w:lang w:eastAsia="ko-KR"/>
        </w:rPr>
        <w:t xml:space="preserve"> </w:t>
      </w:r>
      <w:r w:rsidR="008662E0" w:rsidRPr="00BB0F8D">
        <w:rPr>
          <w:rFonts w:ascii="Times New Roman" w:hAnsi="Times New Roman"/>
          <w:bCs/>
          <w:lang w:eastAsia="ko-KR"/>
        </w:rPr>
        <w:t xml:space="preserve">by </w:t>
      </w:r>
      <w:r w:rsidR="00473B9F" w:rsidRPr="00BB0F8D">
        <w:rPr>
          <w:rFonts w:ascii="Times New Roman" w:hAnsi="Times New Roman"/>
          <w:bCs/>
          <w:lang w:eastAsia="ko-KR"/>
        </w:rPr>
        <w:t xml:space="preserve">adapting to </w:t>
      </w:r>
      <w:r w:rsidR="008662E0" w:rsidRPr="00BB0F8D">
        <w:rPr>
          <w:rFonts w:ascii="Times New Roman" w:hAnsi="Times New Roman"/>
          <w:bCs/>
          <w:lang w:eastAsia="ko-KR"/>
        </w:rPr>
        <w:t>the traffic loads</w:t>
      </w:r>
      <w:r w:rsidR="00533FB2" w:rsidRPr="00BB0F8D">
        <w:rPr>
          <w:rFonts w:ascii="Times New Roman" w:hAnsi="Times New Roman"/>
          <w:bCs/>
          <w:lang w:eastAsia="ko-KR"/>
        </w:rPr>
        <w:t xml:space="preserve"> for FR1</w:t>
      </w:r>
      <w:r w:rsidR="00CA635B" w:rsidRPr="00BB0F8D">
        <w:rPr>
          <w:rFonts w:ascii="Times New Roman" w:hAnsi="Times New Roman"/>
          <w:bCs/>
          <w:lang w:eastAsia="ko-KR"/>
        </w:rPr>
        <w:t>.</w:t>
      </w:r>
      <w:r w:rsidR="00533FB2" w:rsidRPr="00BB0F8D">
        <w:rPr>
          <w:rFonts w:ascii="Times New Roman" w:hAnsi="Times New Roman"/>
          <w:bCs/>
          <w:lang w:eastAsia="ko-KR"/>
        </w:rPr>
        <w:t xml:space="preserve"> For FR2, we evaluated the performance gain by adapting BW from 100 MHz with </w:t>
      </w:r>
      <w:r w:rsidR="00BD2BFE" w:rsidRPr="00BB0F8D">
        <w:rPr>
          <w:rFonts w:ascii="Times New Roman" w:hAnsi="Times New Roman"/>
          <w:bCs/>
          <w:lang w:eastAsia="ko-KR"/>
        </w:rPr>
        <w:t>49</w:t>
      </w:r>
      <w:r w:rsidR="00533FB2" w:rsidRPr="00BB0F8D">
        <w:rPr>
          <w:rFonts w:ascii="Times New Roman" w:hAnsi="Times New Roman"/>
          <w:bCs/>
          <w:lang w:eastAsia="ko-KR"/>
        </w:rPr>
        <w:t xml:space="preserve"> dBm to </w:t>
      </w:r>
      <w:r w:rsidR="00BB0F8D">
        <w:rPr>
          <w:rFonts w:ascii="Times New Roman" w:hAnsi="Times New Roman"/>
          <w:bCs/>
          <w:lang w:eastAsia="ko-KR"/>
        </w:rPr>
        <w:t>8</w:t>
      </w:r>
      <w:r w:rsidR="00533FB2" w:rsidRPr="00BB0F8D">
        <w:rPr>
          <w:rFonts w:ascii="Times New Roman" w:hAnsi="Times New Roman"/>
          <w:bCs/>
          <w:lang w:eastAsia="ko-KR"/>
        </w:rPr>
        <w:t xml:space="preserve">0 MHz with </w:t>
      </w:r>
      <w:r w:rsidR="00BD2BFE" w:rsidRPr="00BB0F8D">
        <w:rPr>
          <w:rFonts w:ascii="Times New Roman" w:hAnsi="Times New Roman"/>
          <w:bCs/>
          <w:lang w:eastAsia="ko-KR"/>
        </w:rPr>
        <w:t>4</w:t>
      </w:r>
      <w:r w:rsidR="00BB0F8D">
        <w:rPr>
          <w:rFonts w:ascii="Times New Roman" w:hAnsi="Times New Roman"/>
          <w:bCs/>
          <w:lang w:eastAsia="ko-KR"/>
        </w:rPr>
        <w:t>8</w:t>
      </w:r>
      <w:r w:rsidR="00533FB2" w:rsidRPr="00BB0F8D">
        <w:rPr>
          <w:rFonts w:ascii="Times New Roman" w:hAnsi="Times New Roman"/>
          <w:bCs/>
          <w:lang w:eastAsia="ko-KR"/>
        </w:rPr>
        <w:t xml:space="preserve"> dBm by </w:t>
      </w:r>
      <w:r w:rsidR="00473B9F" w:rsidRPr="00BB0F8D">
        <w:rPr>
          <w:rFonts w:ascii="Times New Roman" w:hAnsi="Times New Roman"/>
          <w:bCs/>
          <w:lang w:eastAsia="ko-KR"/>
        </w:rPr>
        <w:t>adapting</w:t>
      </w:r>
      <w:r w:rsidR="00473B9F">
        <w:rPr>
          <w:rFonts w:ascii="Times New Roman" w:hAnsi="Times New Roman"/>
          <w:bCs/>
          <w:lang w:eastAsia="ko-KR"/>
        </w:rPr>
        <w:t xml:space="preserve"> to</w:t>
      </w:r>
      <w:r w:rsidR="00473B9F" w:rsidRPr="008E3A4C">
        <w:rPr>
          <w:rFonts w:ascii="Times New Roman" w:hAnsi="Times New Roman"/>
          <w:bCs/>
          <w:lang w:eastAsia="ko-KR"/>
        </w:rPr>
        <w:t xml:space="preserve"> </w:t>
      </w:r>
      <w:r w:rsidR="00533FB2" w:rsidRPr="008E3A4C">
        <w:rPr>
          <w:rFonts w:ascii="Times New Roman" w:hAnsi="Times New Roman"/>
          <w:bCs/>
          <w:lang w:eastAsia="ko-KR"/>
        </w:rPr>
        <w:t>the traffic loads</w:t>
      </w:r>
      <w:r w:rsidR="00473B9F">
        <w:rPr>
          <w:rFonts w:ascii="Times New Roman" w:hAnsi="Times New Roman"/>
          <w:bCs/>
          <w:lang w:eastAsia="ko-KR"/>
        </w:rPr>
        <w:t xml:space="preserve">. </w:t>
      </w:r>
    </w:p>
    <w:p w14:paraId="189A806C" w14:textId="463197BB" w:rsidR="00652B3A" w:rsidRPr="008E3A4C" w:rsidRDefault="001C5FEB" w:rsidP="00652B3A">
      <w:pPr>
        <w:wordWrap/>
        <w:adjustRightInd w:val="0"/>
        <w:snapToGrid w:val="0"/>
        <w:spacing w:before="180" w:after="180" w:line="288" w:lineRule="auto"/>
        <w:jc w:val="center"/>
      </w:pPr>
      <w:r w:rsidRPr="00FD5404">
        <w:object w:dxaOrig="12661" w:dyaOrig="3466" w14:anchorId="042D6148">
          <v:shape id="_x0000_i1026" type="#_x0000_t75" style="width:405.25pt;height:110.75pt" o:ole="">
            <v:imagedata r:id="rId18" o:title=""/>
          </v:shape>
          <o:OLEObject Type="Embed" ProgID="Visio.Drawing.15" ShapeID="_x0000_i1026" DrawAspect="Content" ObjectID="_1729351297" r:id="rId19"/>
        </w:object>
      </w:r>
    </w:p>
    <w:p w14:paraId="7D323C8D" w14:textId="26495E13" w:rsidR="00652B3A" w:rsidRPr="008E3A4C" w:rsidRDefault="00E04F1F" w:rsidP="00652B3A">
      <w:pPr>
        <w:pStyle w:val="TF"/>
        <w:spacing w:before="240"/>
        <w:rPr>
          <w:lang w:val="en-US"/>
        </w:rPr>
      </w:pPr>
      <w:r>
        <w:t xml:space="preserve">Figure </w:t>
      </w:r>
      <w:r w:rsidR="00BD2BFE">
        <w:t>4</w:t>
      </w:r>
      <w:r w:rsidR="00652B3A" w:rsidRPr="008E3A4C">
        <w:rPr>
          <w:noProof/>
        </w:rPr>
        <w:t xml:space="preserve">: Illustration of </w:t>
      </w:r>
      <w:r w:rsidR="00A11214" w:rsidRPr="008E3A4C">
        <w:rPr>
          <w:noProof/>
        </w:rPr>
        <w:t>BWP adaptation scenario</w:t>
      </w:r>
      <w:r w:rsidR="00652B3A" w:rsidRPr="008E3A4C">
        <w:rPr>
          <w:noProof/>
        </w:rPr>
        <w:t xml:space="preserve"> for </w:t>
      </w:r>
      <w:r w:rsidR="00A11214" w:rsidRPr="008E3A4C">
        <w:rPr>
          <w:noProof/>
        </w:rPr>
        <w:t>evaluation</w:t>
      </w:r>
    </w:p>
    <w:p w14:paraId="4E754DDB" w14:textId="5179BAE8" w:rsidR="00AF0136" w:rsidRPr="008E3A4C" w:rsidRDefault="00AF0136" w:rsidP="00AF0136">
      <w:pPr>
        <w:pStyle w:val="TH"/>
        <w:snapToGrid w:val="0"/>
        <w:spacing w:before="0" w:after="0"/>
      </w:pPr>
      <w:r w:rsidRPr="008E3A4C">
        <w:t xml:space="preserve">Table </w:t>
      </w:r>
      <w:r w:rsidR="00771669">
        <w:t>5</w:t>
      </w:r>
      <w:r w:rsidRPr="008E3A4C">
        <w:t xml:space="preserve">: </w:t>
      </w:r>
      <w:r w:rsidR="00426AC6">
        <w:t>E</w:t>
      </w:r>
      <w:r w:rsidR="00A11214" w:rsidRPr="008E3A4C">
        <w:t>valuation results of BWP adaptation</w:t>
      </w:r>
    </w:p>
    <w:tbl>
      <w:tblPr>
        <w:tblW w:w="1099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572"/>
        <w:gridCol w:w="1547"/>
        <w:gridCol w:w="1417"/>
        <w:gridCol w:w="1177"/>
        <w:gridCol w:w="1142"/>
        <w:gridCol w:w="1857"/>
        <w:gridCol w:w="2285"/>
      </w:tblGrid>
      <w:tr w:rsidR="00BC7081" w:rsidRPr="00BC7081" w14:paraId="7F4EC147" w14:textId="77777777" w:rsidTr="00AB31C1">
        <w:trPr>
          <w:trHeight w:val="767"/>
          <w:jc w:val="center"/>
        </w:trPr>
        <w:tc>
          <w:tcPr>
            <w:tcW w:w="1572" w:type="dxa"/>
            <w:tcBorders>
              <w:top w:val="single" w:sz="4" w:space="0" w:color="FFFFFF"/>
              <w:left w:val="nil"/>
              <w:right w:val="nil"/>
            </w:tcBorders>
            <w:shd w:val="clear" w:color="auto" w:fill="5B9BD5"/>
            <w:vAlign w:val="center"/>
          </w:tcPr>
          <w:p w14:paraId="053899C3"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NW energy saving scheme</w:t>
            </w:r>
          </w:p>
        </w:tc>
        <w:tc>
          <w:tcPr>
            <w:tcW w:w="1547" w:type="dxa"/>
            <w:tcBorders>
              <w:top w:val="single" w:sz="4" w:space="0" w:color="FFFFFF"/>
              <w:left w:val="nil"/>
              <w:right w:val="nil"/>
            </w:tcBorders>
            <w:shd w:val="clear" w:color="auto" w:fill="5B9BD5"/>
            <w:vAlign w:val="center"/>
          </w:tcPr>
          <w:p w14:paraId="676F8117" w14:textId="00756012" w:rsidR="002D221B" w:rsidRPr="008E3A4C" w:rsidRDefault="00A34CA0" w:rsidP="00905BA5">
            <w:pPr>
              <w:pStyle w:val="TAH"/>
              <w:kinsoku w:val="0"/>
              <w:overflowPunct w:val="0"/>
              <w:rPr>
                <w:rFonts w:ascii="Times New Roman" w:hAnsi="Times New Roman"/>
                <w:sz w:val="20"/>
              </w:rPr>
            </w:pPr>
            <w:r w:rsidRPr="008E3A4C">
              <w:rPr>
                <w:rFonts w:ascii="Times New Roman" w:hAnsi="Times New Roman"/>
                <w:sz w:val="20"/>
              </w:rPr>
              <w:t>ESG</w:t>
            </w:r>
          </w:p>
        </w:tc>
        <w:tc>
          <w:tcPr>
            <w:tcW w:w="1417" w:type="dxa"/>
            <w:tcBorders>
              <w:top w:val="single" w:sz="4" w:space="0" w:color="FFFFFF"/>
              <w:left w:val="nil"/>
              <w:right w:val="nil"/>
            </w:tcBorders>
            <w:shd w:val="clear" w:color="auto" w:fill="5B9BD5"/>
            <w:vAlign w:val="center"/>
          </w:tcPr>
          <w:p w14:paraId="3BB8327C" w14:textId="717D546F" w:rsidR="00AF0136" w:rsidRPr="008E3A4C" w:rsidRDefault="00A34CA0" w:rsidP="00BF697B">
            <w:pPr>
              <w:pStyle w:val="TAH"/>
              <w:kinsoku w:val="0"/>
              <w:overflowPunct w:val="0"/>
              <w:rPr>
                <w:rFonts w:ascii="Times New Roman" w:hAnsi="Times New Roman"/>
                <w:sz w:val="20"/>
              </w:rPr>
            </w:pPr>
            <w:r w:rsidRPr="008E3A4C">
              <w:rPr>
                <w:rFonts w:ascii="Times New Roman" w:hAnsi="Times New Roman"/>
                <w:sz w:val="20"/>
              </w:rPr>
              <w:t>UPT</w:t>
            </w:r>
            <w:r w:rsidR="00CD2DE4" w:rsidRPr="008E3A4C">
              <w:rPr>
                <w:rFonts w:ascii="Times New Roman" w:hAnsi="Times New Roman"/>
                <w:sz w:val="20"/>
              </w:rPr>
              <w:t xml:space="preserve"> loss</w:t>
            </w:r>
          </w:p>
        </w:tc>
        <w:tc>
          <w:tcPr>
            <w:tcW w:w="1177" w:type="dxa"/>
            <w:tcBorders>
              <w:top w:val="single" w:sz="4" w:space="0" w:color="FFFFFF"/>
              <w:left w:val="nil"/>
              <w:right w:val="nil"/>
            </w:tcBorders>
            <w:shd w:val="clear" w:color="auto" w:fill="5B9BD5"/>
            <w:vAlign w:val="center"/>
          </w:tcPr>
          <w:p w14:paraId="2475A4CD" w14:textId="4B405670" w:rsidR="00AF0136" w:rsidRPr="008E3A4C" w:rsidRDefault="00A34CA0" w:rsidP="0077552D">
            <w:pPr>
              <w:pStyle w:val="TAH"/>
              <w:kinsoku w:val="0"/>
              <w:overflowPunct w:val="0"/>
              <w:jc w:val="both"/>
              <w:rPr>
                <w:rFonts w:ascii="Times New Roman" w:hAnsi="Times New Roman"/>
                <w:sz w:val="20"/>
              </w:rPr>
            </w:pPr>
            <w:r w:rsidRPr="008E3A4C">
              <w:rPr>
                <w:rFonts w:ascii="Times New Roman" w:hAnsi="Times New Roman"/>
                <w:sz w:val="20"/>
              </w:rPr>
              <w:t>Scheduling latency</w:t>
            </w:r>
          </w:p>
        </w:tc>
        <w:tc>
          <w:tcPr>
            <w:tcW w:w="1142" w:type="dxa"/>
            <w:tcBorders>
              <w:top w:val="single" w:sz="4" w:space="0" w:color="FFFFFF"/>
              <w:left w:val="nil"/>
              <w:right w:val="nil"/>
            </w:tcBorders>
            <w:shd w:val="clear" w:color="auto" w:fill="5B9BD5"/>
            <w:vAlign w:val="center"/>
          </w:tcPr>
          <w:p w14:paraId="50401993" w14:textId="1E528D63" w:rsidR="00A34CA0" w:rsidRPr="008E3A4C" w:rsidRDefault="0039406A" w:rsidP="00A34CA0">
            <w:pPr>
              <w:pStyle w:val="TAH"/>
              <w:kinsoku w:val="0"/>
              <w:overflowPunct w:val="0"/>
              <w:rPr>
                <w:rFonts w:ascii="Times New Roman" w:hAnsi="Times New Roman"/>
                <w:sz w:val="20"/>
                <w:lang w:eastAsia="ko-KR"/>
              </w:rPr>
            </w:pPr>
            <w:r>
              <w:rPr>
                <w:rFonts w:ascii="Times New Roman" w:hAnsi="Times New Roman"/>
                <w:sz w:val="20"/>
              </w:rPr>
              <w:t>Packet</w:t>
            </w:r>
            <w:r w:rsidR="00A34CA0" w:rsidRPr="008E3A4C">
              <w:rPr>
                <w:rFonts w:ascii="Times New Roman" w:hAnsi="Times New Roman"/>
                <w:sz w:val="20"/>
                <w:lang w:eastAsia="ko-KR"/>
              </w:rPr>
              <w:t xml:space="preserve"> latency</w:t>
            </w:r>
            <w:r w:rsidR="000242DD">
              <w:rPr>
                <w:rFonts w:ascii="Times New Roman" w:hAnsi="Times New Roman"/>
                <w:sz w:val="20"/>
                <w:lang w:eastAsia="ko-KR"/>
              </w:rPr>
              <w:t xml:space="preserve"> increase</w:t>
            </w:r>
          </w:p>
        </w:tc>
        <w:tc>
          <w:tcPr>
            <w:tcW w:w="1857" w:type="dxa"/>
            <w:tcBorders>
              <w:top w:val="single" w:sz="4" w:space="0" w:color="FFFFFF"/>
              <w:left w:val="nil"/>
              <w:right w:val="nil"/>
            </w:tcBorders>
            <w:shd w:val="clear" w:color="auto" w:fill="5B9BD5"/>
            <w:vAlign w:val="center"/>
          </w:tcPr>
          <w:p w14:paraId="4621F2B8"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Evaluation methodology/baseline assumption</w:t>
            </w:r>
          </w:p>
        </w:tc>
        <w:tc>
          <w:tcPr>
            <w:tcW w:w="2285" w:type="dxa"/>
            <w:tcBorders>
              <w:top w:val="single" w:sz="4" w:space="0" w:color="FFFFFF"/>
              <w:left w:val="nil"/>
              <w:right w:val="single" w:sz="4" w:space="0" w:color="FFFFFF"/>
            </w:tcBorders>
            <w:shd w:val="clear" w:color="auto" w:fill="5B9BD5"/>
            <w:vAlign w:val="center"/>
          </w:tcPr>
          <w:p w14:paraId="1F696047" w14:textId="77777777" w:rsidR="00AF0136" w:rsidRPr="008E3A4C" w:rsidRDefault="00AF0136" w:rsidP="00BF697B">
            <w:pPr>
              <w:pStyle w:val="TAH"/>
              <w:kinsoku w:val="0"/>
              <w:overflowPunct w:val="0"/>
              <w:rPr>
                <w:rFonts w:ascii="Times New Roman" w:hAnsi="Times New Roman"/>
                <w:sz w:val="20"/>
              </w:rPr>
            </w:pPr>
            <w:r w:rsidRPr="008E3A4C">
              <w:rPr>
                <w:rFonts w:ascii="Times New Roman" w:hAnsi="Times New Roman"/>
                <w:sz w:val="20"/>
              </w:rPr>
              <w:t>Note</w:t>
            </w:r>
          </w:p>
          <w:p w14:paraId="289F38B2" w14:textId="77777777" w:rsidR="00AF0136" w:rsidRPr="008E3A4C" w:rsidRDefault="00AF0136" w:rsidP="00BF697B">
            <w:pPr>
              <w:pStyle w:val="TAH"/>
              <w:kinsoku w:val="0"/>
              <w:overflowPunct w:val="0"/>
              <w:rPr>
                <w:rFonts w:ascii="Times New Roman" w:hAnsi="Times New Roman"/>
                <w:sz w:val="20"/>
              </w:rPr>
            </w:pPr>
          </w:p>
        </w:tc>
      </w:tr>
      <w:tr w:rsidR="00871A61" w:rsidRPr="00BC7081" w14:paraId="0C8F685B" w14:textId="77777777" w:rsidTr="00AB31C1">
        <w:trPr>
          <w:trHeight w:val="682"/>
          <w:jc w:val="center"/>
        </w:trPr>
        <w:tc>
          <w:tcPr>
            <w:tcW w:w="1572" w:type="dxa"/>
            <w:vMerge w:val="restart"/>
            <w:shd w:val="clear" w:color="auto" w:fill="BDD6EE"/>
          </w:tcPr>
          <w:p w14:paraId="0B59BEFA" w14:textId="570E8B42" w:rsidR="00871A61" w:rsidRPr="00AB31C1" w:rsidRDefault="00871A61" w:rsidP="0077552D">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BWP adaptation</w:t>
            </w:r>
          </w:p>
          <w:p w14:paraId="5A9D2D0A" w14:textId="0D7C2EDA" w:rsidR="00871A61" w:rsidRPr="00AB31C1" w:rsidRDefault="00871A61" w:rsidP="00905BA5">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(FR1)</w:t>
            </w:r>
          </w:p>
        </w:tc>
        <w:tc>
          <w:tcPr>
            <w:tcW w:w="1547" w:type="dxa"/>
            <w:shd w:val="clear" w:color="auto" w:fill="BDD6EE"/>
          </w:tcPr>
          <w:p w14:paraId="5AD5C31B" w14:textId="31052E6B"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hint="eastAsia"/>
                <w:bCs/>
                <w:lang w:eastAsia="ko-KR"/>
              </w:rPr>
              <w:t>Cat 1</w:t>
            </w:r>
            <w:r w:rsidRPr="00AB31C1">
              <w:rPr>
                <w:rFonts w:ascii="Times New Roman" w:eastAsiaTheme="minorEastAsia" w:hAnsi="Times New Roman"/>
                <w:bCs/>
                <w:lang w:eastAsia="ko-KR"/>
              </w:rPr>
              <w:t xml:space="preserve"> with deep sleep</w:t>
            </w:r>
            <w:r w:rsidRPr="00AB31C1">
              <w:rPr>
                <w:rFonts w:ascii="Times New Roman" w:eastAsiaTheme="minorEastAsia" w:hAnsi="Times New Roman" w:hint="eastAsia"/>
                <w:bCs/>
                <w:lang w:eastAsia="ko-KR"/>
              </w:rPr>
              <w:t>:</w:t>
            </w:r>
            <w:r w:rsidRPr="00AB31C1">
              <w:rPr>
                <w:rFonts w:ascii="Times New Roman" w:eastAsiaTheme="minorEastAsia" w:hAnsi="Times New Roman"/>
                <w:bCs/>
                <w:lang w:eastAsia="ko-KR"/>
              </w:rPr>
              <w:t xml:space="preserve"> </w:t>
            </w:r>
            <w:r w:rsidR="008F3642" w:rsidRPr="00AB31C1">
              <w:rPr>
                <w:rFonts w:ascii="Times New Roman" w:eastAsiaTheme="minorEastAsia" w:hAnsi="Times New Roman"/>
                <w:bCs/>
                <w:lang w:eastAsia="ko-KR"/>
              </w:rPr>
              <w:t>37.6</w:t>
            </w:r>
            <w:r w:rsidR="0010046D" w:rsidRPr="00AB31C1">
              <w:rPr>
                <w:rFonts w:ascii="Times New Roman" w:eastAsiaTheme="minorEastAsia" w:hAnsi="Times New Roman"/>
                <w:bCs/>
                <w:lang w:eastAsia="ko-KR"/>
              </w:rPr>
              <w:t xml:space="preserve"> </w:t>
            </w:r>
            <w:r w:rsidRPr="00AB31C1">
              <w:rPr>
                <w:rFonts w:ascii="Times New Roman" w:eastAsiaTheme="minorEastAsia" w:hAnsi="Times New Roman"/>
                <w:bCs/>
                <w:lang w:eastAsia="ko-KR"/>
              </w:rPr>
              <w:t>%</w:t>
            </w:r>
          </w:p>
        </w:tc>
        <w:tc>
          <w:tcPr>
            <w:tcW w:w="1417" w:type="dxa"/>
            <w:vMerge w:val="restart"/>
            <w:shd w:val="clear" w:color="auto" w:fill="BDD6EE"/>
          </w:tcPr>
          <w:p w14:paraId="55AAC0EB" w14:textId="77FE347D" w:rsidR="00871A61" w:rsidRPr="00AB31C1" w:rsidRDefault="007366FD"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7.84</w:t>
            </w:r>
            <w:r w:rsidR="00153554" w:rsidRPr="00AB31C1">
              <w:rPr>
                <w:rFonts w:ascii="Times New Roman" w:eastAsiaTheme="minorEastAsia" w:hAnsi="Times New Roman"/>
                <w:bCs/>
                <w:lang w:eastAsia="ko-KR"/>
              </w:rPr>
              <w:t xml:space="preserve"> </w:t>
            </w:r>
            <w:r w:rsidR="00871A61" w:rsidRPr="00AB31C1">
              <w:rPr>
                <w:rFonts w:ascii="Times New Roman" w:eastAsiaTheme="minorEastAsia" w:hAnsi="Times New Roman"/>
                <w:bCs/>
                <w:lang w:eastAsia="ko-KR"/>
              </w:rPr>
              <w:t>%</w:t>
            </w:r>
          </w:p>
        </w:tc>
        <w:tc>
          <w:tcPr>
            <w:tcW w:w="1177" w:type="dxa"/>
            <w:vMerge w:val="restart"/>
            <w:shd w:val="clear" w:color="auto" w:fill="BDD6EE"/>
          </w:tcPr>
          <w:p w14:paraId="12B7D69C" w14:textId="6E309785" w:rsidR="00871A61" w:rsidRPr="00AB31C1" w:rsidRDefault="007366FD" w:rsidP="008662E0">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No increase</w:t>
            </w:r>
          </w:p>
        </w:tc>
        <w:tc>
          <w:tcPr>
            <w:tcW w:w="1142" w:type="dxa"/>
            <w:vMerge w:val="restart"/>
            <w:shd w:val="clear" w:color="auto" w:fill="BDD6EE"/>
          </w:tcPr>
          <w:p w14:paraId="31B0CCFB" w14:textId="6E517587" w:rsidR="007366FD" w:rsidRPr="00AB31C1" w:rsidRDefault="007366FD"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8.5</w:t>
            </w:r>
            <w:r w:rsidR="00153554" w:rsidRPr="00AB31C1">
              <w:rPr>
                <w:rFonts w:ascii="Times New Roman" w:eastAsiaTheme="minorEastAsia" w:hAnsi="Times New Roman"/>
                <w:bCs/>
                <w:lang w:eastAsia="ko-KR"/>
              </w:rPr>
              <w:t xml:space="preserve"> </w:t>
            </w:r>
            <w:r w:rsidR="008F3642" w:rsidRPr="00AB31C1">
              <w:rPr>
                <w:rFonts w:ascii="Times New Roman" w:eastAsiaTheme="minorEastAsia" w:hAnsi="Times New Roman"/>
                <w:bCs/>
                <w:lang w:eastAsia="ko-KR"/>
              </w:rPr>
              <w:t>%</w:t>
            </w:r>
          </w:p>
        </w:tc>
        <w:tc>
          <w:tcPr>
            <w:tcW w:w="1857" w:type="dxa"/>
            <w:vMerge w:val="restart"/>
            <w:shd w:val="clear" w:color="auto" w:fill="BDD6EE"/>
          </w:tcPr>
          <w:p w14:paraId="1E821F25" w14:textId="77777777" w:rsidR="00871A61" w:rsidRPr="00AB31C1" w:rsidRDefault="00871A61" w:rsidP="0077552D">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Baseline: 100MHz with 55 dBm</w:t>
            </w:r>
          </w:p>
          <w:p w14:paraId="66B47666" w14:textId="6E15F31A"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 xml:space="preserve">Reduced: </w:t>
            </w:r>
            <w:r w:rsidR="001200C9" w:rsidRPr="00AB31C1">
              <w:rPr>
                <w:rFonts w:ascii="Times New Roman" w:eastAsiaTheme="minorEastAsia" w:hAnsi="Times New Roman"/>
                <w:bCs/>
                <w:lang w:eastAsia="ko-KR"/>
              </w:rPr>
              <w:t>80</w:t>
            </w:r>
            <w:r w:rsidRPr="00AB31C1">
              <w:rPr>
                <w:rFonts w:ascii="Times New Roman" w:eastAsiaTheme="minorEastAsia" w:hAnsi="Times New Roman"/>
                <w:bCs/>
                <w:lang w:eastAsia="ko-KR"/>
              </w:rPr>
              <w:t xml:space="preserve"> MHz with 54 dBm.</w:t>
            </w:r>
          </w:p>
        </w:tc>
        <w:tc>
          <w:tcPr>
            <w:tcW w:w="2285" w:type="dxa"/>
            <w:vMerge w:val="restart"/>
            <w:shd w:val="clear" w:color="auto" w:fill="BDD6EE"/>
          </w:tcPr>
          <w:p w14:paraId="7B43CA23" w14:textId="38CDD9FB" w:rsidR="00871A61" w:rsidRPr="00AB31C1" w:rsidRDefault="00871A61" w:rsidP="0069291A">
            <w:pPr>
              <w:kinsoku w:val="0"/>
              <w:wordWrap/>
              <w:overflowPunct w:val="0"/>
              <w:jc w:val="left"/>
              <w:rPr>
                <w:rFonts w:ascii="Times New Roman" w:eastAsiaTheme="minorEastAsia" w:hAnsi="Times New Roman"/>
                <w:bCs/>
                <w:lang w:eastAsia="ko-KR"/>
              </w:rPr>
            </w:pPr>
            <w:r w:rsidRPr="00AB31C1">
              <w:rPr>
                <w:rFonts w:ascii="Times New Roman" w:eastAsiaTheme="minorEastAsia" w:hAnsi="Times New Roman"/>
                <w:bCs/>
                <w:lang w:eastAsia="ko-KR"/>
              </w:rPr>
              <w:t>Baseline traffic:</w:t>
            </w:r>
            <w:r w:rsidR="0010046D" w:rsidRPr="00AB31C1">
              <w:rPr>
                <w:rFonts w:ascii="Times New Roman" w:eastAsiaTheme="minorEastAsia" w:hAnsi="Times New Roman"/>
                <w:bCs/>
                <w:lang w:eastAsia="ko-KR"/>
              </w:rPr>
              <w:t xml:space="preserve"> </w:t>
            </w:r>
            <w:r w:rsidR="001200C9" w:rsidRPr="00AB31C1">
              <w:rPr>
                <w:rFonts w:ascii="Times New Roman" w:eastAsiaTheme="minorEastAsia" w:hAnsi="Times New Roman"/>
                <w:bCs/>
                <w:lang w:eastAsia="ko-KR"/>
              </w:rPr>
              <w:t>42.8 % RU</w:t>
            </w:r>
          </w:p>
          <w:p w14:paraId="342F1041" w14:textId="2724B0BA" w:rsidR="00871A61" w:rsidRPr="00AB31C1" w:rsidRDefault="004B028E" w:rsidP="00AB31C1">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w:t>
            </w:r>
            <w:r w:rsidR="00BD2BFE" w:rsidRPr="00AB31C1">
              <w:rPr>
                <w:rFonts w:ascii="Times New Roman" w:eastAsiaTheme="minorEastAsia" w:hAnsi="Times New Roman"/>
                <w:bCs/>
                <w:lang w:eastAsia="ko-KR"/>
              </w:rPr>
              <w:t xml:space="preserve">ed </w:t>
            </w:r>
            <w:r w:rsidR="00871A61" w:rsidRPr="00AB31C1">
              <w:rPr>
                <w:rFonts w:ascii="Times New Roman" w:eastAsiaTheme="minorEastAsia" w:hAnsi="Times New Roman"/>
                <w:bCs/>
                <w:lang w:eastAsia="ko-KR"/>
              </w:rPr>
              <w:t xml:space="preserve">traffic: </w:t>
            </w:r>
            <w:r w:rsidR="0010046D" w:rsidRPr="00AB31C1">
              <w:rPr>
                <w:rFonts w:ascii="Times New Roman" w:eastAsia="DengXian" w:hAnsi="Times New Roman"/>
                <w:lang w:eastAsia="en-US"/>
              </w:rPr>
              <w:t xml:space="preserve">28.47 % </w:t>
            </w:r>
            <w:r w:rsidR="001200C9" w:rsidRPr="00AB31C1">
              <w:rPr>
                <w:rFonts w:ascii="Times New Roman" w:eastAsia="DengXian" w:hAnsi="Times New Roman"/>
                <w:lang w:eastAsia="en-US"/>
              </w:rPr>
              <w:t>RU</w:t>
            </w:r>
          </w:p>
        </w:tc>
      </w:tr>
      <w:tr w:rsidR="00871A61" w:rsidRPr="00172783" w14:paraId="5CE45E90" w14:textId="77777777" w:rsidTr="00AB31C1">
        <w:trPr>
          <w:trHeight w:val="738"/>
          <w:jc w:val="center"/>
        </w:trPr>
        <w:tc>
          <w:tcPr>
            <w:tcW w:w="1572" w:type="dxa"/>
            <w:vMerge/>
            <w:shd w:val="clear" w:color="auto" w:fill="BDD6EE"/>
          </w:tcPr>
          <w:p w14:paraId="780CF496" w14:textId="77777777" w:rsidR="00871A61" w:rsidRPr="00AB31C1" w:rsidRDefault="00871A61" w:rsidP="0077552D">
            <w:pPr>
              <w:wordWrap/>
              <w:adjustRightInd w:val="0"/>
              <w:snapToGrid w:val="0"/>
              <w:spacing w:line="288" w:lineRule="auto"/>
              <w:jc w:val="left"/>
              <w:rPr>
                <w:rFonts w:ascii="Times New Roman" w:eastAsiaTheme="minorEastAsia" w:hAnsi="Times New Roman"/>
                <w:bCs/>
                <w:lang w:eastAsia="ko-KR"/>
              </w:rPr>
            </w:pPr>
          </w:p>
        </w:tc>
        <w:tc>
          <w:tcPr>
            <w:tcW w:w="1547" w:type="dxa"/>
            <w:shd w:val="clear" w:color="auto" w:fill="BDD6EE"/>
          </w:tcPr>
          <w:p w14:paraId="241018DA" w14:textId="105B4566"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 xml:space="preserve">Cat 2 with micro sleep: </w:t>
            </w:r>
            <w:r w:rsidR="008F3642" w:rsidRPr="00AB31C1">
              <w:rPr>
                <w:rFonts w:ascii="Times New Roman" w:eastAsiaTheme="minorEastAsia" w:hAnsi="Times New Roman"/>
                <w:bCs/>
                <w:lang w:eastAsia="ko-KR"/>
              </w:rPr>
              <w:t>27.4</w:t>
            </w:r>
            <w:r w:rsidR="007E4FC8" w:rsidRPr="00AB31C1">
              <w:rPr>
                <w:rFonts w:ascii="Times New Roman" w:eastAsiaTheme="minorEastAsia" w:hAnsi="Times New Roman"/>
                <w:bCs/>
                <w:lang w:eastAsia="ko-KR"/>
              </w:rPr>
              <w:t xml:space="preserve"> </w:t>
            </w:r>
            <w:r w:rsidRPr="00AB31C1">
              <w:rPr>
                <w:rFonts w:ascii="Times New Roman" w:eastAsiaTheme="minorEastAsia" w:hAnsi="Times New Roman"/>
                <w:bCs/>
                <w:lang w:eastAsia="ko-KR"/>
              </w:rPr>
              <w:t>%</w:t>
            </w:r>
          </w:p>
        </w:tc>
        <w:tc>
          <w:tcPr>
            <w:tcW w:w="1417" w:type="dxa"/>
            <w:vMerge/>
            <w:shd w:val="clear" w:color="auto" w:fill="BDD6EE"/>
          </w:tcPr>
          <w:p w14:paraId="18962E80" w14:textId="163D68B8" w:rsidR="00871A61" w:rsidRPr="00AB31C1" w:rsidRDefault="00871A61" w:rsidP="008662E0">
            <w:pPr>
              <w:wordWrap/>
              <w:adjustRightInd w:val="0"/>
              <w:snapToGrid w:val="0"/>
              <w:spacing w:line="288" w:lineRule="auto"/>
              <w:jc w:val="left"/>
              <w:rPr>
                <w:rFonts w:ascii="Times New Roman" w:eastAsiaTheme="minorEastAsia" w:hAnsi="Times New Roman"/>
                <w:bCs/>
                <w:lang w:eastAsia="ko-KR"/>
              </w:rPr>
            </w:pPr>
          </w:p>
        </w:tc>
        <w:tc>
          <w:tcPr>
            <w:tcW w:w="1177" w:type="dxa"/>
            <w:vMerge/>
            <w:shd w:val="clear" w:color="auto" w:fill="BDD6EE"/>
          </w:tcPr>
          <w:p w14:paraId="5482AD08" w14:textId="04DE181E" w:rsidR="00871A61" w:rsidRPr="00AB31C1" w:rsidRDefault="00871A61" w:rsidP="00FC774C">
            <w:pPr>
              <w:wordWrap/>
              <w:adjustRightInd w:val="0"/>
              <w:snapToGrid w:val="0"/>
              <w:spacing w:line="288" w:lineRule="auto"/>
              <w:jc w:val="left"/>
              <w:rPr>
                <w:rFonts w:ascii="Times New Roman" w:eastAsiaTheme="minorEastAsia" w:hAnsi="Times New Roman"/>
                <w:bCs/>
                <w:lang w:eastAsia="ko-KR"/>
              </w:rPr>
            </w:pPr>
          </w:p>
        </w:tc>
        <w:tc>
          <w:tcPr>
            <w:tcW w:w="1142" w:type="dxa"/>
            <w:vMerge/>
            <w:shd w:val="clear" w:color="auto" w:fill="BDD6EE"/>
          </w:tcPr>
          <w:p w14:paraId="3434DF27" w14:textId="3D345D8F" w:rsidR="00871A61" w:rsidRPr="00AB31C1" w:rsidRDefault="00871A61" w:rsidP="00172783">
            <w:pPr>
              <w:wordWrap/>
              <w:adjustRightInd w:val="0"/>
              <w:snapToGrid w:val="0"/>
              <w:spacing w:line="288" w:lineRule="auto"/>
              <w:ind w:firstLineChars="50" w:firstLine="100"/>
              <w:jc w:val="left"/>
              <w:rPr>
                <w:rFonts w:ascii="Times New Roman" w:eastAsiaTheme="minorEastAsia" w:hAnsi="Times New Roman"/>
                <w:bCs/>
                <w:lang w:eastAsia="ko-KR"/>
              </w:rPr>
            </w:pPr>
          </w:p>
        </w:tc>
        <w:tc>
          <w:tcPr>
            <w:tcW w:w="1857" w:type="dxa"/>
            <w:vMerge/>
            <w:shd w:val="clear" w:color="auto" w:fill="BDD6EE"/>
          </w:tcPr>
          <w:p w14:paraId="6B61AD70" w14:textId="4BCA4E91" w:rsidR="00871A61" w:rsidRPr="00AB31C1" w:rsidRDefault="00871A61" w:rsidP="00A015E8">
            <w:pPr>
              <w:wordWrap/>
              <w:adjustRightInd w:val="0"/>
              <w:snapToGrid w:val="0"/>
              <w:spacing w:line="288" w:lineRule="auto"/>
              <w:jc w:val="left"/>
              <w:rPr>
                <w:rFonts w:ascii="Times New Roman" w:eastAsiaTheme="minorEastAsia" w:hAnsi="Times New Roman"/>
                <w:bCs/>
                <w:lang w:eastAsia="ko-KR"/>
              </w:rPr>
            </w:pPr>
          </w:p>
        </w:tc>
        <w:tc>
          <w:tcPr>
            <w:tcW w:w="2285" w:type="dxa"/>
            <w:vMerge/>
            <w:shd w:val="clear" w:color="auto" w:fill="BDD6EE"/>
          </w:tcPr>
          <w:p w14:paraId="1D478C76" w14:textId="49A3183A" w:rsidR="00871A61" w:rsidRPr="00AB31C1" w:rsidRDefault="00871A61" w:rsidP="005913BD">
            <w:pPr>
              <w:kinsoku w:val="0"/>
              <w:wordWrap/>
              <w:overflowPunct w:val="0"/>
              <w:jc w:val="left"/>
              <w:rPr>
                <w:rFonts w:ascii="Times New Roman" w:eastAsiaTheme="minorEastAsia" w:hAnsi="Times New Roman"/>
                <w:bCs/>
                <w:lang w:eastAsia="ko-KR"/>
              </w:rPr>
            </w:pPr>
          </w:p>
        </w:tc>
      </w:tr>
      <w:tr w:rsidR="00871A61" w:rsidRPr="00172783" w14:paraId="213FD26A" w14:textId="77777777" w:rsidTr="00AB31C1">
        <w:trPr>
          <w:trHeight w:val="738"/>
          <w:jc w:val="center"/>
        </w:trPr>
        <w:tc>
          <w:tcPr>
            <w:tcW w:w="1572" w:type="dxa"/>
            <w:vMerge/>
            <w:shd w:val="clear" w:color="auto" w:fill="BDD6EE"/>
          </w:tcPr>
          <w:p w14:paraId="67E19F71" w14:textId="77777777" w:rsidR="00871A61" w:rsidRPr="00AB31C1"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547" w:type="dxa"/>
            <w:shd w:val="clear" w:color="auto" w:fill="BDD6EE"/>
          </w:tcPr>
          <w:p w14:paraId="55AE9BD9" w14:textId="7AC998E0"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hint="eastAsia"/>
                <w:bCs/>
                <w:lang w:eastAsia="ko-KR"/>
              </w:rPr>
              <w:t>Cat 1</w:t>
            </w:r>
            <w:r w:rsidRPr="00AB31C1">
              <w:rPr>
                <w:rFonts w:ascii="Times New Roman" w:eastAsiaTheme="minorEastAsia" w:hAnsi="Times New Roman"/>
                <w:bCs/>
                <w:lang w:eastAsia="ko-KR"/>
              </w:rPr>
              <w:t xml:space="preserve"> with deep sleep</w:t>
            </w:r>
            <w:r w:rsidRPr="00AB31C1">
              <w:rPr>
                <w:rFonts w:ascii="Times New Roman" w:eastAsiaTheme="minorEastAsia" w:hAnsi="Times New Roman" w:hint="eastAsia"/>
                <w:bCs/>
                <w:lang w:eastAsia="ko-KR"/>
              </w:rPr>
              <w:t>:</w:t>
            </w:r>
            <w:r w:rsidRPr="00AB31C1">
              <w:rPr>
                <w:rFonts w:ascii="Times New Roman" w:eastAsiaTheme="minorEastAsia" w:hAnsi="Times New Roman"/>
                <w:bCs/>
                <w:lang w:eastAsia="ko-KR"/>
              </w:rPr>
              <w:t xml:space="preserve"> </w:t>
            </w:r>
            <w:r w:rsidR="008F3642" w:rsidRPr="00AB31C1">
              <w:rPr>
                <w:rFonts w:ascii="Times New Roman" w:eastAsiaTheme="minorEastAsia" w:hAnsi="Times New Roman"/>
                <w:bCs/>
                <w:lang w:eastAsia="ko-KR"/>
              </w:rPr>
              <w:t>52.2</w:t>
            </w:r>
            <w:r w:rsidR="007E4FC8" w:rsidRPr="00AB31C1">
              <w:rPr>
                <w:rFonts w:ascii="Times New Roman" w:eastAsiaTheme="minorEastAsia" w:hAnsi="Times New Roman"/>
                <w:bCs/>
                <w:lang w:eastAsia="ko-KR"/>
              </w:rPr>
              <w:t xml:space="preserve"> </w:t>
            </w:r>
            <w:r w:rsidRPr="00AB31C1">
              <w:rPr>
                <w:rFonts w:ascii="Times New Roman" w:eastAsiaTheme="minorEastAsia" w:hAnsi="Times New Roman"/>
                <w:bCs/>
                <w:lang w:eastAsia="ko-KR"/>
              </w:rPr>
              <w:t>%</w:t>
            </w:r>
          </w:p>
        </w:tc>
        <w:tc>
          <w:tcPr>
            <w:tcW w:w="1417" w:type="dxa"/>
            <w:vMerge w:val="restart"/>
            <w:shd w:val="clear" w:color="auto" w:fill="BDD6EE"/>
          </w:tcPr>
          <w:p w14:paraId="269DBFF5" w14:textId="6B64B878" w:rsidR="00871A61" w:rsidRPr="00AB31C1" w:rsidRDefault="008F3642"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19.8</w:t>
            </w:r>
            <w:r w:rsidR="00871A61" w:rsidRPr="00AB31C1">
              <w:rPr>
                <w:rFonts w:ascii="Times New Roman" w:eastAsiaTheme="minorEastAsia" w:hAnsi="Times New Roman"/>
                <w:bCs/>
                <w:lang w:eastAsia="ko-KR"/>
              </w:rPr>
              <w:t>%</w:t>
            </w:r>
          </w:p>
        </w:tc>
        <w:tc>
          <w:tcPr>
            <w:tcW w:w="1177" w:type="dxa"/>
            <w:vMerge w:val="restart"/>
            <w:shd w:val="clear" w:color="auto" w:fill="BDD6EE"/>
          </w:tcPr>
          <w:p w14:paraId="0CD9D19B" w14:textId="047A8448" w:rsidR="00871A61" w:rsidRPr="00AB31C1" w:rsidRDefault="008F3642" w:rsidP="00871A6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No increase</w:t>
            </w:r>
          </w:p>
        </w:tc>
        <w:tc>
          <w:tcPr>
            <w:tcW w:w="1142" w:type="dxa"/>
            <w:vMerge w:val="restart"/>
            <w:shd w:val="clear" w:color="auto" w:fill="BDD6EE"/>
          </w:tcPr>
          <w:p w14:paraId="1B4AD23F" w14:textId="067953F9" w:rsidR="00871A61" w:rsidRPr="00AB31C1" w:rsidRDefault="008F3642"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hint="eastAsia"/>
                <w:bCs/>
                <w:lang w:eastAsia="ko-KR"/>
              </w:rPr>
              <w:t>24</w:t>
            </w:r>
            <w:r w:rsidRPr="00AB31C1">
              <w:rPr>
                <w:rFonts w:ascii="Times New Roman" w:eastAsiaTheme="minorEastAsia" w:hAnsi="Times New Roman"/>
                <w:bCs/>
                <w:lang w:eastAsia="ko-KR"/>
              </w:rPr>
              <w:t>.7%</w:t>
            </w:r>
          </w:p>
        </w:tc>
        <w:tc>
          <w:tcPr>
            <w:tcW w:w="1857" w:type="dxa"/>
            <w:vMerge w:val="restart"/>
            <w:shd w:val="clear" w:color="auto" w:fill="BDD6EE"/>
          </w:tcPr>
          <w:p w14:paraId="2FC2D283" w14:textId="77777777" w:rsidR="00871A61" w:rsidRPr="00AB31C1" w:rsidRDefault="00871A61" w:rsidP="00871A6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Baseline: 100MHz with 55 dBm</w:t>
            </w:r>
          </w:p>
          <w:p w14:paraId="20707170" w14:textId="5D7EC4DE"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 xml:space="preserve">Reduced: </w:t>
            </w:r>
            <w:r w:rsidR="00D257FC" w:rsidRPr="00AB31C1">
              <w:rPr>
                <w:rFonts w:ascii="Times New Roman" w:eastAsiaTheme="minorEastAsia" w:hAnsi="Times New Roman"/>
                <w:bCs/>
                <w:lang w:eastAsia="ko-KR"/>
              </w:rPr>
              <w:t>80</w:t>
            </w:r>
            <w:r w:rsidRPr="00AB31C1">
              <w:rPr>
                <w:rFonts w:ascii="Times New Roman" w:eastAsiaTheme="minorEastAsia" w:hAnsi="Times New Roman"/>
                <w:bCs/>
                <w:lang w:eastAsia="ko-KR"/>
              </w:rPr>
              <w:t xml:space="preserve"> MHz with 5</w:t>
            </w:r>
            <w:r w:rsidR="0087667E" w:rsidRPr="00AB31C1">
              <w:rPr>
                <w:rFonts w:ascii="Times New Roman" w:eastAsiaTheme="minorEastAsia" w:hAnsi="Times New Roman"/>
                <w:bCs/>
                <w:lang w:eastAsia="ko-KR"/>
              </w:rPr>
              <w:t>4</w:t>
            </w:r>
            <w:r w:rsidR="007E4FC8" w:rsidRPr="00AB31C1">
              <w:rPr>
                <w:rFonts w:ascii="Times New Roman" w:eastAsiaTheme="minorEastAsia" w:hAnsi="Times New Roman"/>
                <w:bCs/>
                <w:lang w:eastAsia="ko-KR"/>
              </w:rPr>
              <w:t xml:space="preserve"> </w:t>
            </w:r>
            <w:r w:rsidRPr="00AB31C1">
              <w:rPr>
                <w:rFonts w:ascii="Times New Roman" w:eastAsiaTheme="minorEastAsia" w:hAnsi="Times New Roman"/>
                <w:bCs/>
                <w:lang w:eastAsia="ko-KR"/>
              </w:rPr>
              <w:t>dBm.</w:t>
            </w:r>
          </w:p>
        </w:tc>
        <w:tc>
          <w:tcPr>
            <w:tcW w:w="2285" w:type="dxa"/>
            <w:vMerge w:val="restart"/>
            <w:shd w:val="clear" w:color="auto" w:fill="BDD6EE"/>
          </w:tcPr>
          <w:p w14:paraId="7C35BE27" w14:textId="24D1B0A6" w:rsidR="00871A61" w:rsidRPr="00AB31C1" w:rsidRDefault="00871A61" w:rsidP="00871A61">
            <w:pPr>
              <w:kinsoku w:val="0"/>
              <w:wordWrap/>
              <w:overflowPunct w:val="0"/>
              <w:jc w:val="left"/>
              <w:rPr>
                <w:rFonts w:ascii="Times New Roman" w:eastAsiaTheme="minorEastAsia" w:hAnsi="Times New Roman"/>
                <w:bCs/>
                <w:lang w:eastAsia="ko-KR"/>
              </w:rPr>
            </w:pPr>
            <w:r w:rsidRPr="00AB31C1">
              <w:rPr>
                <w:rFonts w:ascii="Times New Roman" w:eastAsiaTheme="minorEastAsia" w:hAnsi="Times New Roman"/>
                <w:bCs/>
                <w:lang w:eastAsia="ko-KR"/>
              </w:rPr>
              <w:t>Baseline traffic:</w:t>
            </w:r>
            <w:r w:rsidR="007E4FC8" w:rsidRPr="00AB31C1">
              <w:rPr>
                <w:rFonts w:ascii="Times New Roman" w:eastAsiaTheme="minorEastAsia" w:hAnsi="Times New Roman" w:hint="eastAsia"/>
                <w:bCs/>
                <w:lang w:eastAsia="ko-KR"/>
              </w:rPr>
              <w:t xml:space="preserve"> </w:t>
            </w:r>
            <w:r w:rsidR="001200C9" w:rsidRPr="00AB31C1">
              <w:rPr>
                <w:rFonts w:ascii="Times New Roman" w:eastAsiaTheme="minorEastAsia" w:hAnsi="Times New Roman"/>
                <w:bCs/>
                <w:lang w:eastAsia="ko-KR"/>
              </w:rPr>
              <w:t>7.5 %</w:t>
            </w:r>
            <w:r w:rsidR="007E4FC8" w:rsidRPr="00AB31C1">
              <w:rPr>
                <w:rFonts w:ascii="Times New Roman" w:eastAsiaTheme="minorEastAsia" w:hAnsi="Times New Roman"/>
                <w:bCs/>
                <w:lang w:eastAsia="ko-KR"/>
              </w:rPr>
              <w:t xml:space="preserve"> RU</w:t>
            </w:r>
          </w:p>
          <w:p w14:paraId="14BC9228" w14:textId="0B9DB1BC" w:rsidR="00871A61" w:rsidRPr="00AB31C1" w:rsidRDefault="004B028E" w:rsidP="00AB31C1">
            <w:pPr>
              <w:kinsoku w:val="0"/>
              <w:wordWrap/>
              <w:overflowPunct w:val="0"/>
              <w:jc w:val="left"/>
              <w:rPr>
                <w:rFonts w:ascii="Times New Roman" w:eastAsiaTheme="minorEastAsia" w:hAnsi="Times New Roman"/>
                <w:bCs/>
                <w:lang w:eastAsia="ko-KR"/>
              </w:rPr>
            </w:pPr>
            <w:r>
              <w:rPr>
                <w:rFonts w:ascii="Times New Roman" w:eastAsiaTheme="minorEastAsia" w:hAnsi="Times New Roman" w:hint="eastAsia"/>
                <w:bCs/>
                <w:lang w:eastAsia="ko-KR"/>
              </w:rPr>
              <w:t>Reduc</w:t>
            </w:r>
            <w:r w:rsidR="00BD2BFE" w:rsidRPr="00AB31C1">
              <w:rPr>
                <w:rFonts w:ascii="Times New Roman" w:eastAsiaTheme="minorEastAsia" w:hAnsi="Times New Roman"/>
                <w:bCs/>
                <w:lang w:eastAsia="ko-KR"/>
              </w:rPr>
              <w:t>ed</w:t>
            </w:r>
            <w:r w:rsidR="00871A61" w:rsidRPr="00AB31C1">
              <w:rPr>
                <w:rFonts w:ascii="Times New Roman" w:eastAsiaTheme="minorEastAsia" w:hAnsi="Times New Roman"/>
                <w:bCs/>
                <w:lang w:eastAsia="ko-KR"/>
              </w:rPr>
              <w:t xml:space="preserve"> traffic: </w:t>
            </w:r>
            <w:r w:rsidR="001200C9" w:rsidRPr="00AB31C1">
              <w:rPr>
                <w:rFonts w:ascii="Times New Roman" w:eastAsia="DengXian" w:hAnsi="Times New Roman"/>
                <w:lang w:eastAsia="en-US"/>
              </w:rPr>
              <w:t>2.75</w:t>
            </w:r>
            <w:r w:rsidR="007E4FC8" w:rsidRPr="00AB31C1">
              <w:rPr>
                <w:rFonts w:ascii="Times New Roman" w:eastAsia="DengXian" w:hAnsi="Times New Roman"/>
                <w:lang w:eastAsia="en-US"/>
              </w:rPr>
              <w:t xml:space="preserve"> </w:t>
            </w:r>
            <w:r w:rsidR="001200C9" w:rsidRPr="00AB31C1">
              <w:rPr>
                <w:rFonts w:ascii="Times New Roman" w:eastAsia="DengXian" w:hAnsi="Times New Roman"/>
                <w:lang w:eastAsia="en-US"/>
              </w:rPr>
              <w:t xml:space="preserve">% </w:t>
            </w:r>
            <w:r w:rsidR="007E4FC8" w:rsidRPr="00AB31C1">
              <w:rPr>
                <w:rFonts w:ascii="Times New Roman" w:eastAsia="DengXian" w:hAnsi="Times New Roman"/>
                <w:lang w:eastAsia="en-US"/>
              </w:rPr>
              <w:t>RU</w:t>
            </w:r>
          </w:p>
        </w:tc>
      </w:tr>
      <w:tr w:rsidR="00871A61" w:rsidRPr="00172783" w14:paraId="759C5FA0" w14:textId="77777777" w:rsidTr="00AB31C1">
        <w:trPr>
          <w:trHeight w:val="738"/>
          <w:jc w:val="center"/>
        </w:trPr>
        <w:tc>
          <w:tcPr>
            <w:tcW w:w="1572" w:type="dxa"/>
            <w:vMerge/>
            <w:shd w:val="clear" w:color="auto" w:fill="BDD6EE"/>
          </w:tcPr>
          <w:p w14:paraId="202AC8A7"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547" w:type="dxa"/>
            <w:shd w:val="clear" w:color="auto" w:fill="BDD6EE"/>
          </w:tcPr>
          <w:p w14:paraId="246065F8" w14:textId="19E8A86C" w:rsidR="00871A61" w:rsidRPr="00AB31C1" w:rsidRDefault="00871A61" w:rsidP="00AB31C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Cat 2 with micro sleep:</w:t>
            </w:r>
            <w:r w:rsidR="00AB31C1" w:rsidRPr="00AB31C1">
              <w:rPr>
                <w:rFonts w:ascii="Times New Roman" w:eastAsiaTheme="minorEastAsia" w:hAnsi="Times New Roman"/>
                <w:bCs/>
                <w:lang w:eastAsia="ko-KR"/>
              </w:rPr>
              <w:t xml:space="preserve"> </w:t>
            </w:r>
            <w:r w:rsidR="008F3642" w:rsidRPr="00AB31C1">
              <w:rPr>
                <w:rFonts w:ascii="Times New Roman" w:eastAsiaTheme="minorEastAsia" w:hAnsi="Times New Roman"/>
                <w:bCs/>
                <w:lang w:eastAsia="ko-KR"/>
              </w:rPr>
              <w:t>17.6</w:t>
            </w:r>
            <w:r w:rsidR="00AB31C1" w:rsidRPr="00AB31C1">
              <w:rPr>
                <w:rFonts w:ascii="Times New Roman" w:eastAsiaTheme="minorEastAsia" w:hAnsi="Times New Roman"/>
                <w:bCs/>
                <w:lang w:eastAsia="ko-KR"/>
              </w:rPr>
              <w:t xml:space="preserve"> </w:t>
            </w:r>
            <w:r w:rsidRPr="00AB31C1">
              <w:rPr>
                <w:rFonts w:ascii="Times New Roman" w:eastAsiaTheme="minorEastAsia" w:hAnsi="Times New Roman"/>
                <w:bCs/>
                <w:lang w:eastAsia="ko-KR"/>
              </w:rPr>
              <w:t>%</w:t>
            </w:r>
          </w:p>
        </w:tc>
        <w:tc>
          <w:tcPr>
            <w:tcW w:w="1417" w:type="dxa"/>
            <w:vMerge/>
            <w:shd w:val="clear" w:color="auto" w:fill="BDD6EE"/>
          </w:tcPr>
          <w:p w14:paraId="21349085"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177" w:type="dxa"/>
            <w:vMerge/>
            <w:shd w:val="clear" w:color="auto" w:fill="BDD6EE"/>
          </w:tcPr>
          <w:p w14:paraId="78990558"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142" w:type="dxa"/>
            <w:vMerge/>
            <w:shd w:val="clear" w:color="auto" w:fill="BDD6EE"/>
          </w:tcPr>
          <w:p w14:paraId="216F08AB" w14:textId="77777777" w:rsidR="00871A61" w:rsidRPr="008E3A4C" w:rsidRDefault="00871A61" w:rsidP="00871A61">
            <w:pPr>
              <w:wordWrap/>
              <w:adjustRightInd w:val="0"/>
              <w:snapToGrid w:val="0"/>
              <w:spacing w:line="288" w:lineRule="auto"/>
              <w:ind w:firstLineChars="50" w:firstLine="100"/>
              <w:jc w:val="left"/>
              <w:rPr>
                <w:rFonts w:ascii="Times New Roman" w:eastAsiaTheme="minorEastAsia" w:hAnsi="Times New Roman"/>
                <w:bCs/>
                <w:lang w:eastAsia="ko-KR"/>
              </w:rPr>
            </w:pPr>
          </w:p>
        </w:tc>
        <w:tc>
          <w:tcPr>
            <w:tcW w:w="1857" w:type="dxa"/>
            <w:vMerge/>
            <w:shd w:val="clear" w:color="auto" w:fill="BDD6EE"/>
          </w:tcPr>
          <w:p w14:paraId="3BAC39CD"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2285" w:type="dxa"/>
            <w:vMerge/>
            <w:shd w:val="clear" w:color="auto" w:fill="BDD6EE"/>
          </w:tcPr>
          <w:p w14:paraId="5932315B" w14:textId="77777777" w:rsidR="00871A61" w:rsidRPr="00EA4403" w:rsidRDefault="00871A61" w:rsidP="00871A61">
            <w:pPr>
              <w:kinsoku w:val="0"/>
              <w:wordWrap/>
              <w:overflowPunct w:val="0"/>
              <w:jc w:val="left"/>
              <w:rPr>
                <w:rFonts w:ascii="Times New Roman" w:eastAsiaTheme="minorEastAsia" w:hAnsi="Times New Roman"/>
                <w:bCs/>
                <w:lang w:eastAsia="ko-KR"/>
              </w:rPr>
            </w:pPr>
          </w:p>
        </w:tc>
      </w:tr>
      <w:tr w:rsidR="00871A61" w:rsidRPr="00172783" w14:paraId="42B58B59" w14:textId="77777777" w:rsidTr="00AB31C1">
        <w:trPr>
          <w:trHeight w:val="738"/>
          <w:jc w:val="center"/>
        </w:trPr>
        <w:tc>
          <w:tcPr>
            <w:tcW w:w="1572" w:type="dxa"/>
            <w:vMerge w:val="restart"/>
            <w:shd w:val="clear" w:color="auto" w:fill="BDD6EE"/>
          </w:tcPr>
          <w:p w14:paraId="1002C2B9"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BWP adaptation</w:t>
            </w:r>
          </w:p>
          <w:p w14:paraId="390E93E1" w14:textId="0B8D55D1"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(FR2)</w:t>
            </w:r>
          </w:p>
        </w:tc>
        <w:tc>
          <w:tcPr>
            <w:tcW w:w="1547" w:type="dxa"/>
            <w:shd w:val="clear" w:color="auto" w:fill="BDD6EE"/>
          </w:tcPr>
          <w:p w14:paraId="7F4BEB9C" w14:textId="7FBFEB2B" w:rsidR="00871A61" w:rsidRDefault="00871A61" w:rsidP="00BB1F4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Cat 1</w:t>
            </w:r>
            <w:r>
              <w:rPr>
                <w:rFonts w:ascii="Times New Roman" w:eastAsiaTheme="minorEastAsia" w:hAnsi="Times New Roman"/>
                <w:bCs/>
                <w:lang w:eastAsia="ko-KR"/>
              </w:rPr>
              <w:t xml:space="preserve"> with </w:t>
            </w:r>
            <w:r w:rsidR="00713BF0">
              <w:rPr>
                <w:rFonts w:ascii="Times New Roman" w:eastAsiaTheme="minorEastAsia" w:hAnsi="Times New Roman"/>
                <w:bCs/>
                <w:lang w:eastAsia="ko-KR"/>
              </w:rPr>
              <w:t>light</w:t>
            </w:r>
            <w:r>
              <w:rPr>
                <w:rFonts w:ascii="Times New Roman" w:eastAsiaTheme="minorEastAsia" w:hAnsi="Times New Roman"/>
                <w:bCs/>
                <w:lang w:eastAsia="ko-KR"/>
              </w:rPr>
              <w:t xml:space="preserve"> sleep</w:t>
            </w:r>
            <w:r>
              <w:rPr>
                <w:rFonts w:ascii="Times New Roman" w:eastAsiaTheme="minorEastAsia" w:hAnsi="Times New Roman" w:hint="eastAsia"/>
                <w:bCs/>
                <w:lang w:eastAsia="ko-KR"/>
              </w:rPr>
              <w:t>:</w:t>
            </w:r>
            <w:r w:rsidRPr="008E3A4C">
              <w:rPr>
                <w:rFonts w:ascii="Times New Roman" w:eastAsiaTheme="minorEastAsia" w:hAnsi="Times New Roman"/>
                <w:bCs/>
                <w:lang w:eastAsia="ko-KR"/>
              </w:rPr>
              <w:t xml:space="preserve"> </w:t>
            </w:r>
            <w:r w:rsidR="00BB1F4C">
              <w:rPr>
                <w:rFonts w:ascii="Times New Roman" w:eastAsiaTheme="minorEastAsia" w:hAnsi="Times New Roman"/>
                <w:bCs/>
                <w:lang w:eastAsia="ko-KR"/>
              </w:rPr>
              <w:t>17</w:t>
            </w:r>
            <w:r w:rsidR="00A16AA1">
              <w:rPr>
                <w:rFonts w:ascii="Times New Roman" w:eastAsiaTheme="minorEastAsia" w:hAnsi="Times New Roman"/>
                <w:bCs/>
                <w:lang w:eastAsia="ko-KR"/>
              </w:rPr>
              <w:t>.</w:t>
            </w:r>
            <w:r w:rsidR="00BB1F4C">
              <w:rPr>
                <w:rFonts w:ascii="Times New Roman" w:eastAsiaTheme="minorEastAsia" w:hAnsi="Times New Roman"/>
                <w:bCs/>
                <w:lang w:eastAsia="ko-KR"/>
              </w:rPr>
              <w:t>4</w:t>
            </w:r>
            <w:r w:rsidR="00AB31C1">
              <w:rPr>
                <w:rFonts w:ascii="Times New Roman" w:eastAsiaTheme="minorEastAsia" w:hAnsi="Times New Roman"/>
                <w:bCs/>
                <w:lang w:eastAsia="ko-KR"/>
              </w:rPr>
              <w:t xml:space="preserve"> </w:t>
            </w:r>
            <w:r w:rsidRPr="008E3A4C">
              <w:rPr>
                <w:rFonts w:ascii="Times New Roman" w:eastAsiaTheme="minorEastAsia" w:hAnsi="Times New Roman"/>
                <w:bCs/>
                <w:lang w:eastAsia="ko-KR"/>
              </w:rPr>
              <w:t>%</w:t>
            </w:r>
          </w:p>
        </w:tc>
        <w:tc>
          <w:tcPr>
            <w:tcW w:w="1417" w:type="dxa"/>
            <w:vMerge w:val="restart"/>
            <w:shd w:val="clear" w:color="auto" w:fill="BDD6EE"/>
          </w:tcPr>
          <w:p w14:paraId="1E9ACDD0" w14:textId="31FCAE7F" w:rsidR="00871A61" w:rsidRPr="008E3A4C" w:rsidRDefault="00A16AA1" w:rsidP="00871A6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28.24</w:t>
            </w:r>
            <w:r w:rsidR="00AB31C1">
              <w:rPr>
                <w:rFonts w:ascii="Times New Roman" w:eastAsiaTheme="minorEastAsia" w:hAnsi="Times New Roman"/>
                <w:bCs/>
                <w:lang w:eastAsia="ko-KR"/>
              </w:rPr>
              <w:t xml:space="preserve"> </w:t>
            </w:r>
            <w:r w:rsidR="00871A61" w:rsidRPr="008E3A4C">
              <w:rPr>
                <w:rFonts w:ascii="Times New Roman" w:eastAsiaTheme="minorEastAsia" w:hAnsi="Times New Roman"/>
                <w:bCs/>
                <w:lang w:eastAsia="ko-KR"/>
              </w:rPr>
              <w:t>%</w:t>
            </w:r>
          </w:p>
        </w:tc>
        <w:tc>
          <w:tcPr>
            <w:tcW w:w="1177" w:type="dxa"/>
            <w:vMerge w:val="restart"/>
            <w:shd w:val="clear" w:color="auto" w:fill="BDD6EE"/>
          </w:tcPr>
          <w:p w14:paraId="33D66E11" w14:textId="32CFC18B" w:rsidR="00871A61" w:rsidRPr="008E3A4C" w:rsidRDefault="00A16AA1" w:rsidP="00871A61">
            <w:pPr>
              <w:wordWrap/>
              <w:adjustRightInd w:val="0"/>
              <w:snapToGrid w:val="0"/>
              <w:spacing w:line="288" w:lineRule="auto"/>
              <w:jc w:val="left"/>
              <w:rPr>
                <w:rFonts w:ascii="Times New Roman" w:eastAsiaTheme="minorEastAsia" w:hAnsi="Times New Roman"/>
                <w:bCs/>
                <w:lang w:eastAsia="ko-KR"/>
              </w:rPr>
            </w:pPr>
            <w:r w:rsidRPr="00AB31C1">
              <w:rPr>
                <w:rFonts w:ascii="Times New Roman" w:eastAsiaTheme="minorEastAsia" w:hAnsi="Times New Roman"/>
                <w:bCs/>
                <w:lang w:eastAsia="ko-KR"/>
              </w:rPr>
              <w:t>No increase</w:t>
            </w:r>
          </w:p>
        </w:tc>
        <w:tc>
          <w:tcPr>
            <w:tcW w:w="1142" w:type="dxa"/>
            <w:vMerge w:val="restart"/>
            <w:shd w:val="clear" w:color="auto" w:fill="BDD6EE"/>
          </w:tcPr>
          <w:p w14:paraId="44496348" w14:textId="65076833" w:rsidR="00871A61" w:rsidRPr="008E3A4C" w:rsidRDefault="00A16AA1" w:rsidP="00AB31C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39.4</w:t>
            </w:r>
            <w:r w:rsidR="00AB31C1">
              <w:rPr>
                <w:rFonts w:ascii="Times New Roman" w:eastAsiaTheme="minorEastAsia" w:hAnsi="Times New Roman"/>
                <w:bCs/>
                <w:lang w:eastAsia="ko-KR"/>
              </w:rPr>
              <w:t xml:space="preserve"> </w:t>
            </w:r>
            <w:r w:rsidR="00871A61" w:rsidRPr="008E3A4C">
              <w:rPr>
                <w:rFonts w:ascii="Times New Roman" w:eastAsiaTheme="minorEastAsia" w:hAnsi="Times New Roman"/>
                <w:bCs/>
                <w:lang w:eastAsia="ko-KR"/>
              </w:rPr>
              <w:t>%</w:t>
            </w:r>
          </w:p>
        </w:tc>
        <w:tc>
          <w:tcPr>
            <w:tcW w:w="1857" w:type="dxa"/>
            <w:vMerge w:val="restart"/>
            <w:shd w:val="clear" w:color="auto" w:fill="BDD6EE"/>
          </w:tcPr>
          <w:p w14:paraId="6B69DE8B" w14:textId="17802242"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Baseline: 100MHz with </w:t>
            </w:r>
            <w:r w:rsidR="001D3A9F">
              <w:rPr>
                <w:rFonts w:ascii="Times New Roman" w:eastAsiaTheme="minorEastAsia" w:hAnsi="Times New Roman"/>
                <w:bCs/>
                <w:lang w:eastAsia="ko-KR"/>
              </w:rPr>
              <w:t>49</w:t>
            </w:r>
            <w:r w:rsidRPr="008E3A4C">
              <w:rPr>
                <w:rFonts w:ascii="Times New Roman" w:eastAsiaTheme="minorEastAsia" w:hAnsi="Times New Roman"/>
                <w:bCs/>
                <w:lang w:eastAsia="ko-KR"/>
              </w:rPr>
              <w:t xml:space="preserve"> dBm</w:t>
            </w:r>
          </w:p>
          <w:p w14:paraId="4E72AA94" w14:textId="56E1640F" w:rsidR="00871A61" w:rsidRPr="008E3A4C" w:rsidRDefault="00871A61"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lastRenderedPageBreak/>
              <w:t xml:space="preserve">Reduced: </w:t>
            </w:r>
            <w:r w:rsidR="00BB0F8D">
              <w:rPr>
                <w:rFonts w:ascii="Times New Roman" w:eastAsiaTheme="minorEastAsia" w:hAnsi="Times New Roman"/>
                <w:bCs/>
                <w:lang w:eastAsia="ko-KR"/>
              </w:rPr>
              <w:t>8</w:t>
            </w:r>
            <w:r>
              <w:rPr>
                <w:rFonts w:ascii="Times New Roman" w:eastAsiaTheme="minorEastAsia" w:hAnsi="Times New Roman"/>
                <w:bCs/>
                <w:lang w:eastAsia="ko-KR"/>
              </w:rPr>
              <w:t xml:space="preserve">0 MHz with </w:t>
            </w:r>
            <w:r w:rsidR="001D3A9F">
              <w:rPr>
                <w:rFonts w:ascii="Times New Roman" w:eastAsiaTheme="minorEastAsia" w:hAnsi="Times New Roman"/>
                <w:bCs/>
                <w:lang w:eastAsia="ko-KR"/>
              </w:rPr>
              <w:t>4</w:t>
            </w:r>
            <w:r w:rsidR="00BB0F8D">
              <w:rPr>
                <w:rFonts w:ascii="Times New Roman" w:eastAsiaTheme="minorEastAsia" w:hAnsi="Times New Roman"/>
                <w:bCs/>
                <w:lang w:eastAsia="ko-KR"/>
              </w:rPr>
              <w:t>8</w:t>
            </w:r>
            <w:r w:rsidRPr="008E3A4C">
              <w:rPr>
                <w:rFonts w:ascii="Times New Roman" w:eastAsiaTheme="minorEastAsia" w:hAnsi="Times New Roman"/>
                <w:bCs/>
                <w:lang w:eastAsia="ko-KR"/>
              </w:rPr>
              <w:t xml:space="preserve"> dBm.</w:t>
            </w:r>
          </w:p>
        </w:tc>
        <w:tc>
          <w:tcPr>
            <w:tcW w:w="2285" w:type="dxa"/>
            <w:vMerge w:val="restart"/>
            <w:shd w:val="clear" w:color="auto" w:fill="BDD6EE"/>
          </w:tcPr>
          <w:p w14:paraId="12D1A168" w14:textId="0F5F3D63" w:rsidR="000242DD" w:rsidRDefault="000242DD" w:rsidP="000242DD">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lastRenderedPageBreak/>
              <w:t>Baseline traffic</w:t>
            </w:r>
            <w:r w:rsidRPr="00EA4403">
              <w:rPr>
                <w:rFonts w:ascii="Times New Roman" w:eastAsiaTheme="minorEastAsia" w:hAnsi="Times New Roman"/>
                <w:bCs/>
                <w:lang w:eastAsia="ko-KR"/>
              </w:rPr>
              <w:t>:</w:t>
            </w:r>
            <w:r w:rsidR="00AB31C1">
              <w:rPr>
                <w:rFonts w:ascii="Times New Roman" w:eastAsiaTheme="minorEastAsia" w:hAnsi="Times New Roman"/>
                <w:bCs/>
                <w:lang w:eastAsia="ko-KR"/>
              </w:rPr>
              <w:t xml:space="preserve"> 32.1 %</w:t>
            </w:r>
          </w:p>
          <w:p w14:paraId="2006DF69" w14:textId="6AB80D80" w:rsidR="00871A61" w:rsidRPr="00EA4403" w:rsidRDefault="004B028E" w:rsidP="006C7DF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w:t>
            </w:r>
            <w:r w:rsidR="00BD2BFE">
              <w:rPr>
                <w:rFonts w:ascii="Times New Roman" w:eastAsiaTheme="minorEastAsia" w:hAnsi="Times New Roman"/>
                <w:bCs/>
                <w:lang w:eastAsia="ko-KR"/>
              </w:rPr>
              <w:t>ed</w:t>
            </w:r>
            <w:r w:rsidR="000242DD">
              <w:rPr>
                <w:rFonts w:ascii="Times New Roman" w:eastAsiaTheme="minorEastAsia" w:hAnsi="Times New Roman"/>
                <w:bCs/>
                <w:lang w:eastAsia="ko-KR"/>
              </w:rPr>
              <w:t xml:space="preserve"> traffic</w:t>
            </w:r>
            <w:r w:rsidR="000242DD" w:rsidRPr="00EA4403">
              <w:rPr>
                <w:rFonts w:ascii="Times New Roman" w:eastAsiaTheme="minorEastAsia" w:hAnsi="Times New Roman"/>
                <w:bCs/>
                <w:lang w:eastAsia="ko-KR"/>
              </w:rPr>
              <w:t xml:space="preserve">: </w:t>
            </w:r>
            <w:r w:rsidR="00BB1F4C">
              <w:rPr>
                <w:rFonts w:ascii="Times New Roman" w:eastAsia="DengXian" w:hAnsi="Times New Roman"/>
                <w:lang w:eastAsia="en-US"/>
              </w:rPr>
              <w:t>25.7</w:t>
            </w:r>
            <w:r w:rsidR="00AB31C1">
              <w:rPr>
                <w:rFonts w:ascii="Times New Roman" w:eastAsia="DengXian" w:hAnsi="Times New Roman"/>
                <w:lang w:eastAsia="en-US"/>
              </w:rPr>
              <w:t xml:space="preserve"> %</w:t>
            </w:r>
          </w:p>
        </w:tc>
      </w:tr>
      <w:tr w:rsidR="00871A61" w:rsidRPr="00172783" w14:paraId="6DDE6DBC" w14:textId="77777777" w:rsidTr="00AB31C1">
        <w:trPr>
          <w:trHeight w:val="738"/>
          <w:jc w:val="center"/>
        </w:trPr>
        <w:tc>
          <w:tcPr>
            <w:tcW w:w="1572" w:type="dxa"/>
            <w:vMerge/>
            <w:shd w:val="clear" w:color="auto" w:fill="BDD6EE"/>
          </w:tcPr>
          <w:p w14:paraId="0A29CA51"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547" w:type="dxa"/>
            <w:shd w:val="clear" w:color="auto" w:fill="BDD6EE"/>
          </w:tcPr>
          <w:p w14:paraId="004338E8" w14:textId="7DC7281D" w:rsidR="00871A61" w:rsidRDefault="00871A61"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Cat 2 with micro sleep: </w:t>
            </w:r>
            <w:r w:rsidR="00BB1F4C">
              <w:rPr>
                <w:rFonts w:ascii="Times New Roman" w:eastAsiaTheme="minorEastAsia" w:hAnsi="Times New Roman"/>
                <w:bCs/>
                <w:lang w:eastAsia="ko-KR"/>
              </w:rPr>
              <w:t>17</w:t>
            </w:r>
            <w:r w:rsidR="00A16AA1">
              <w:rPr>
                <w:rFonts w:ascii="Times New Roman" w:eastAsiaTheme="minorEastAsia" w:hAnsi="Times New Roman"/>
                <w:bCs/>
                <w:lang w:eastAsia="ko-KR"/>
              </w:rPr>
              <w:t>.</w:t>
            </w:r>
            <w:r w:rsidR="00BB1F4C">
              <w:rPr>
                <w:rFonts w:ascii="Times New Roman" w:eastAsiaTheme="minorEastAsia" w:hAnsi="Times New Roman"/>
                <w:bCs/>
                <w:lang w:eastAsia="ko-KR"/>
              </w:rPr>
              <w:t>7</w:t>
            </w:r>
            <w:r w:rsidR="00A16AA1">
              <w:rPr>
                <w:rFonts w:ascii="Times New Roman" w:eastAsiaTheme="minorEastAsia" w:hAnsi="Times New Roman"/>
                <w:bCs/>
                <w:lang w:eastAsia="ko-KR"/>
              </w:rPr>
              <w:t>9</w:t>
            </w:r>
            <w:r w:rsidR="0087667E">
              <w:rPr>
                <w:rFonts w:ascii="Times New Roman" w:eastAsiaTheme="minorEastAsia" w:hAnsi="Times New Roman"/>
                <w:bCs/>
                <w:lang w:eastAsia="ko-KR"/>
              </w:rPr>
              <w:t xml:space="preserve"> </w:t>
            </w:r>
            <w:r>
              <w:rPr>
                <w:rFonts w:ascii="Times New Roman" w:eastAsiaTheme="minorEastAsia" w:hAnsi="Times New Roman"/>
                <w:bCs/>
                <w:lang w:eastAsia="ko-KR"/>
              </w:rPr>
              <w:t>%</w:t>
            </w:r>
          </w:p>
        </w:tc>
        <w:tc>
          <w:tcPr>
            <w:tcW w:w="1417" w:type="dxa"/>
            <w:vMerge/>
            <w:shd w:val="clear" w:color="auto" w:fill="BDD6EE"/>
          </w:tcPr>
          <w:p w14:paraId="2DEAC797"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177" w:type="dxa"/>
            <w:vMerge/>
            <w:shd w:val="clear" w:color="auto" w:fill="BDD6EE"/>
          </w:tcPr>
          <w:p w14:paraId="22F7C540"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1142" w:type="dxa"/>
            <w:vMerge/>
            <w:shd w:val="clear" w:color="auto" w:fill="BDD6EE"/>
          </w:tcPr>
          <w:p w14:paraId="1656DE80" w14:textId="77777777" w:rsidR="00871A61" w:rsidRPr="008E3A4C" w:rsidRDefault="00871A61" w:rsidP="00871A61">
            <w:pPr>
              <w:wordWrap/>
              <w:adjustRightInd w:val="0"/>
              <w:snapToGrid w:val="0"/>
              <w:spacing w:line="288" w:lineRule="auto"/>
              <w:ind w:firstLineChars="50" w:firstLine="100"/>
              <w:jc w:val="left"/>
              <w:rPr>
                <w:rFonts w:ascii="Times New Roman" w:eastAsiaTheme="minorEastAsia" w:hAnsi="Times New Roman"/>
                <w:bCs/>
                <w:lang w:eastAsia="ko-KR"/>
              </w:rPr>
            </w:pPr>
          </w:p>
        </w:tc>
        <w:tc>
          <w:tcPr>
            <w:tcW w:w="1857" w:type="dxa"/>
            <w:vMerge/>
            <w:shd w:val="clear" w:color="auto" w:fill="BDD6EE"/>
          </w:tcPr>
          <w:p w14:paraId="1DA29B76" w14:textId="77777777" w:rsidR="00871A61" w:rsidRPr="008E3A4C" w:rsidRDefault="00871A61" w:rsidP="00871A61">
            <w:pPr>
              <w:wordWrap/>
              <w:adjustRightInd w:val="0"/>
              <w:snapToGrid w:val="0"/>
              <w:spacing w:line="288" w:lineRule="auto"/>
              <w:jc w:val="left"/>
              <w:rPr>
                <w:rFonts w:ascii="Times New Roman" w:eastAsiaTheme="minorEastAsia" w:hAnsi="Times New Roman"/>
                <w:bCs/>
                <w:lang w:eastAsia="ko-KR"/>
              </w:rPr>
            </w:pPr>
          </w:p>
        </w:tc>
        <w:tc>
          <w:tcPr>
            <w:tcW w:w="2285" w:type="dxa"/>
            <w:vMerge/>
            <w:shd w:val="clear" w:color="auto" w:fill="BDD6EE"/>
          </w:tcPr>
          <w:p w14:paraId="0232B1DF" w14:textId="77777777" w:rsidR="00871A61" w:rsidRPr="00EA4403" w:rsidRDefault="00871A61" w:rsidP="00871A61">
            <w:pPr>
              <w:kinsoku w:val="0"/>
              <w:wordWrap/>
              <w:overflowPunct w:val="0"/>
              <w:jc w:val="left"/>
              <w:rPr>
                <w:rFonts w:ascii="Times New Roman" w:eastAsiaTheme="minorEastAsia" w:hAnsi="Times New Roman"/>
                <w:bCs/>
                <w:lang w:eastAsia="ko-KR"/>
              </w:rPr>
            </w:pPr>
          </w:p>
        </w:tc>
      </w:tr>
    </w:tbl>
    <w:p w14:paraId="7F05B7E8" w14:textId="148D7716" w:rsidR="002D221B" w:rsidRPr="00973399" w:rsidRDefault="00A11214" w:rsidP="00AF0136">
      <w:pPr>
        <w:wordWrap/>
        <w:autoSpaceDE/>
        <w:autoSpaceDN/>
        <w:adjustRightInd w:val="0"/>
        <w:snapToGrid w:val="0"/>
        <w:spacing w:before="180" w:after="180" w:line="288" w:lineRule="auto"/>
        <w:rPr>
          <w:rFonts w:ascii="Times New Roman" w:eastAsiaTheme="minorEastAsia" w:hAnsi="Times New Roman"/>
          <w:bCs/>
          <w:color w:val="FF0000"/>
          <w:lang w:eastAsia="ko-KR"/>
        </w:rPr>
      </w:pPr>
      <w:r w:rsidRPr="008E3A4C">
        <w:rPr>
          <w:rFonts w:ascii="Times New Roman" w:eastAsiaTheme="minorEastAsia" w:hAnsi="Times New Roman"/>
          <w:bCs/>
          <w:lang w:eastAsia="ko-KR"/>
        </w:rPr>
        <w:t xml:space="preserve">As analyzed in </w:t>
      </w:r>
      <w:r w:rsidRPr="006371CF">
        <w:rPr>
          <w:rFonts w:ascii="Times New Roman" w:eastAsiaTheme="minorEastAsia" w:hAnsi="Times New Roman"/>
          <w:bCs/>
          <w:lang w:eastAsia="ko-KR"/>
        </w:rPr>
        <w:t xml:space="preserve">Table </w:t>
      </w:r>
      <w:r w:rsidR="00771669">
        <w:rPr>
          <w:rFonts w:ascii="Times New Roman" w:eastAsiaTheme="minorEastAsia" w:hAnsi="Times New Roman"/>
          <w:bCs/>
          <w:lang w:eastAsia="ko-KR"/>
        </w:rPr>
        <w:t>5</w:t>
      </w:r>
      <w:r w:rsidRPr="008E3A4C">
        <w:rPr>
          <w:rFonts w:ascii="Times New Roman" w:eastAsiaTheme="minorEastAsia" w:hAnsi="Times New Roman"/>
          <w:bCs/>
          <w:lang w:eastAsia="ko-KR"/>
        </w:rPr>
        <w:t>,</w:t>
      </w:r>
      <w:r w:rsidR="001C5FEB" w:rsidRPr="008E3A4C">
        <w:rPr>
          <w:rFonts w:ascii="Times New Roman" w:eastAsiaTheme="minorEastAsia" w:hAnsi="Times New Roman"/>
          <w:bCs/>
          <w:lang w:eastAsia="ko-KR"/>
        </w:rPr>
        <w:t xml:space="preserve"> BWP adaptation between </w:t>
      </w:r>
      <w:r w:rsidR="001C27A4" w:rsidRPr="008E3A4C">
        <w:rPr>
          <w:rFonts w:ascii="Times New Roman" w:eastAsiaTheme="minorEastAsia" w:hAnsi="Times New Roman"/>
          <w:bCs/>
          <w:lang w:eastAsia="ko-KR"/>
        </w:rPr>
        <w:t xml:space="preserve">full bandwidth and reduced narrow bandwidth achieves the ESG up to </w:t>
      </w:r>
      <w:r w:rsidR="00AB31C1">
        <w:rPr>
          <w:rFonts w:ascii="Times New Roman" w:eastAsiaTheme="minorEastAsia" w:hAnsi="Times New Roman"/>
          <w:bCs/>
          <w:lang w:eastAsia="ko-KR"/>
        </w:rPr>
        <w:t>52.2</w:t>
      </w:r>
      <w:r w:rsidR="007D1005">
        <w:rPr>
          <w:rFonts w:ascii="Times New Roman" w:eastAsiaTheme="minorEastAsia" w:hAnsi="Times New Roman"/>
          <w:bCs/>
          <w:lang w:eastAsia="ko-KR"/>
        </w:rPr>
        <w:t xml:space="preserve"> </w:t>
      </w:r>
      <w:r w:rsidR="001C27A4" w:rsidRPr="008E3A4C">
        <w:rPr>
          <w:rFonts w:ascii="Times New Roman" w:eastAsiaTheme="minorEastAsia" w:hAnsi="Times New Roman"/>
          <w:bCs/>
          <w:lang w:eastAsia="ko-KR"/>
        </w:rPr>
        <w:t>%</w:t>
      </w:r>
      <w:r w:rsidR="00AB31C1">
        <w:rPr>
          <w:rFonts w:ascii="Times New Roman" w:eastAsiaTheme="minorEastAsia" w:hAnsi="Times New Roman"/>
          <w:bCs/>
          <w:lang w:eastAsia="ko-KR"/>
        </w:rPr>
        <w:t xml:space="preserve"> at FR2</w:t>
      </w:r>
      <w:r w:rsidR="001C27A4" w:rsidRPr="008E3A4C">
        <w:rPr>
          <w:rFonts w:ascii="Times New Roman" w:eastAsiaTheme="minorEastAsia" w:hAnsi="Times New Roman"/>
          <w:bCs/>
          <w:lang w:eastAsia="ko-KR"/>
        </w:rPr>
        <w:t xml:space="preserve">. </w:t>
      </w:r>
      <w:r w:rsidR="00143AC4">
        <w:rPr>
          <w:rFonts w:ascii="Times New Roman" w:eastAsiaTheme="minorEastAsia" w:hAnsi="Times New Roman"/>
          <w:bCs/>
          <w:lang w:eastAsia="ko-KR"/>
        </w:rPr>
        <w:t>By changing the traffic load,</w:t>
      </w:r>
      <w:r w:rsidR="00782F3F" w:rsidRPr="008E3A4C">
        <w:rPr>
          <w:rFonts w:ascii="Times New Roman" w:eastAsiaTheme="minorEastAsia" w:hAnsi="Times New Roman"/>
          <w:bCs/>
          <w:lang w:eastAsia="ko-KR"/>
        </w:rPr>
        <w:t xml:space="preserve"> t</w:t>
      </w:r>
      <w:r w:rsidR="001C27A4" w:rsidRPr="008E3A4C">
        <w:rPr>
          <w:rFonts w:ascii="Times New Roman" w:eastAsiaTheme="minorEastAsia" w:hAnsi="Times New Roman"/>
          <w:bCs/>
          <w:lang w:eastAsia="ko-KR"/>
        </w:rPr>
        <w:t xml:space="preserve">he BWP adaptation show </w:t>
      </w:r>
      <w:r w:rsidR="00AB31C1">
        <w:rPr>
          <w:rFonts w:ascii="Times New Roman" w:eastAsiaTheme="minorEastAsia" w:hAnsi="Times New Roman"/>
          <w:bCs/>
          <w:lang w:eastAsia="ko-KR"/>
        </w:rPr>
        <w:t>19.8</w:t>
      </w:r>
      <w:r w:rsidR="004D0C69" w:rsidRPr="004D0C69">
        <w:rPr>
          <w:rFonts w:ascii="Times New Roman" w:eastAsiaTheme="minorEastAsia" w:hAnsi="Times New Roman"/>
          <w:bCs/>
          <w:lang w:eastAsia="ko-KR"/>
        </w:rPr>
        <w:t xml:space="preserve"> </w:t>
      </w:r>
      <w:r w:rsidR="001C27A4" w:rsidRPr="008E3A4C">
        <w:rPr>
          <w:rFonts w:ascii="Times New Roman" w:eastAsiaTheme="minorEastAsia" w:hAnsi="Times New Roman"/>
          <w:bCs/>
          <w:lang w:eastAsia="ko-KR"/>
        </w:rPr>
        <w:t xml:space="preserve">% UPT loss and </w:t>
      </w:r>
      <w:r w:rsidR="007D1005">
        <w:rPr>
          <w:rFonts w:ascii="Times New Roman" w:eastAsiaTheme="minorEastAsia" w:hAnsi="Times New Roman"/>
          <w:bCs/>
          <w:lang w:eastAsia="ko-KR"/>
        </w:rPr>
        <w:t>packet</w:t>
      </w:r>
      <w:r w:rsidR="001C27A4" w:rsidRPr="008E3A4C">
        <w:rPr>
          <w:rFonts w:ascii="Times New Roman" w:eastAsiaTheme="minorEastAsia" w:hAnsi="Times New Roman"/>
          <w:bCs/>
          <w:lang w:eastAsia="ko-KR"/>
        </w:rPr>
        <w:t xml:space="preserve"> latency</w:t>
      </w:r>
      <w:r w:rsidR="00AB31C1">
        <w:rPr>
          <w:rFonts w:ascii="Times New Roman" w:eastAsiaTheme="minorEastAsia" w:hAnsi="Times New Roman"/>
          <w:bCs/>
          <w:lang w:eastAsia="ko-KR"/>
        </w:rPr>
        <w:t xml:space="preserve"> 24.7</w:t>
      </w:r>
      <w:r w:rsidR="004D0C69">
        <w:rPr>
          <w:rFonts w:ascii="Times New Roman" w:eastAsiaTheme="minorEastAsia" w:hAnsi="Times New Roman"/>
          <w:bCs/>
          <w:lang w:eastAsia="ko-KR"/>
        </w:rPr>
        <w:t xml:space="preserve"> </w:t>
      </w:r>
      <w:r w:rsidR="001C27A4" w:rsidRPr="008E3A4C">
        <w:rPr>
          <w:rFonts w:ascii="Times New Roman" w:eastAsiaTheme="minorEastAsia" w:hAnsi="Times New Roman"/>
          <w:bCs/>
          <w:lang w:eastAsia="ko-KR"/>
        </w:rPr>
        <w:t>%</w:t>
      </w:r>
      <w:r w:rsidR="00AB31C1">
        <w:rPr>
          <w:rFonts w:ascii="Times New Roman" w:eastAsiaTheme="minorEastAsia" w:hAnsi="Times New Roman"/>
          <w:bCs/>
          <w:lang w:eastAsia="ko-KR"/>
        </w:rPr>
        <w:t xml:space="preserve"> at FR1</w:t>
      </w:r>
      <w:r w:rsidR="00C35EBF">
        <w:rPr>
          <w:rFonts w:ascii="Times New Roman" w:eastAsiaTheme="minorEastAsia" w:hAnsi="Times New Roman"/>
          <w:bCs/>
          <w:lang w:eastAsia="ko-KR"/>
        </w:rPr>
        <w:t>.</w:t>
      </w:r>
      <w:r w:rsidR="00AB31C1">
        <w:rPr>
          <w:rFonts w:ascii="Times New Roman" w:eastAsiaTheme="minorEastAsia" w:hAnsi="Times New Roman"/>
          <w:bCs/>
          <w:lang w:eastAsia="ko-KR"/>
        </w:rPr>
        <w:t xml:space="preserve"> For FR2, BWP adaptation provides</w:t>
      </w:r>
      <w:r w:rsidR="005D5D32">
        <w:rPr>
          <w:rFonts w:ascii="Times New Roman" w:eastAsiaTheme="minorEastAsia" w:hAnsi="Times New Roman"/>
          <w:bCs/>
          <w:lang w:eastAsia="ko-KR"/>
        </w:rPr>
        <w:t xml:space="preserve"> up to 17.79</w:t>
      </w:r>
      <w:bookmarkStart w:id="4" w:name="_GoBack"/>
      <w:bookmarkEnd w:id="4"/>
      <w:r w:rsidR="00A16AA1">
        <w:rPr>
          <w:rFonts w:ascii="Times New Roman" w:eastAsiaTheme="minorEastAsia" w:hAnsi="Times New Roman"/>
          <w:bCs/>
          <w:lang w:eastAsia="ko-KR"/>
        </w:rPr>
        <w:t xml:space="preserve"> % energy saving gain, and 28.24</w:t>
      </w:r>
      <w:r w:rsidR="00AB31C1">
        <w:rPr>
          <w:rFonts w:ascii="Times New Roman" w:eastAsiaTheme="minorEastAsia" w:hAnsi="Times New Roman"/>
          <w:bCs/>
          <w:lang w:eastAsia="ko-KR"/>
        </w:rPr>
        <w:t xml:space="preserve"> % UPT loss and packet latency </w:t>
      </w:r>
      <w:r w:rsidR="00A16AA1">
        <w:rPr>
          <w:rFonts w:ascii="Times New Roman" w:eastAsiaTheme="minorEastAsia" w:hAnsi="Times New Roman"/>
          <w:bCs/>
          <w:lang w:eastAsia="ko-KR"/>
        </w:rPr>
        <w:t>39.4</w:t>
      </w:r>
      <w:r w:rsidR="00AB31C1">
        <w:rPr>
          <w:rFonts w:ascii="Times New Roman" w:eastAsiaTheme="minorEastAsia" w:hAnsi="Times New Roman"/>
          <w:bCs/>
          <w:lang w:eastAsia="ko-KR"/>
        </w:rPr>
        <w:t xml:space="preserve"> %.</w:t>
      </w:r>
    </w:p>
    <w:p w14:paraId="05B63F27" w14:textId="3FF9AC0D" w:rsidR="001C27A4" w:rsidRDefault="00E92C0C" w:rsidP="001C27A4">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3073B2">
        <w:rPr>
          <w:rFonts w:ascii="Times New Roman" w:hAnsi="Times New Roman"/>
          <w:b/>
          <w:bCs/>
          <w:u w:val="single"/>
          <w:lang w:eastAsia="ko-KR"/>
        </w:rPr>
        <w:t>5</w:t>
      </w:r>
      <w:r w:rsidR="001C27A4" w:rsidRPr="008E3A4C">
        <w:rPr>
          <w:rFonts w:ascii="Times New Roman" w:hAnsi="Times New Roman"/>
          <w:b/>
          <w:bCs/>
          <w:u w:val="single"/>
          <w:lang w:eastAsia="ko-KR"/>
        </w:rPr>
        <w:t xml:space="preserve">: </w:t>
      </w:r>
      <w:r w:rsidR="001C27A4" w:rsidRPr="008E3A4C">
        <w:rPr>
          <w:rFonts w:ascii="Times New Roman" w:hAnsi="Times New Roman"/>
          <w:bCs/>
          <w:i/>
          <w:u w:val="single"/>
          <w:lang w:eastAsia="ko-KR"/>
        </w:rPr>
        <w:t xml:space="preserve">Adapting bandwidth </w:t>
      </w:r>
      <w:r w:rsidR="00BF18EC" w:rsidRPr="008E3A4C">
        <w:rPr>
          <w:rFonts w:ascii="Times New Roman" w:hAnsi="Times New Roman"/>
          <w:bCs/>
          <w:i/>
          <w:u w:val="single"/>
          <w:lang w:eastAsia="ko-KR"/>
        </w:rPr>
        <w:t>achieve</w:t>
      </w:r>
      <w:r w:rsidR="001C27A4" w:rsidRPr="008E3A4C">
        <w:rPr>
          <w:rFonts w:ascii="Times New Roman" w:hAnsi="Times New Roman"/>
          <w:bCs/>
          <w:i/>
          <w:u w:val="single"/>
          <w:lang w:eastAsia="ko-KR"/>
        </w:rPr>
        <w:t xml:space="preserve">s </w:t>
      </w:r>
      <w:r w:rsidR="00D71BC2">
        <w:rPr>
          <w:rFonts w:ascii="Times New Roman" w:hAnsi="Times New Roman"/>
          <w:bCs/>
          <w:i/>
          <w:u w:val="single"/>
          <w:lang w:eastAsia="ko-KR"/>
        </w:rPr>
        <w:t xml:space="preserve">up to </w:t>
      </w:r>
      <w:r w:rsidR="00763A8D">
        <w:rPr>
          <w:rFonts w:ascii="Times New Roman" w:hAnsi="Times New Roman"/>
          <w:bCs/>
          <w:i/>
          <w:u w:val="single"/>
          <w:lang w:eastAsia="ko-KR"/>
        </w:rPr>
        <w:t>52.2</w:t>
      </w:r>
      <w:r w:rsidR="001D1729" w:rsidRPr="008E3A4C">
        <w:rPr>
          <w:rFonts w:ascii="Times New Roman" w:hAnsi="Times New Roman"/>
          <w:bCs/>
          <w:i/>
          <w:u w:val="single"/>
          <w:lang w:eastAsia="ko-KR"/>
        </w:rPr>
        <w:t xml:space="preserve"> % </w:t>
      </w:r>
      <w:r w:rsidR="001C27A4" w:rsidRPr="008E3A4C">
        <w:rPr>
          <w:rFonts w:ascii="Times New Roman" w:hAnsi="Times New Roman"/>
          <w:bCs/>
          <w:i/>
          <w:u w:val="single"/>
          <w:lang w:eastAsia="ko-KR"/>
        </w:rPr>
        <w:t>energy saving gain</w:t>
      </w:r>
      <w:r w:rsidR="00143AC4">
        <w:rPr>
          <w:rFonts w:ascii="Times New Roman" w:hAnsi="Times New Roman"/>
          <w:bCs/>
          <w:i/>
          <w:u w:val="single"/>
          <w:lang w:eastAsia="ko-KR"/>
        </w:rPr>
        <w:t xml:space="preserve"> </w:t>
      </w:r>
      <w:r w:rsidR="005D5D32">
        <w:rPr>
          <w:rFonts w:ascii="Times New Roman" w:hAnsi="Times New Roman"/>
          <w:bCs/>
          <w:i/>
          <w:u w:val="single"/>
          <w:lang w:eastAsia="ko-KR"/>
        </w:rPr>
        <w:t>at FR1 and 17.79</w:t>
      </w:r>
      <w:r w:rsidR="004011AA" w:rsidRPr="008E3A4C">
        <w:rPr>
          <w:rFonts w:ascii="Times New Roman" w:hAnsi="Times New Roman"/>
          <w:bCs/>
          <w:i/>
          <w:u w:val="single"/>
          <w:lang w:eastAsia="ko-KR"/>
        </w:rPr>
        <w:t xml:space="preserve"> % energy saving gain</w:t>
      </w:r>
      <w:r w:rsidR="004011AA">
        <w:rPr>
          <w:rFonts w:ascii="Times New Roman" w:hAnsi="Times New Roman"/>
          <w:bCs/>
          <w:i/>
          <w:u w:val="single"/>
          <w:lang w:eastAsia="ko-KR"/>
        </w:rPr>
        <w:t xml:space="preserve"> at FR2</w:t>
      </w:r>
      <w:r w:rsidR="001C27A4" w:rsidRPr="008E3A4C">
        <w:rPr>
          <w:rFonts w:ascii="Times New Roman" w:hAnsi="Times New Roman"/>
          <w:bCs/>
          <w:i/>
          <w:u w:val="single"/>
          <w:lang w:eastAsia="ko-KR"/>
        </w:rPr>
        <w:t xml:space="preserve"> in results.</w:t>
      </w:r>
    </w:p>
    <w:p w14:paraId="6EF8240A" w14:textId="0212263F" w:rsidR="004D0C69" w:rsidRDefault="004D0C69" w:rsidP="004D0C69">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w:t>
      </w:r>
      <w:r w:rsidR="003073B2">
        <w:rPr>
          <w:rFonts w:ascii="Times New Roman" w:hAnsi="Times New Roman"/>
          <w:b/>
          <w:bCs/>
          <w:u w:val="single"/>
          <w:lang w:eastAsia="ko-KR"/>
        </w:rPr>
        <w:t>6</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shows up to </w:t>
      </w:r>
      <w:r w:rsidR="00763A8D">
        <w:rPr>
          <w:rFonts w:ascii="Times New Roman" w:hAnsi="Times New Roman"/>
          <w:bCs/>
          <w:i/>
          <w:u w:val="single"/>
          <w:lang w:eastAsia="ko-KR"/>
        </w:rPr>
        <w:t>19.8</w:t>
      </w:r>
      <w:r>
        <w:rPr>
          <w:rFonts w:ascii="Times New Roman" w:hAnsi="Times New Roman"/>
          <w:bCs/>
          <w:i/>
          <w:u w:val="single"/>
          <w:lang w:eastAsia="ko-KR"/>
        </w:rPr>
        <w:t xml:space="preserve">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w:t>
      </w:r>
      <w:r w:rsidR="00763A8D">
        <w:rPr>
          <w:rFonts w:ascii="Times New Roman" w:hAnsi="Times New Roman"/>
          <w:bCs/>
          <w:i/>
          <w:u w:val="single"/>
          <w:lang w:eastAsia="ko-KR"/>
        </w:rPr>
        <w:t>24.7</w:t>
      </w:r>
      <w:r>
        <w:rPr>
          <w:rFonts w:ascii="Times New Roman" w:hAnsi="Times New Roman"/>
          <w:bCs/>
          <w:i/>
          <w:u w:val="single"/>
          <w:lang w:eastAsia="ko-KR"/>
        </w:rPr>
        <w:t xml:space="preserve"> </w:t>
      </w:r>
      <w:r w:rsidRPr="008E3A4C">
        <w:rPr>
          <w:rFonts w:ascii="Times New Roman" w:hAnsi="Times New Roman"/>
          <w:bCs/>
          <w:i/>
          <w:u w:val="single"/>
          <w:lang w:eastAsia="ko-KR"/>
        </w:rPr>
        <w:t xml:space="preserve">% </w:t>
      </w:r>
      <w:r w:rsidR="004011AA">
        <w:rPr>
          <w:rFonts w:ascii="Times New Roman" w:hAnsi="Times New Roman"/>
          <w:bCs/>
          <w:i/>
          <w:u w:val="single"/>
          <w:lang w:eastAsia="ko-KR"/>
        </w:rPr>
        <w:t>at FR1 and</w:t>
      </w:r>
      <w:r w:rsidR="00A16AA1">
        <w:rPr>
          <w:rFonts w:ascii="Times New Roman" w:hAnsi="Times New Roman"/>
          <w:bCs/>
          <w:i/>
          <w:u w:val="single"/>
          <w:lang w:eastAsia="ko-KR"/>
        </w:rPr>
        <w:t xml:space="preserve"> 28.</w:t>
      </w:r>
      <w:r w:rsidR="00A16AA1">
        <w:rPr>
          <w:rFonts w:ascii="Times New Roman" w:hAnsi="Times New Roman" w:hint="eastAsia"/>
          <w:bCs/>
          <w:i/>
          <w:u w:val="single"/>
          <w:lang w:eastAsia="ko-KR"/>
        </w:rPr>
        <w:t>24</w:t>
      </w:r>
      <w:r w:rsidR="004011AA">
        <w:rPr>
          <w:rFonts w:ascii="Times New Roman" w:hAnsi="Times New Roman"/>
          <w:bCs/>
          <w:i/>
          <w:u w:val="single"/>
          <w:lang w:eastAsia="ko-KR"/>
        </w:rPr>
        <w:t xml:space="preserve"> </w:t>
      </w:r>
      <w:r w:rsidR="004011AA" w:rsidRPr="008E3A4C">
        <w:rPr>
          <w:rFonts w:ascii="Times New Roman" w:hAnsi="Times New Roman"/>
          <w:bCs/>
          <w:i/>
          <w:u w:val="single"/>
          <w:lang w:eastAsia="ko-KR"/>
        </w:rPr>
        <w:t>% UPT loss</w:t>
      </w:r>
      <w:r w:rsidR="00A16AA1">
        <w:rPr>
          <w:rFonts w:ascii="Times New Roman" w:hAnsi="Times New Roman"/>
          <w:bCs/>
          <w:i/>
          <w:u w:val="single"/>
          <w:lang w:eastAsia="ko-KR"/>
        </w:rPr>
        <w:t xml:space="preserve"> and packet latency increase 39.4</w:t>
      </w:r>
      <w:r w:rsidR="004011AA">
        <w:rPr>
          <w:rFonts w:ascii="Times New Roman" w:hAnsi="Times New Roman"/>
          <w:bCs/>
          <w:i/>
          <w:u w:val="single"/>
          <w:lang w:eastAsia="ko-KR"/>
        </w:rPr>
        <w:t xml:space="preserve"> </w:t>
      </w:r>
      <w:r w:rsidR="004011AA" w:rsidRPr="008E3A4C">
        <w:rPr>
          <w:rFonts w:ascii="Times New Roman" w:hAnsi="Times New Roman"/>
          <w:bCs/>
          <w:i/>
          <w:u w:val="single"/>
          <w:lang w:eastAsia="ko-KR"/>
        </w:rPr>
        <w:t xml:space="preserve">% </w:t>
      </w:r>
      <w:r w:rsidR="004011AA">
        <w:rPr>
          <w:rFonts w:ascii="Times New Roman" w:hAnsi="Times New Roman"/>
          <w:bCs/>
          <w:i/>
          <w:u w:val="single"/>
          <w:lang w:eastAsia="ko-KR"/>
        </w:rPr>
        <w:t>at FR2</w:t>
      </w:r>
      <w:r w:rsidRPr="008E3A4C">
        <w:rPr>
          <w:rFonts w:ascii="Times New Roman" w:hAnsi="Times New Roman"/>
          <w:bCs/>
          <w:i/>
          <w:u w:val="single"/>
          <w:lang w:eastAsia="ko-KR"/>
        </w:rPr>
        <w:t>.</w:t>
      </w:r>
    </w:p>
    <w:p w14:paraId="6A779D68" w14:textId="071AC582" w:rsidR="003073B2" w:rsidRPr="008E3A4C" w:rsidRDefault="003073B2" w:rsidP="00AB31C1">
      <w:pPr>
        <w:pStyle w:val="2"/>
        <w:numPr>
          <w:ilvl w:val="1"/>
          <w:numId w:val="36"/>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 xml:space="preserve">Potential techniques in </w:t>
      </w:r>
      <w:r w:rsidR="00BD16F4">
        <w:rPr>
          <w:rFonts w:ascii="Arial" w:eastAsia="MS Mincho" w:hAnsi="Arial" w:cs="Times New Roman"/>
          <w:color w:val="auto"/>
          <w:sz w:val="32"/>
          <w:szCs w:val="20"/>
          <w:lang w:val="en-GB" w:eastAsia="ko-KR"/>
        </w:rPr>
        <w:t>spatial</w:t>
      </w:r>
      <w:r w:rsidRPr="008E3A4C">
        <w:rPr>
          <w:rFonts w:ascii="Arial" w:eastAsia="MS Mincho" w:hAnsi="Arial" w:cs="Times New Roman"/>
          <w:color w:val="auto"/>
          <w:sz w:val="32"/>
          <w:szCs w:val="20"/>
          <w:lang w:val="en-GB" w:eastAsia="ko-KR"/>
        </w:rPr>
        <w:t xml:space="preserve"> domain</w:t>
      </w:r>
    </w:p>
    <w:p w14:paraId="18E2DFF5" w14:textId="6B6EA7BD" w:rsidR="00BD16F4" w:rsidRDefault="00BD16F4" w:rsidP="00BD16F4">
      <w:pPr>
        <w:wordWrap/>
        <w:adjustRightInd w:val="0"/>
        <w:snapToGrid w:val="0"/>
        <w:spacing w:before="180" w:after="180" w:line="288" w:lineRule="auto"/>
        <w:rPr>
          <w:rFonts w:ascii="Times New Roman" w:hAnsi="Times New Roman"/>
          <w:bCs/>
          <w:lang w:eastAsia="ko-KR"/>
        </w:rPr>
      </w:pPr>
      <w:r w:rsidRPr="008E3A4C">
        <w:rPr>
          <w:rFonts w:ascii="Times New Roman" w:hAnsi="Times New Roman"/>
          <w:bCs/>
          <w:lang w:eastAsia="ko-KR"/>
        </w:rPr>
        <w:t xml:space="preserve">In this section, </w:t>
      </w:r>
      <w:r w:rsidR="00FA3876" w:rsidRPr="00FA3876">
        <w:rPr>
          <w:rFonts w:ascii="Times New Roman" w:hAnsi="Times New Roman"/>
          <w:bCs/>
          <w:lang w:eastAsia="ko-KR"/>
        </w:rPr>
        <w:t>adaptation of spatial elements</w:t>
      </w:r>
      <w:r w:rsidR="00FA3876" w:rsidRPr="00FA3876" w:rsidDel="00FA3876">
        <w:rPr>
          <w:rFonts w:ascii="Times New Roman" w:hAnsi="Times New Roman"/>
          <w:bCs/>
          <w:lang w:eastAsia="ko-KR"/>
        </w:rPr>
        <w:t xml:space="preserve"> </w:t>
      </w:r>
      <w:r w:rsidR="00FA3876">
        <w:rPr>
          <w:rFonts w:ascii="Times New Roman" w:hAnsi="Times New Roman"/>
          <w:bCs/>
          <w:lang w:eastAsia="ko-KR"/>
        </w:rPr>
        <w:t>(</w:t>
      </w:r>
      <w:r w:rsidR="00FA3876" w:rsidRPr="00FA3876">
        <w:rPr>
          <w:rFonts w:ascii="Times New Roman" w:hAnsi="Times New Roman"/>
          <w:bCs/>
          <w:lang w:eastAsia="ko-KR"/>
        </w:rPr>
        <w:t>Technique #C-1</w:t>
      </w:r>
      <w:r w:rsidR="00FA3876">
        <w:rPr>
          <w:rFonts w:ascii="Times New Roman" w:hAnsi="Times New Roman"/>
          <w:bCs/>
          <w:lang w:eastAsia="ko-KR"/>
        </w:rPr>
        <w:t xml:space="preserve">) </w:t>
      </w:r>
      <w:r w:rsidRPr="008E3A4C">
        <w:rPr>
          <w:rFonts w:ascii="Times New Roman" w:hAnsi="Times New Roman"/>
          <w:bCs/>
          <w:lang w:eastAsia="ko-KR"/>
        </w:rPr>
        <w:t xml:space="preserve">has been evaluated for network energy saving. In </w:t>
      </w:r>
      <w:r w:rsidR="000A2704">
        <w:rPr>
          <w:rFonts w:ascii="Times New Roman" w:hAnsi="Times New Roman"/>
          <w:bCs/>
          <w:lang w:eastAsia="ko-KR"/>
        </w:rPr>
        <w:t xml:space="preserve">the </w:t>
      </w:r>
      <w:r w:rsidRPr="008E3A4C">
        <w:rPr>
          <w:rFonts w:ascii="Times New Roman" w:hAnsi="Times New Roman"/>
          <w:bCs/>
          <w:lang w:eastAsia="ko-KR"/>
        </w:rPr>
        <w:t xml:space="preserve">evaluation result, the ESG of TxRU adaptation </w:t>
      </w:r>
      <w:r w:rsidR="00473B9F">
        <w:rPr>
          <w:rFonts w:ascii="Times New Roman" w:hAnsi="Times New Roman"/>
          <w:bCs/>
          <w:lang w:eastAsia="ko-KR"/>
        </w:rPr>
        <w:t>is</w:t>
      </w:r>
      <w:r w:rsidR="00473B9F" w:rsidRPr="008E3A4C">
        <w:rPr>
          <w:rFonts w:ascii="Times New Roman" w:hAnsi="Times New Roman"/>
          <w:bCs/>
          <w:lang w:eastAsia="ko-KR"/>
        </w:rPr>
        <w:t xml:space="preserve"> </w:t>
      </w:r>
      <w:r w:rsidRPr="008E3A4C">
        <w:rPr>
          <w:rFonts w:ascii="Times New Roman" w:hAnsi="Times New Roman"/>
          <w:bCs/>
          <w:lang w:eastAsia="ko-KR"/>
        </w:rPr>
        <w:t xml:space="preserve">calculated </w:t>
      </w:r>
      <w:r w:rsidR="00473B9F">
        <w:rPr>
          <w:rFonts w:ascii="Times New Roman" w:hAnsi="Times New Roman"/>
          <w:bCs/>
          <w:lang w:eastAsia="ko-KR"/>
        </w:rPr>
        <w:t>via</w:t>
      </w:r>
      <w:r w:rsidR="00473B9F" w:rsidRPr="008E3A4C">
        <w:rPr>
          <w:rFonts w:ascii="Times New Roman" w:hAnsi="Times New Roman"/>
          <w:bCs/>
          <w:lang w:eastAsia="ko-KR"/>
        </w:rPr>
        <w:t xml:space="preserve"> </w:t>
      </w:r>
      <w:r w:rsidRPr="008E3A4C">
        <w:rPr>
          <w:rFonts w:ascii="Times New Roman" w:hAnsi="Times New Roman"/>
          <w:bCs/>
          <w:lang w:eastAsia="ko-KR"/>
        </w:rPr>
        <w:t>the scaling</w:t>
      </w:r>
      <w:r w:rsidR="00473B9F">
        <w:rPr>
          <w:rFonts w:ascii="Times New Roman" w:hAnsi="Times New Roman"/>
          <w:bCs/>
          <w:lang w:eastAsia="ko-KR"/>
        </w:rPr>
        <w:t xml:space="preserve"> method for</w:t>
      </w:r>
      <w:r w:rsidRPr="008E3A4C">
        <w:rPr>
          <w:rFonts w:ascii="Times New Roman" w:hAnsi="Times New Roman"/>
          <w:bCs/>
          <w:lang w:eastAsia="ko-KR"/>
        </w:rPr>
        <w:t xml:space="preserve"> </w:t>
      </w:r>
      <w:r w:rsidRPr="00172FEF">
        <w:rPr>
          <w:rFonts w:ascii="Times New Roman" w:hAnsi="Times New Roman"/>
          <w:bCs/>
          <w:lang w:eastAsia="ko-KR"/>
        </w:rPr>
        <w:t>active TxRU</w:t>
      </w:r>
      <w:r w:rsidRPr="008E3A4C">
        <w:rPr>
          <w:rFonts w:ascii="Times New Roman" w:hAnsi="Times New Roman"/>
          <w:bCs/>
          <w:lang w:eastAsia="ko-KR"/>
        </w:rPr>
        <w:t xml:space="preserve"> adaptation </w:t>
      </w:r>
      <w:r w:rsidR="00473B9F">
        <w:rPr>
          <w:rFonts w:ascii="Times New Roman" w:hAnsi="Times New Roman"/>
          <w:bCs/>
          <w:lang w:eastAsia="ko-KR"/>
        </w:rPr>
        <w:t xml:space="preserve">as described </w:t>
      </w:r>
      <w:r w:rsidRPr="008E3A4C">
        <w:rPr>
          <w:rFonts w:ascii="Times New Roman" w:hAnsi="Times New Roman"/>
          <w:bCs/>
          <w:lang w:eastAsia="ko-KR"/>
        </w:rPr>
        <w:t xml:space="preserve">in </w:t>
      </w:r>
      <w:r>
        <w:rPr>
          <w:rFonts w:ascii="Times New Roman" w:hAnsi="Times New Roman"/>
          <w:bCs/>
          <w:lang w:eastAsia="ko-KR"/>
        </w:rPr>
        <w:t>section 2</w:t>
      </w:r>
      <w:r w:rsidRPr="008E3A4C">
        <w:rPr>
          <w:rFonts w:ascii="Times New Roman" w:hAnsi="Times New Roman"/>
          <w:bCs/>
          <w:lang w:eastAsia="ko-KR"/>
        </w:rPr>
        <w:t xml:space="preserve">. </w:t>
      </w:r>
      <w:r w:rsidR="00473B9F">
        <w:rPr>
          <w:rFonts w:ascii="Times New Roman" w:hAnsi="Times New Roman"/>
          <w:bCs/>
          <w:lang w:eastAsia="ko-KR"/>
        </w:rPr>
        <w:t xml:space="preserve">The </w:t>
      </w:r>
      <w:r w:rsidRPr="008E3A4C">
        <w:rPr>
          <w:rFonts w:ascii="Times New Roman" w:hAnsi="Times New Roman"/>
          <w:bCs/>
          <w:lang w:eastAsia="ko-KR"/>
        </w:rPr>
        <w:t xml:space="preserve">TxRU adaptation was evaluated between </w:t>
      </w:r>
      <w:r w:rsidR="00473B9F">
        <w:rPr>
          <w:rFonts w:ascii="Times New Roman" w:hAnsi="Times New Roman"/>
          <w:bCs/>
          <w:lang w:eastAsia="ko-KR"/>
        </w:rPr>
        <w:t xml:space="preserve">the case of </w:t>
      </w:r>
      <w:r w:rsidRPr="008E3A4C">
        <w:rPr>
          <w:rFonts w:ascii="Times New Roman" w:hAnsi="Times New Roman"/>
          <w:bCs/>
          <w:lang w:eastAsia="ko-KR"/>
        </w:rPr>
        <w:t>64 TxRU</w:t>
      </w:r>
      <w:r w:rsidR="00A12371">
        <w:rPr>
          <w:rFonts w:ascii="Times New Roman" w:hAnsi="Times New Roman"/>
          <w:bCs/>
          <w:lang w:eastAsia="ko-KR"/>
        </w:rPr>
        <w:t>s</w:t>
      </w:r>
      <w:r w:rsidR="00473B9F">
        <w:rPr>
          <w:rFonts w:ascii="Times New Roman" w:hAnsi="Times New Roman"/>
          <w:bCs/>
          <w:lang w:eastAsia="ko-KR"/>
        </w:rPr>
        <w:t xml:space="preserve"> </w:t>
      </w:r>
      <w:r w:rsidRPr="008E3A4C">
        <w:rPr>
          <w:rFonts w:ascii="Times New Roman" w:hAnsi="Times New Roman"/>
          <w:bCs/>
          <w:lang w:eastAsia="ko-KR"/>
        </w:rPr>
        <w:t xml:space="preserve">from </w:t>
      </w:r>
      <w:r w:rsidR="00473B9F">
        <w:rPr>
          <w:rFonts w:ascii="Times New Roman" w:hAnsi="Times New Roman"/>
          <w:bCs/>
          <w:lang w:eastAsia="ko-KR"/>
        </w:rPr>
        <w:t xml:space="preserve">the </w:t>
      </w:r>
      <w:r w:rsidRPr="008E3A4C">
        <w:rPr>
          <w:rFonts w:ascii="Times New Roman" w:hAnsi="Times New Roman"/>
          <w:bCs/>
          <w:lang w:eastAsia="ko-KR"/>
        </w:rPr>
        <w:t xml:space="preserve">reference configuration and </w:t>
      </w:r>
      <w:r w:rsidR="00473B9F">
        <w:rPr>
          <w:rFonts w:ascii="Times New Roman" w:hAnsi="Times New Roman"/>
          <w:bCs/>
          <w:lang w:eastAsia="ko-KR"/>
        </w:rPr>
        <w:t xml:space="preserve">the cases of </w:t>
      </w:r>
      <w:r w:rsidRPr="008E3A4C">
        <w:rPr>
          <w:rFonts w:ascii="Times New Roman" w:hAnsi="Times New Roman"/>
          <w:bCs/>
          <w:lang w:eastAsia="ko-KR"/>
        </w:rPr>
        <w:t xml:space="preserve">reduced </w:t>
      </w:r>
      <w:r w:rsidR="000A2704">
        <w:rPr>
          <w:rFonts w:ascii="Times New Roman" w:hAnsi="Times New Roman"/>
          <w:bCs/>
          <w:lang w:eastAsia="ko-KR"/>
        </w:rPr>
        <w:t xml:space="preserve">configuration of 32 </w:t>
      </w:r>
      <w:r w:rsidRPr="008E3A4C">
        <w:rPr>
          <w:rFonts w:ascii="Times New Roman" w:hAnsi="Times New Roman"/>
          <w:bCs/>
          <w:lang w:eastAsia="ko-KR"/>
        </w:rPr>
        <w:t xml:space="preserve">TxRUs </w:t>
      </w:r>
      <w:r w:rsidR="00473B9F">
        <w:rPr>
          <w:rFonts w:ascii="Times New Roman" w:hAnsi="Times New Roman"/>
          <w:bCs/>
          <w:lang w:eastAsia="ko-KR"/>
        </w:rPr>
        <w:t>for</w:t>
      </w:r>
      <w:r w:rsidR="00473B9F" w:rsidRPr="008E3A4C">
        <w:rPr>
          <w:rFonts w:ascii="Times New Roman" w:hAnsi="Times New Roman"/>
          <w:bCs/>
          <w:lang w:eastAsia="ko-KR"/>
        </w:rPr>
        <w:t xml:space="preserve"> </w:t>
      </w:r>
      <w:r w:rsidRPr="008E3A4C">
        <w:rPr>
          <w:rFonts w:ascii="Times New Roman" w:hAnsi="Times New Roman"/>
          <w:bCs/>
          <w:lang w:eastAsia="ko-KR"/>
        </w:rPr>
        <w:t xml:space="preserve">the same traffic loads. The </w:t>
      </w:r>
      <w:r w:rsidR="000A2704">
        <w:rPr>
          <w:rFonts w:ascii="Times New Roman" w:hAnsi="Times New Roman"/>
          <w:bCs/>
          <w:lang w:eastAsia="ko-KR"/>
        </w:rPr>
        <w:t>transmission powers were 55 dBm and</w:t>
      </w:r>
      <w:r w:rsidRPr="008E3A4C">
        <w:rPr>
          <w:rFonts w:ascii="Times New Roman" w:hAnsi="Times New Roman"/>
          <w:bCs/>
          <w:lang w:eastAsia="ko-KR"/>
        </w:rPr>
        <w:t xml:space="preserve"> 52 dBm</w:t>
      </w:r>
      <w:r w:rsidR="000A2704">
        <w:rPr>
          <w:rFonts w:ascii="Times New Roman" w:hAnsi="Times New Roman"/>
          <w:bCs/>
          <w:lang w:eastAsia="ko-KR"/>
        </w:rPr>
        <w:t xml:space="preserve"> for the</w:t>
      </w:r>
      <w:r w:rsidR="000A2704" w:rsidRPr="008E3A4C">
        <w:rPr>
          <w:rFonts w:ascii="Times New Roman" w:hAnsi="Times New Roman"/>
          <w:bCs/>
          <w:lang w:eastAsia="ko-KR"/>
        </w:rPr>
        <w:t xml:space="preserve"> 64 </w:t>
      </w:r>
      <w:r w:rsidR="000A2704">
        <w:rPr>
          <w:rFonts w:ascii="Times New Roman" w:hAnsi="Times New Roman"/>
          <w:bCs/>
          <w:lang w:eastAsia="ko-KR"/>
        </w:rPr>
        <w:t xml:space="preserve">and 32 </w:t>
      </w:r>
      <w:r w:rsidR="000A2704" w:rsidRPr="008E3A4C">
        <w:rPr>
          <w:rFonts w:ascii="Times New Roman" w:hAnsi="Times New Roman"/>
          <w:bCs/>
          <w:lang w:eastAsia="ko-KR"/>
        </w:rPr>
        <w:t>TxRU</w:t>
      </w:r>
      <w:r w:rsidR="000A2704">
        <w:rPr>
          <w:rFonts w:ascii="Times New Roman" w:hAnsi="Times New Roman"/>
          <w:bCs/>
          <w:lang w:eastAsia="ko-KR"/>
        </w:rPr>
        <w:t xml:space="preserve"> cases, respectively</w:t>
      </w:r>
      <w:r w:rsidRPr="008E3A4C">
        <w:rPr>
          <w:rFonts w:ascii="Times New Roman" w:hAnsi="Times New Roman"/>
          <w:bCs/>
          <w:lang w:eastAsia="ko-KR"/>
        </w:rPr>
        <w:t>.</w:t>
      </w:r>
      <w:r>
        <w:rPr>
          <w:rFonts w:ascii="Times New Roman" w:hAnsi="Times New Roman"/>
          <w:bCs/>
          <w:lang w:eastAsia="ko-KR"/>
        </w:rPr>
        <w:t xml:space="preserve"> For evaluating the ESG, the ESG of TxRU adaptation is calculated </w:t>
      </w:r>
      <w:r w:rsidR="00A12371">
        <w:rPr>
          <w:rFonts w:ascii="Times New Roman" w:hAnsi="Times New Roman"/>
          <w:bCs/>
          <w:lang w:eastAsia="ko-KR"/>
        </w:rPr>
        <w:t xml:space="preserve">based on the </w:t>
      </w:r>
      <w:r>
        <w:rPr>
          <w:rFonts w:ascii="Times New Roman" w:hAnsi="Times New Roman"/>
          <w:bCs/>
          <w:lang w:eastAsia="ko-KR"/>
        </w:rPr>
        <w:t>resource utilization</w:t>
      </w:r>
      <w:r w:rsidR="00A12371">
        <w:rPr>
          <w:rFonts w:ascii="Times New Roman" w:hAnsi="Times New Roman"/>
          <w:bCs/>
          <w:lang w:eastAsia="ko-KR"/>
        </w:rPr>
        <w:t xml:space="preserve"> accounting both</w:t>
      </w:r>
      <w:r>
        <w:rPr>
          <w:rFonts w:ascii="Times New Roman" w:hAnsi="Times New Roman"/>
          <w:bCs/>
          <w:lang w:eastAsia="ko-KR"/>
        </w:rPr>
        <w:t xml:space="preserve"> </w:t>
      </w:r>
      <w:r w:rsidRPr="008E3A4C">
        <w:rPr>
          <w:rFonts w:ascii="Times New Roman" w:eastAsiaTheme="minorEastAsia" w:hAnsi="Times New Roman"/>
          <w:bCs/>
          <w:lang w:eastAsia="ko-KR"/>
        </w:rPr>
        <w:t>PDCCH</w:t>
      </w:r>
      <w:r w:rsidR="00986FA0">
        <w:rPr>
          <w:rFonts w:ascii="Times New Roman" w:eastAsiaTheme="minorEastAsia" w:hAnsi="Times New Roman"/>
          <w:bCs/>
          <w:lang w:eastAsia="ko-KR"/>
        </w:rPr>
        <w:t xml:space="preserve"> and</w:t>
      </w:r>
      <w:r w:rsidR="00A12371">
        <w:rPr>
          <w:rFonts w:ascii="Times New Roman" w:eastAsiaTheme="minorEastAsia" w:hAnsi="Times New Roman"/>
          <w:bCs/>
          <w:lang w:eastAsia="ko-KR"/>
        </w:rPr>
        <w:t xml:space="preserve"> </w:t>
      </w:r>
      <w:r w:rsidRPr="008E3A4C">
        <w:rPr>
          <w:rFonts w:ascii="Times New Roman" w:eastAsiaTheme="minorEastAsia" w:hAnsi="Times New Roman"/>
          <w:bCs/>
          <w:lang w:eastAsia="ko-KR"/>
        </w:rPr>
        <w:t>PDSCH</w:t>
      </w:r>
      <w:r w:rsidR="00A12371">
        <w:rPr>
          <w:rFonts w:ascii="Times New Roman" w:eastAsiaTheme="minorEastAsia" w:hAnsi="Times New Roman"/>
          <w:bCs/>
          <w:lang w:eastAsia="ko-KR"/>
        </w:rPr>
        <w:t xml:space="preserve"> transmissions </w:t>
      </w:r>
      <w:r>
        <w:rPr>
          <w:rFonts w:ascii="Times New Roman" w:hAnsi="Times New Roman"/>
          <w:bCs/>
          <w:lang w:eastAsia="ko-KR"/>
        </w:rPr>
        <w:t>over 160 ms duration.</w:t>
      </w:r>
    </w:p>
    <w:p w14:paraId="52B67007" w14:textId="2A328160" w:rsidR="00BD16F4" w:rsidRPr="008E3A4C" w:rsidRDefault="00BD16F4" w:rsidP="00BD16F4">
      <w:pPr>
        <w:pStyle w:val="TH"/>
        <w:snapToGrid w:val="0"/>
        <w:spacing w:before="0" w:after="0"/>
      </w:pPr>
      <w:r w:rsidRPr="008E3A4C">
        <w:t xml:space="preserve">Table </w:t>
      </w:r>
      <w:r w:rsidR="00771669">
        <w:t>6</w:t>
      </w:r>
      <w:r w:rsidRPr="008E3A4C">
        <w:t xml:space="preserve">: </w:t>
      </w:r>
      <w:r w:rsidR="00986FA0">
        <w:t>E</w:t>
      </w:r>
      <w:r w:rsidRPr="008E3A4C">
        <w:t>valuation results of TxRUs adaptation</w:t>
      </w:r>
    </w:p>
    <w:tbl>
      <w:tblPr>
        <w:tblW w:w="1006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34"/>
        <w:gridCol w:w="993"/>
        <w:gridCol w:w="1276"/>
        <w:gridCol w:w="1276"/>
        <w:gridCol w:w="1133"/>
        <w:gridCol w:w="2127"/>
        <w:gridCol w:w="2126"/>
      </w:tblGrid>
      <w:tr w:rsidR="000643EA" w:rsidRPr="00BC7081" w14:paraId="0E1463EB" w14:textId="77777777" w:rsidTr="00CA044E">
        <w:trPr>
          <w:trHeight w:val="901"/>
          <w:jc w:val="center"/>
        </w:trPr>
        <w:tc>
          <w:tcPr>
            <w:tcW w:w="1134" w:type="dxa"/>
            <w:tcBorders>
              <w:top w:val="single" w:sz="4" w:space="0" w:color="FFFFFF"/>
              <w:left w:val="nil"/>
              <w:right w:val="nil"/>
            </w:tcBorders>
            <w:shd w:val="clear" w:color="auto" w:fill="5B9BD5"/>
            <w:vAlign w:val="center"/>
          </w:tcPr>
          <w:p w14:paraId="3BF494F5" w14:textId="77777777" w:rsidR="000643EA" w:rsidRPr="008E3A4C" w:rsidRDefault="000643EA" w:rsidP="00A718B9">
            <w:pPr>
              <w:pStyle w:val="TAH"/>
              <w:kinsoku w:val="0"/>
              <w:overflowPunct w:val="0"/>
              <w:rPr>
                <w:rFonts w:ascii="Times New Roman" w:hAnsi="Times New Roman"/>
                <w:sz w:val="20"/>
              </w:rPr>
            </w:pPr>
            <w:r w:rsidRPr="008E3A4C">
              <w:rPr>
                <w:rFonts w:ascii="Times New Roman" w:hAnsi="Times New Roman"/>
                <w:sz w:val="20"/>
              </w:rPr>
              <w:t>NW energy saving scheme</w:t>
            </w:r>
          </w:p>
        </w:tc>
        <w:tc>
          <w:tcPr>
            <w:tcW w:w="993" w:type="dxa"/>
            <w:tcBorders>
              <w:top w:val="single" w:sz="4" w:space="0" w:color="FFFFFF"/>
              <w:left w:val="nil"/>
              <w:right w:val="nil"/>
            </w:tcBorders>
            <w:shd w:val="clear" w:color="auto" w:fill="5B9BD5"/>
            <w:vAlign w:val="center"/>
          </w:tcPr>
          <w:p w14:paraId="310361BB" w14:textId="77777777" w:rsidR="000643EA" w:rsidRPr="008E3A4C" w:rsidRDefault="000643EA" w:rsidP="00D93EA3">
            <w:pPr>
              <w:pStyle w:val="TAH"/>
              <w:kinsoku w:val="0"/>
              <w:overflowPunct w:val="0"/>
              <w:rPr>
                <w:rFonts w:ascii="Times New Roman" w:hAnsi="Times New Roman"/>
                <w:sz w:val="20"/>
              </w:rPr>
            </w:pPr>
            <w:r w:rsidRPr="008E3A4C">
              <w:rPr>
                <w:rFonts w:ascii="Times New Roman" w:hAnsi="Times New Roman"/>
                <w:sz w:val="20"/>
              </w:rPr>
              <w:t>ESG</w:t>
            </w:r>
          </w:p>
        </w:tc>
        <w:tc>
          <w:tcPr>
            <w:tcW w:w="1276" w:type="dxa"/>
            <w:tcBorders>
              <w:top w:val="single" w:sz="4" w:space="0" w:color="FFFFFF"/>
              <w:left w:val="nil"/>
              <w:right w:val="nil"/>
            </w:tcBorders>
            <w:shd w:val="clear" w:color="auto" w:fill="5B9BD5"/>
            <w:vAlign w:val="center"/>
          </w:tcPr>
          <w:p w14:paraId="638CC7A9" w14:textId="707C64B7" w:rsidR="000643EA" w:rsidRPr="008E3A4C" w:rsidRDefault="000643EA" w:rsidP="004B0643">
            <w:pPr>
              <w:pStyle w:val="TAH"/>
              <w:kinsoku w:val="0"/>
              <w:overflowPunct w:val="0"/>
              <w:rPr>
                <w:rFonts w:ascii="Times New Roman" w:hAnsi="Times New Roman"/>
                <w:sz w:val="20"/>
                <w:lang w:eastAsia="ko-KR"/>
              </w:rPr>
            </w:pPr>
            <w:r>
              <w:rPr>
                <w:rFonts w:ascii="Times New Roman" w:hAnsi="Times New Roman"/>
                <w:sz w:val="20"/>
                <w:lang w:eastAsia="ko-KR"/>
              </w:rPr>
              <w:t>95-/50-/</w:t>
            </w:r>
            <w:r w:rsidRPr="008E3A4C">
              <w:rPr>
                <w:rFonts w:ascii="Times New Roman" w:hAnsi="Times New Roman"/>
                <w:sz w:val="20"/>
                <w:lang w:eastAsia="ko-KR"/>
              </w:rPr>
              <w:t>5-percentile UE’s</w:t>
            </w:r>
          </w:p>
          <w:p w14:paraId="2AD486B2" w14:textId="77777777" w:rsidR="000643EA" w:rsidRPr="008E3A4C" w:rsidRDefault="000643EA">
            <w:pPr>
              <w:pStyle w:val="TAH"/>
              <w:kinsoku w:val="0"/>
              <w:overflowPunct w:val="0"/>
              <w:rPr>
                <w:rFonts w:ascii="Times New Roman" w:hAnsi="Times New Roman"/>
                <w:sz w:val="20"/>
              </w:rPr>
            </w:pPr>
            <w:r w:rsidRPr="008E3A4C">
              <w:rPr>
                <w:rFonts w:ascii="Times New Roman" w:hAnsi="Times New Roman"/>
                <w:sz w:val="20"/>
              </w:rPr>
              <w:t>UPT loss</w:t>
            </w:r>
          </w:p>
        </w:tc>
        <w:tc>
          <w:tcPr>
            <w:tcW w:w="1276" w:type="dxa"/>
            <w:tcBorders>
              <w:top w:val="single" w:sz="4" w:space="0" w:color="FFFFFF"/>
              <w:left w:val="nil"/>
              <w:right w:val="nil"/>
            </w:tcBorders>
            <w:shd w:val="clear" w:color="auto" w:fill="5B9BD5"/>
            <w:vAlign w:val="center"/>
          </w:tcPr>
          <w:p w14:paraId="36402E82" w14:textId="26229942" w:rsidR="000643EA" w:rsidRPr="008E3A4C" w:rsidRDefault="000643EA" w:rsidP="00CA044E">
            <w:pPr>
              <w:pStyle w:val="TAH"/>
              <w:kinsoku w:val="0"/>
              <w:overflowPunct w:val="0"/>
              <w:rPr>
                <w:rFonts w:ascii="Times New Roman" w:hAnsi="Times New Roman"/>
                <w:sz w:val="20"/>
              </w:rPr>
            </w:pPr>
            <w:r w:rsidRPr="008E3A4C">
              <w:rPr>
                <w:rFonts w:ascii="Times New Roman" w:hAnsi="Times New Roman"/>
                <w:sz w:val="20"/>
              </w:rPr>
              <w:t>Scheduling latency</w:t>
            </w:r>
          </w:p>
        </w:tc>
        <w:tc>
          <w:tcPr>
            <w:tcW w:w="1133" w:type="dxa"/>
            <w:tcBorders>
              <w:top w:val="single" w:sz="4" w:space="0" w:color="FFFFFF"/>
              <w:left w:val="nil"/>
              <w:right w:val="nil"/>
            </w:tcBorders>
            <w:shd w:val="clear" w:color="auto" w:fill="5B9BD5"/>
            <w:vAlign w:val="center"/>
          </w:tcPr>
          <w:p w14:paraId="574514E1" w14:textId="7505E3EF" w:rsidR="000643EA" w:rsidRPr="008E3A4C" w:rsidRDefault="000643EA" w:rsidP="00A718B9">
            <w:pPr>
              <w:pStyle w:val="TAH"/>
              <w:kinsoku w:val="0"/>
              <w:overflowPunct w:val="0"/>
              <w:rPr>
                <w:rFonts w:ascii="Times New Roman" w:hAnsi="Times New Roman"/>
                <w:sz w:val="20"/>
              </w:rPr>
            </w:pPr>
            <w:r>
              <w:rPr>
                <w:rFonts w:ascii="Times New Roman" w:hAnsi="Times New Roman"/>
                <w:sz w:val="20"/>
              </w:rPr>
              <w:t>Packet latency</w:t>
            </w:r>
          </w:p>
        </w:tc>
        <w:tc>
          <w:tcPr>
            <w:tcW w:w="2127" w:type="dxa"/>
            <w:tcBorders>
              <w:top w:val="single" w:sz="4" w:space="0" w:color="FFFFFF"/>
              <w:left w:val="nil"/>
              <w:right w:val="nil"/>
            </w:tcBorders>
            <w:shd w:val="clear" w:color="auto" w:fill="5B9BD5"/>
            <w:vAlign w:val="center"/>
          </w:tcPr>
          <w:p w14:paraId="103EEBE9" w14:textId="77777777" w:rsidR="000643EA" w:rsidRPr="008E3A4C" w:rsidRDefault="000643EA" w:rsidP="00D93EA3">
            <w:pPr>
              <w:pStyle w:val="TAH"/>
              <w:kinsoku w:val="0"/>
              <w:overflowPunct w:val="0"/>
              <w:rPr>
                <w:rFonts w:ascii="Times New Roman" w:hAnsi="Times New Roman"/>
                <w:sz w:val="20"/>
              </w:rPr>
            </w:pPr>
            <w:r w:rsidRPr="008E3A4C">
              <w:rPr>
                <w:rFonts w:ascii="Times New Roman" w:hAnsi="Times New Roman"/>
                <w:sz w:val="20"/>
              </w:rPr>
              <w:t>Evaluation methodology/baseline assumption</w:t>
            </w:r>
          </w:p>
        </w:tc>
        <w:tc>
          <w:tcPr>
            <w:tcW w:w="2126" w:type="dxa"/>
            <w:tcBorders>
              <w:top w:val="single" w:sz="4" w:space="0" w:color="FFFFFF"/>
              <w:left w:val="nil"/>
              <w:right w:val="single" w:sz="4" w:space="0" w:color="FFFFFF"/>
            </w:tcBorders>
            <w:shd w:val="clear" w:color="auto" w:fill="5B9BD5"/>
            <w:vAlign w:val="center"/>
          </w:tcPr>
          <w:p w14:paraId="58ECF9E6" w14:textId="77777777" w:rsidR="000643EA" w:rsidRPr="008E3A4C" w:rsidRDefault="000643EA" w:rsidP="004B0643">
            <w:pPr>
              <w:pStyle w:val="TAH"/>
              <w:kinsoku w:val="0"/>
              <w:overflowPunct w:val="0"/>
              <w:rPr>
                <w:rFonts w:ascii="Times New Roman" w:hAnsi="Times New Roman"/>
                <w:sz w:val="20"/>
              </w:rPr>
            </w:pPr>
            <w:r w:rsidRPr="008E3A4C">
              <w:rPr>
                <w:rFonts w:ascii="Times New Roman" w:hAnsi="Times New Roman"/>
                <w:sz w:val="20"/>
              </w:rPr>
              <w:t>Note</w:t>
            </w:r>
          </w:p>
          <w:p w14:paraId="163BC57F" w14:textId="77777777" w:rsidR="000643EA" w:rsidRPr="008E3A4C" w:rsidRDefault="000643EA">
            <w:pPr>
              <w:pStyle w:val="TAH"/>
              <w:kinsoku w:val="0"/>
              <w:overflowPunct w:val="0"/>
              <w:rPr>
                <w:rFonts w:ascii="Times New Roman" w:hAnsi="Times New Roman"/>
                <w:sz w:val="20"/>
              </w:rPr>
            </w:pPr>
          </w:p>
        </w:tc>
      </w:tr>
      <w:tr w:rsidR="000643EA" w:rsidRPr="00BC7081" w14:paraId="19AEFBA3" w14:textId="77777777" w:rsidTr="00CA044E">
        <w:trPr>
          <w:trHeight w:val="531"/>
          <w:jc w:val="center"/>
        </w:trPr>
        <w:tc>
          <w:tcPr>
            <w:tcW w:w="1134" w:type="dxa"/>
            <w:vMerge w:val="restart"/>
            <w:shd w:val="clear" w:color="auto" w:fill="BDD6EE"/>
          </w:tcPr>
          <w:p w14:paraId="3F49EC7D" w14:textId="77777777" w:rsidR="000643EA" w:rsidRPr="008E3A4C" w:rsidRDefault="000643EA" w:rsidP="00731301">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TxRUs adaptation</w:t>
            </w:r>
          </w:p>
          <w:p w14:paraId="12024125" w14:textId="5102266D" w:rsidR="000643EA" w:rsidRPr="008E3A4C" w:rsidRDefault="000643EA"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(FR1)</w:t>
            </w:r>
          </w:p>
        </w:tc>
        <w:tc>
          <w:tcPr>
            <w:tcW w:w="993" w:type="dxa"/>
            <w:shd w:val="clear" w:color="auto" w:fill="BDD6EE"/>
          </w:tcPr>
          <w:p w14:paraId="1796BC7C" w14:textId="5A88FE7C" w:rsidR="00685B92" w:rsidRPr="008E3A4C" w:rsidRDefault="00685B92"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46.77 %</w:t>
            </w:r>
          </w:p>
          <w:p w14:paraId="79DA436D" w14:textId="2AD7DEE0"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p>
        </w:tc>
        <w:tc>
          <w:tcPr>
            <w:tcW w:w="1276" w:type="dxa"/>
            <w:shd w:val="clear" w:color="auto" w:fill="BDD6EE"/>
          </w:tcPr>
          <w:p w14:paraId="7A99B197" w14:textId="6FDB8C16" w:rsidR="000643EA" w:rsidRDefault="000643EA" w:rsidP="00190E7F">
            <w:pPr>
              <w:wordWrap/>
              <w:adjustRightInd w:val="0"/>
              <w:snapToGrid w:val="0"/>
              <w:spacing w:line="288" w:lineRule="auto"/>
              <w:jc w:val="center"/>
              <w:rPr>
                <w:rFonts w:ascii="Times New Roman" w:eastAsiaTheme="minorEastAsia" w:hAnsi="Times New Roman"/>
                <w:bCs/>
                <w:lang w:eastAsia="ko-KR"/>
              </w:rPr>
            </w:pPr>
            <w:r w:rsidRPr="00DD0CFF">
              <w:rPr>
                <w:rFonts w:ascii="Times New Roman" w:eastAsiaTheme="minorEastAsia" w:hAnsi="Times New Roman"/>
                <w:bCs/>
                <w:lang w:eastAsia="ko-KR"/>
              </w:rPr>
              <w:t>8.24 %</w:t>
            </w:r>
            <w:r>
              <w:rPr>
                <w:rFonts w:ascii="Times New Roman" w:eastAsiaTheme="minorEastAsia" w:hAnsi="Times New Roman"/>
                <w:bCs/>
                <w:lang w:eastAsia="ko-KR"/>
              </w:rPr>
              <w:t xml:space="preserve"> / </w:t>
            </w:r>
            <w:r w:rsidR="00A150BD">
              <w:rPr>
                <w:rFonts w:ascii="Times New Roman" w:eastAsiaTheme="minorEastAsia" w:hAnsi="Times New Roman"/>
                <w:bCs/>
                <w:lang w:eastAsia="ko-KR"/>
              </w:rPr>
              <w:t>12.97</w:t>
            </w:r>
            <w:r>
              <w:rPr>
                <w:rFonts w:ascii="Times New Roman" w:eastAsiaTheme="minorEastAsia" w:hAnsi="Times New Roman"/>
                <w:bCs/>
                <w:lang w:eastAsia="ko-KR"/>
              </w:rPr>
              <w:t xml:space="preserve"> % /</w:t>
            </w:r>
          </w:p>
          <w:p w14:paraId="1CC2A0BC" w14:textId="08F6AEB9" w:rsidR="000643EA" w:rsidRPr="00DD0CFF" w:rsidRDefault="000643EA" w:rsidP="00190E7F">
            <w:pPr>
              <w:wordWrap/>
              <w:adjustRightInd w:val="0"/>
              <w:snapToGrid w:val="0"/>
              <w:spacing w:line="288" w:lineRule="auto"/>
              <w:jc w:val="center"/>
              <w:rPr>
                <w:rFonts w:ascii="Times New Roman" w:eastAsiaTheme="minorEastAsia" w:hAnsi="Times New Roman"/>
                <w:bCs/>
                <w:lang w:eastAsia="ko-KR"/>
              </w:rPr>
            </w:pPr>
            <w:r w:rsidRPr="00DD0CFF">
              <w:rPr>
                <w:rFonts w:ascii="Times New Roman" w:eastAsiaTheme="minorEastAsia" w:hAnsi="Times New Roman"/>
                <w:bCs/>
                <w:lang w:eastAsia="ko-KR"/>
              </w:rPr>
              <w:t>19.7 %</w:t>
            </w:r>
          </w:p>
        </w:tc>
        <w:tc>
          <w:tcPr>
            <w:tcW w:w="1276" w:type="dxa"/>
            <w:shd w:val="clear" w:color="auto" w:fill="BDD6EE"/>
          </w:tcPr>
          <w:p w14:paraId="719D1BDE" w14:textId="31CDB7F7" w:rsidR="000643EA" w:rsidRPr="00DD0CFF" w:rsidRDefault="000643EA" w:rsidP="00190E7F">
            <w:pPr>
              <w:wordWrap/>
              <w:adjustRightInd w:val="0"/>
              <w:snapToGrid w:val="0"/>
              <w:spacing w:line="288" w:lineRule="auto"/>
              <w:jc w:val="center"/>
              <w:rPr>
                <w:rFonts w:ascii="Times New Roman" w:eastAsiaTheme="minorEastAsia" w:hAnsi="Times New Roman"/>
                <w:bCs/>
                <w:lang w:eastAsia="ko-KR"/>
              </w:rPr>
            </w:pPr>
            <w:r w:rsidRPr="00DD0CFF">
              <w:rPr>
                <w:rFonts w:ascii="Times New Roman" w:eastAsiaTheme="minorEastAsia" w:hAnsi="Times New Roman"/>
                <w:bCs/>
                <w:lang w:eastAsia="ko-KR"/>
              </w:rPr>
              <w:t>No increase</w:t>
            </w:r>
          </w:p>
        </w:tc>
        <w:tc>
          <w:tcPr>
            <w:tcW w:w="1133" w:type="dxa"/>
            <w:shd w:val="clear" w:color="auto" w:fill="BDD6EE"/>
          </w:tcPr>
          <w:p w14:paraId="3343101B" w14:textId="62E87C32" w:rsidR="000643EA" w:rsidRPr="00DD0CFF"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16.69</w:t>
            </w:r>
            <w:r w:rsidRPr="00DD0CFF">
              <w:rPr>
                <w:rFonts w:ascii="Times New Roman" w:eastAsiaTheme="minorEastAsia" w:hAnsi="Times New Roman"/>
                <w:bCs/>
                <w:lang w:eastAsia="ko-KR"/>
              </w:rPr>
              <w:t xml:space="preserve"> %</w:t>
            </w:r>
          </w:p>
        </w:tc>
        <w:tc>
          <w:tcPr>
            <w:tcW w:w="2127" w:type="dxa"/>
            <w:shd w:val="clear" w:color="auto" w:fill="BDD6EE"/>
          </w:tcPr>
          <w:p w14:paraId="2ECDAA69" w14:textId="5497C18C" w:rsidR="000643EA" w:rsidRPr="008E3A4C" w:rsidRDefault="00685B92"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Reference</w:t>
            </w:r>
            <w:r w:rsidR="000643EA" w:rsidRPr="008E3A4C">
              <w:rPr>
                <w:rFonts w:ascii="Times New Roman" w:eastAsiaTheme="minorEastAsia" w:hAnsi="Times New Roman"/>
                <w:bCs/>
                <w:lang w:eastAsia="ko-KR"/>
              </w:rPr>
              <w:t>: 64 TxRUs with 55 dBm</w:t>
            </w:r>
          </w:p>
          <w:p w14:paraId="1C0BAE9D" w14:textId="6AEF0E4D" w:rsidR="000643EA" w:rsidRPr="00970C8A" w:rsidRDefault="000643EA" w:rsidP="008A37DC">
            <w:pPr>
              <w:wordWrap/>
              <w:adjustRightInd w:val="0"/>
              <w:snapToGrid w:val="0"/>
              <w:spacing w:line="288" w:lineRule="auto"/>
              <w:jc w:val="left"/>
              <w:rPr>
                <w:rFonts w:ascii="Times New Roman" w:eastAsiaTheme="minorEastAsia" w:hAnsi="Times New Roman"/>
                <w:bCs/>
                <w:strike/>
                <w:lang w:eastAsia="ko-KR"/>
              </w:rPr>
            </w:pPr>
            <w:r w:rsidRPr="008E3A4C">
              <w:rPr>
                <w:rFonts w:ascii="Times New Roman" w:eastAsiaTheme="minorEastAsia" w:hAnsi="Times New Roman"/>
                <w:bCs/>
                <w:lang w:eastAsia="ko-KR"/>
              </w:rPr>
              <w:t>Reduced: 32 TxRUs with 52 dBm.</w:t>
            </w:r>
          </w:p>
        </w:tc>
        <w:tc>
          <w:tcPr>
            <w:tcW w:w="2126" w:type="dxa"/>
            <w:shd w:val="clear" w:color="auto" w:fill="BDD6EE"/>
          </w:tcPr>
          <w:p w14:paraId="0C01F050" w14:textId="3E87465A" w:rsidR="000643EA" w:rsidRDefault="00685B92"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Reference</w:t>
            </w:r>
            <w:r w:rsidR="000643EA">
              <w:rPr>
                <w:rFonts w:ascii="Times New Roman" w:eastAsiaTheme="minorEastAsia" w:hAnsi="Times New Roman"/>
                <w:bCs/>
                <w:lang w:eastAsia="ko-KR"/>
              </w:rPr>
              <w:t xml:space="preserve"> </w:t>
            </w:r>
            <w:r w:rsidR="000643EA" w:rsidRPr="00EA4403">
              <w:rPr>
                <w:rFonts w:ascii="Times New Roman" w:eastAsiaTheme="minorEastAsia" w:hAnsi="Times New Roman"/>
                <w:bCs/>
                <w:lang w:eastAsia="ko-KR"/>
              </w:rPr>
              <w:t>traffic:</w:t>
            </w:r>
          </w:p>
          <w:p w14:paraId="63F65D80" w14:textId="10A0251E" w:rsidR="000643EA" w:rsidRDefault="000643EA"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27.87 </w:t>
            </w:r>
            <w:r w:rsidRPr="00EA4403">
              <w:rPr>
                <w:rFonts w:ascii="Times New Roman" w:eastAsiaTheme="minorEastAsia" w:hAnsi="Times New Roman"/>
                <w:bCs/>
                <w:lang w:eastAsia="ko-KR"/>
              </w:rPr>
              <w:t>% RU</w:t>
            </w:r>
          </w:p>
          <w:p w14:paraId="551E6518" w14:textId="77777777" w:rsidR="00C77535" w:rsidRDefault="00C77535" w:rsidP="008A37D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traffic:</w:t>
            </w:r>
          </w:p>
          <w:p w14:paraId="6A960E49" w14:textId="5ADAFB5F" w:rsidR="000643EA" w:rsidRPr="00EA4403" w:rsidRDefault="000643EA" w:rsidP="008A37D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32.28 </w:t>
            </w:r>
            <w:r w:rsidRPr="00EA4403">
              <w:rPr>
                <w:rFonts w:ascii="Times New Roman" w:eastAsiaTheme="minorEastAsia" w:hAnsi="Times New Roman"/>
                <w:bCs/>
                <w:lang w:eastAsia="ko-KR"/>
              </w:rPr>
              <w:t>% RU</w:t>
            </w:r>
          </w:p>
        </w:tc>
      </w:tr>
      <w:tr w:rsidR="000643EA" w:rsidRPr="00BC7081" w14:paraId="4E480345" w14:textId="77777777" w:rsidTr="00CA044E">
        <w:trPr>
          <w:trHeight w:val="531"/>
          <w:jc w:val="center"/>
        </w:trPr>
        <w:tc>
          <w:tcPr>
            <w:tcW w:w="1134" w:type="dxa"/>
            <w:vMerge/>
            <w:shd w:val="clear" w:color="auto" w:fill="BDD6EE"/>
          </w:tcPr>
          <w:p w14:paraId="68F84C04" w14:textId="77777777" w:rsidR="000643EA" w:rsidRPr="008E3A4C" w:rsidRDefault="000643EA" w:rsidP="00731301">
            <w:pPr>
              <w:wordWrap/>
              <w:adjustRightInd w:val="0"/>
              <w:snapToGrid w:val="0"/>
              <w:spacing w:line="288" w:lineRule="auto"/>
              <w:jc w:val="left"/>
              <w:rPr>
                <w:rFonts w:ascii="Times New Roman" w:eastAsiaTheme="minorEastAsia" w:hAnsi="Times New Roman"/>
                <w:bCs/>
                <w:lang w:eastAsia="ko-KR"/>
              </w:rPr>
            </w:pPr>
          </w:p>
        </w:tc>
        <w:tc>
          <w:tcPr>
            <w:tcW w:w="993" w:type="dxa"/>
            <w:shd w:val="clear" w:color="auto" w:fill="BDD6EE"/>
          </w:tcPr>
          <w:p w14:paraId="5CF45C1F" w14:textId="1DEA3F22" w:rsidR="00685B92" w:rsidRPr="008E3A4C" w:rsidRDefault="00685B92"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47.75 %</w:t>
            </w:r>
          </w:p>
        </w:tc>
        <w:tc>
          <w:tcPr>
            <w:tcW w:w="1276" w:type="dxa"/>
            <w:shd w:val="clear" w:color="auto" w:fill="BDD6EE"/>
          </w:tcPr>
          <w:p w14:paraId="3539C707" w14:textId="33B1ECB8" w:rsidR="000643EA" w:rsidRDefault="000643EA" w:rsidP="000643EA">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 xml:space="preserve">8.69 </w:t>
            </w:r>
            <w:r w:rsidRPr="008E3A4C">
              <w:rPr>
                <w:rFonts w:ascii="Times New Roman" w:eastAsiaTheme="minorEastAsia" w:hAnsi="Times New Roman"/>
                <w:bCs/>
                <w:lang w:eastAsia="ko-KR"/>
              </w:rPr>
              <w:t>%</w:t>
            </w:r>
            <w:r>
              <w:rPr>
                <w:rFonts w:ascii="Times New Roman" w:eastAsiaTheme="minorEastAsia" w:hAnsi="Times New Roman"/>
                <w:bCs/>
                <w:lang w:eastAsia="ko-KR"/>
              </w:rPr>
              <w:t xml:space="preserve"> / </w:t>
            </w:r>
            <w:r w:rsidR="000C4958">
              <w:rPr>
                <w:rFonts w:ascii="Times New Roman" w:eastAsiaTheme="minorEastAsia" w:hAnsi="Times New Roman"/>
                <w:bCs/>
                <w:lang w:eastAsia="ko-KR"/>
              </w:rPr>
              <w:t>14.07</w:t>
            </w:r>
            <w:r>
              <w:rPr>
                <w:rFonts w:ascii="Times New Roman" w:eastAsiaTheme="minorEastAsia" w:hAnsi="Times New Roman"/>
                <w:bCs/>
                <w:lang w:eastAsia="ko-KR"/>
              </w:rPr>
              <w:t xml:space="preserve"> % /</w:t>
            </w:r>
          </w:p>
          <w:p w14:paraId="10CED8F7" w14:textId="5E0FF130"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 xml:space="preserve">22.23 </w:t>
            </w:r>
            <w:r w:rsidRPr="008E3A4C">
              <w:rPr>
                <w:rFonts w:ascii="Times New Roman" w:eastAsiaTheme="minorEastAsia" w:hAnsi="Times New Roman"/>
                <w:bCs/>
                <w:lang w:eastAsia="ko-KR"/>
              </w:rPr>
              <w:t>%</w:t>
            </w:r>
          </w:p>
        </w:tc>
        <w:tc>
          <w:tcPr>
            <w:tcW w:w="1276" w:type="dxa"/>
            <w:shd w:val="clear" w:color="auto" w:fill="BDD6EE"/>
          </w:tcPr>
          <w:p w14:paraId="6A663CB1" w14:textId="77777777"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sidRPr="008E3A4C">
              <w:rPr>
                <w:rFonts w:ascii="Times New Roman" w:eastAsiaTheme="minorEastAsia" w:hAnsi="Times New Roman"/>
                <w:bCs/>
                <w:lang w:eastAsia="ko-KR"/>
              </w:rPr>
              <w:t>No increase</w:t>
            </w:r>
          </w:p>
        </w:tc>
        <w:tc>
          <w:tcPr>
            <w:tcW w:w="1133" w:type="dxa"/>
            <w:shd w:val="clear" w:color="auto" w:fill="BDD6EE"/>
          </w:tcPr>
          <w:p w14:paraId="6F333EA5" w14:textId="1F0B3267"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16.84</w:t>
            </w:r>
            <w:r w:rsidRPr="008E3A4C">
              <w:rPr>
                <w:rFonts w:ascii="Times New Roman" w:eastAsiaTheme="minorEastAsia" w:hAnsi="Times New Roman"/>
                <w:bCs/>
                <w:lang w:eastAsia="ko-KR"/>
              </w:rPr>
              <w:t xml:space="preserve"> %</w:t>
            </w:r>
          </w:p>
        </w:tc>
        <w:tc>
          <w:tcPr>
            <w:tcW w:w="2127" w:type="dxa"/>
            <w:shd w:val="clear" w:color="auto" w:fill="BDD6EE"/>
          </w:tcPr>
          <w:p w14:paraId="1BF732CF" w14:textId="3E84CA1A" w:rsidR="000643EA" w:rsidRPr="008E3A4C" w:rsidRDefault="00685B92"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Reference</w:t>
            </w:r>
            <w:r w:rsidR="000643EA" w:rsidRPr="008E3A4C">
              <w:rPr>
                <w:rFonts w:ascii="Times New Roman" w:eastAsiaTheme="minorEastAsia" w:hAnsi="Times New Roman"/>
                <w:bCs/>
                <w:lang w:eastAsia="ko-KR"/>
              </w:rPr>
              <w:t>: 64 TxRUs with 55 dBm</w:t>
            </w:r>
          </w:p>
          <w:p w14:paraId="3CF97A42" w14:textId="70984F8C" w:rsidR="000643EA" w:rsidRPr="00970C8A" w:rsidRDefault="000643EA" w:rsidP="00731301">
            <w:pPr>
              <w:wordWrap/>
              <w:adjustRightInd w:val="0"/>
              <w:snapToGrid w:val="0"/>
              <w:spacing w:line="288" w:lineRule="auto"/>
              <w:jc w:val="left"/>
              <w:rPr>
                <w:rFonts w:ascii="Times New Roman" w:eastAsiaTheme="minorEastAsia" w:hAnsi="Times New Roman"/>
                <w:bCs/>
                <w:strike/>
                <w:lang w:eastAsia="ko-KR"/>
              </w:rPr>
            </w:pPr>
            <w:r w:rsidRPr="008E3A4C">
              <w:rPr>
                <w:rFonts w:ascii="Times New Roman" w:eastAsiaTheme="minorEastAsia" w:hAnsi="Times New Roman"/>
                <w:bCs/>
                <w:lang w:eastAsia="ko-KR"/>
              </w:rPr>
              <w:t>Reduced: 32 TxRUs with 52 dBm.</w:t>
            </w:r>
          </w:p>
        </w:tc>
        <w:tc>
          <w:tcPr>
            <w:tcW w:w="2126" w:type="dxa"/>
            <w:shd w:val="clear" w:color="auto" w:fill="BDD6EE"/>
          </w:tcPr>
          <w:p w14:paraId="09CDD30F" w14:textId="73563AB2" w:rsidR="000643EA" w:rsidRPr="00AA2BA0" w:rsidRDefault="00685B92"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Reference </w:t>
            </w:r>
            <w:r w:rsidR="000643EA">
              <w:rPr>
                <w:rFonts w:ascii="Times New Roman" w:eastAsiaTheme="minorEastAsia" w:hAnsi="Times New Roman"/>
                <w:bCs/>
                <w:lang w:eastAsia="ko-KR"/>
              </w:rPr>
              <w:t>traffic:</w:t>
            </w:r>
          </w:p>
          <w:p w14:paraId="38269C2C" w14:textId="05080D80" w:rsidR="000643EA" w:rsidRDefault="000643EA"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14.21 </w:t>
            </w:r>
            <w:r w:rsidRPr="00EA4403">
              <w:rPr>
                <w:rFonts w:ascii="Times New Roman" w:eastAsiaTheme="minorEastAsia" w:hAnsi="Times New Roman"/>
                <w:bCs/>
                <w:lang w:eastAsia="ko-KR"/>
              </w:rPr>
              <w:t>% RU</w:t>
            </w:r>
          </w:p>
          <w:p w14:paraId="20FA9462" w14:textId="15F800A4" w:rsidR="00C77535" w:rsidRDefault="00C77535"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traffic:</w:t>
            </w:r>
          </w:p>
          <w:p w14:paraId="0209D549" w14:textId="243BF3A2" w:rsidR="000643EA" w:rsidRPr="00EA4403" w:rsidRDefault="000643EA" w:rsidP="008A37D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16.94 </w:t>
            </w:r>
            <w:r w:rsidRPr="00EA4403">
              <w:rPr>
                <w:rFonts w:ascii="Times New Roman" w:eastAsiaTheme="minorEastAsia" w:hAnsi="Times New Roman"/>
                <w:bCs/>
                <w:lang w:eastAsia="ko-KR"/>
              </w:rPr>
              <w:t>% RU</w:t>
            </w:r>
          </w:p>
        </w:tc>
      </w:tr>
      <w:tr w:rsidR="000643EA" w:rsidRPr="00BC7081" w14:paraId="79709309" w14:textId="77777777" w:rsidTr="00CA044E">
        <w:trPr>
          <w:trHeight w:val="531"/>
          <w:jc w:val="center"/>
        </w:trPr>
        <w:tc>
          <w:tcPr>
            <w:tcW w:w="1134" w:type="dxa"/>
            <w:vMerge/>
            <w:shd w:val="clear" w:color="auto" w:fill="BDD6EE"/>
          </w:tcPr>
          <w:p w14:paraId="3BB25F49" w14:textId="77777777" w:rsidR="000643EA" w:rsidRPr="008E3A4C" w:rsidRDefault="000643EA" w:rsidP="00731301">
            <w:pPr>
              <w:wordWrap/>
              <w:adjustRightInd w:val="0"/>
              <w:snapToGrid w:val="0"/>
              <w:spacing w:line="288" w:lineRule="auto"/>
              <w:jc w:val="left"/>
              <w:rPr>
                <w:rFonts w:ascii="Times New Roman" w:eastAsiaTheme="minorEastAsia" w:hAnsi="Times New Roman"/>
                <w:bCs/>
                <w:lang w:eastAsia="ko-KR"/>
              </w:rPr>
            </w:pPr>
          </w:p>
        </w:tc>
        <w:tc>
          <w:tcPr>
            <w:tcW w:w="993" w:type="dxa"/>
            <w:shd w:val="clear" w:color="auto" w:fill="BDD6EE"/>
          </w:tcPr>
          <w:p w14:paraId="515A048E" w14:textId="2AFE5A48" w:rsidR="00685B92" w:rsidRPr="008E3A4C" w:rsidRDefault="00685B92"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49.41 %</w:t>
            </w:r>
          </w:p>
        </w:tc>
        <w:tc>
          <w:tcPr>
            <w:tcW w:w="1276" w:type="dxa"/>
            <w:shd w:val="clear" w:color="auto" w:fill="BDD6EE"/>
          </w:tcPr>
          <w:p w14:paraId="049523C0" w14:textId="13590F87" w:rsidR="000643EA" w:rsidRDefault="000643EA" w:rsidP="000643EA">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 xml:space="preserve">7.02 </w:t>
            </w:r>
            <w:r w:rsidRPr="008E3A4C">
              <w:rPr>
                <w:rFonts w:ascii="Times New Roman" w:eastAsiaTheme="minorEastAsia" w:hAnsi="Times New Roman"/>
                <w:bCs/>
                <w:lang w:eastAsia="ko-KR"/>
              </w:rPr>
              <w:t>%</w:t>
            </w:r>
            <w:r>
              <w:rPr>
                <w:rFonts w:ascii="Times New Roman" w:eastAsiaTheme="minorEastAsia" w:hAnsi="Times New Roman"/>
                <w:bCs/>
                <w:lang w:eastAsia="ko-KR"/>
              </w:rPr>
              <w:t xml:space="preserve"> / </w:t>
            </w:r>
            <w:r w:rsidR="000C4958">
              <w:rPr>
                <w:rFonts w:ascii="Times New Roman" w:eastAsiaTheme="minorEastAsia" w:hAnsi="Times New Roman"/>
                <w:bCs/>
                <w:lang w:eastAsia="ko-KR"/>
              </w:rPr>
              <w:t>19.19</w:t>
            </w:r>
            <w:r>
              <w:rPr>
                <w:rFonts w:ascii="Times New Roman" w:eastAsiaTheme="minorEastAsia" w:hAnsi="Times New Roman"/>
                <w:bCs/>
                <w:lang w:eastAsia="ko-KR"/>
              </w:rPr>
              <w:t xml:space="preserve"> % /</w:t>
            </w:r>
          </w:p>
          <w:p w14:paraId="58636442" w14:textId="2E48212A"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25.1</w:t>
            </w:r>
            <w:r w:rsidRPr="008E3A4C">
              <w:rPr>
                <w:rFonts w:ascii="Times New Roman" w:eastAsiaTheme="minorEastAsia" w:hAnsi="Times New Roman"/>
                <w:bCs/>
                <w:lang w:eastAsia="ko-KR"/>
              </w:rPr>
              <w:t xml:space="preserve"> %</w:t>
            </w:r>
          </w:p>
        </w:tc>
        <w:tc>
          <w:tcPr>
            <w:tcW w:w="1276" w:type="dxa"/>
            <w:shd w:val="clear" w:color="auto" w:fill="BDD6EE"/>
          </w:tcPr>
          <w:p w14:paraId="780A2B10" w14:textId="77777777"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sidRPr="008E3A4C">
              <w:rPr>
                <w:rFonts w:ascii="Times New Roman" w:eastAsiaTheme="minorEastAsia" w:hAnsi="Times New Roman"/>
                <w:bCs/>
                <w:lang w:eastAsia="ko-KR"/>
              </w:rPr>
              <w:t>No increase</w:t>
            </w:r>
          </w:p>
        </w:tc>
        <w:tc>
          <w:tcPr>
            <w:tcW w:w="1133" w:type="dxa"/>
            <w:shd w:val="clear" w:color="auto" w:fill="BDD6EE"/>
          </w:tcPr>
          <w:p w14:paraId="39230504" w14:textId="5E5C6B40"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17.46</w:t>
            </w:r>
            <w:r w:rsidRPr="008E3A4C">
              <w:rPr>
                <w:rFonts w:ascii="Times New Roman" w:eastAsiaTheme="minorEastAsia" w:hAnsi="Times New Roman"/>
                <w:bCs/>
                <w:lang w:eastAsia="ko-KR"/>
              </w:rPr>
              <w:t xml:space="preserve"> %</w:t>
            </w:r>
          </w:p>
        </w:tc>
        <w:tc>
          <w:tcPr>
            <w:tcW w:w="2127" w:type="dxa"/>
            <w:shd w:val="clear" w:color="auto" w:fill="BDD6EE"/>
          </w:tcPr>
          <w:p w14:paraId="0F843C34" w14:textId="7ADA3A1E" w:rsidR="000643EA" w:rsidRPr="008E3A4C" w:rsidRDefault="00685B92"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Reference</w:t>
            </w:r>
            <w:r w:rsidR="000643EA" w:rsidRPr="008E3A4C">
              <w:rPr>
                <w:rFonts w:ascii="Times New Roman" w:eastAsiaTheme="minorEastAsia" w:hAnsi="Times New Roman"/>
                <w:bCs/>
                <w:lang w:eastAsia="ko-KR"/>
              </w:rPr>
              <w:t>: 64 TxRUs with 55 dBm</w:t>
            </w:r>
          </w:p>
          <w:p w14:paraId="1059DE92" w14:textId="62AE75E9" w:rsidR="000643EA" w:rsidRPr="00970C8A" w:rsidRDefault="000643EA" w:rsidP="00731301">
            <w:pPr>
              <w:wordWrap/>
              <w:adjustRightInd w:val="0"/>
              <w:snapToGrid w:val="0"/>
              <w:spacing w:line="288" w:lineRule="auto"/>
              <w:jc w:val="left"/>
              <w:rPr>
                <w:rFonts w:ascii="Times New Roman" w:eastAsiaTheme="minorEastAsia" w:hAnsi="Times New Roman"/>
                <w:bCs/>
                <w:strike/>
                <w:lang w:eastAsia="ko-KR"/>
              </w:rPr>
            </w:pPr>
            <w:r w:rsidRPr="008E3A4C">
              <w:rPr>
                <w:rFonts w:ascii="Times New Roman" w:eastAsiaTheme="minorEastAsia" w:hAnsi="Times New Roman"/>
                <w:bCs/>
                <w:lang w:eastAsia="ko-KR"/>
              </w:rPr>
              <w:t>Reduced: 32 TxRUs with 52 dBm.</w:t>
            </w:r>
          </w:p>
        </w:tc>
        <w:tc>
          <w:tcPr>
            <w:tcW w:w="2126" w:type="dxa"/>
            <w:shd w:val="clear" w:color="auto" w:fill="BDD6EE"/>
          </w:tcPr>
          <w:p w14:paraId="28F29B8C" w14:textId="259A136E" w:rsidR="000643EA" w:rsidRPr="00AA2BA0" w:rsidRDefault="00685B92"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Reference </w:t>
            </w:r>
            <w:r w:rsidR="000643EA">
              <w:rPr>
                <w:rFonts w:ascii="Times New Roman" w:eastAsiaTheme="minorEastAsia" w:hAnsi="Times New Roman"/>
                <w:bCs/>
                <w:lang w:eastAsia="ko-KR"/>
              </w:rPr>
              <w:t>traffic:</w:t>
            </w:r>
          </w:p>
          <w:p w14:paraId="7E4602CD" w14:textId="663D6253" w:rsidR="000643EA" w:rsidRDefault="000643EA"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3.48 </w:t>
            </w:r>
            <w:r w:rsidRPr="00EA4403">
              <w:rPr>
                <w:rFonts w:ascii="Times New Roman" w:eastAsiaTheme="minorEastAsia" w:hAnsi="Times New Roman"/>
                <w:bCs/>
                <w:lang w:eastAsia="ko-KR"/>
              </w:rPr>
              <w:t>% RU</w:t>
            </w:r>
          </w:p>
          <w:p w14:paraId="5BF206AF" w14:textId="65642D71" w:rsidR="00C77535" w:rsidRDefault="00C77535"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traffic:</w:t>
            </w:r>
          </w:p>
          <w:p w14:paraId="47CC088B" w14:textId="15A262F1" w:rsidR="000643EA" w:rsidRPr="00EA4403" w:rsidRDefault="000643EA" w:rsidP="008A37D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4.05 </w:t>
            </w:r>
            <w:r w:rsidRPr="00EA4403">
              <w:rPr>
                <w:rFonts w:ascii="Times New Roman" w:eastAsiaTheme="minorEastAsia" w:hAnsi="Times New Roman"/>
                <w:bCs/>
                <w:lang w:eastAsia="ko-KR"/>
              </w:rPr>
              <w:t>% RU</w:t>
            </w:r>
          </w:p>
        </w:tc>
      </w:tr>
      <w:tr w:rsidR="000643EA" w:rsidRPr="00BC7081" w14:paraId="25728B59" w14:textId="77777777" w:rsidTr="00CA044E">
        <w:trPr>
          <w:trHeight w:val="531"/>
          <w:jc w:val="center"/>
        </w:trPr>
        <w:tc>
          <w:tcPr>
            <w:tcW w:w="1134" w:type="dxa"/>
            <w:vMerge/>
            <w:shd w:val="clear" w:color="auto" w:fill="BDD6EE"/>
          </w:tcPr>
          <w:p w14:paraId="6EC5B89A" w14:textId="77777777" w:rsidR="000643EA" w:rsidRPr="008E3A4C" w:rsidRDefault="000643EA" w:rsidP="00731301">
            <w:pPr>
              <w:wordWrap/>
              <w:adjustRightInd w:val="0"/>
              <w:snapToGrid w:val="0"/>
              <w:spacing w:line="288" w:lineRule="auto"/>
              <w:jc w:val="left"/>
              <w:rPr>
                <w:rFonts w:ascii="Times New Roman" w:eastAsiaTheme="minorEastAsia" w:hAnsi="Times New Roman"/>
                <w:bCs/>
                <w:lang w:eastAsia="ko-KR"/>
              </w:rPr>
            </w:pPr>
          </w:p>
        </w:tc>
        <w:tc>
          <w:tcPr>
            <w:tcW w:w="993" w:type="dxa"/>
            <w:shd w:val="clear" w:color="auto" w:fill="BDD6EE"/>
          </w:tcPr>
          <w:p w14:paraId="00BDD50A" w14:textId="11BA8481" w:rsidR="00685B92" w:rsidRDefault="00685B92"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49.75 %</w:t>
            </w:r>
          </w:p>
        </w:tc>
        <w:tc>
          <w:tcPr>
            <w:tcW w:w="1276" w:type="dxa"/>
            <w:shd w:val="clear" w:color="auto" w:fill="BDD6EE"/>
          </w:tcPr>
          <w:p w14:paraId="688925CF" w14:textId="56AA370C" w:rsidR="000643EA" w:rsidRDefault="000643EA" w:rsidP="000643EA">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7.69</w:t>
            </w:r>
            <w:r w:rsidRPr="008E3A4C">
              <w:rPr>
                <w:rFonts w:ascii="Times New Roman" w:eastAsiaTheme="minorEastAsia" w:hAnsi="Times New Roman"/>
                <w:bCs/>
                <w:lang w:eastAsia="ko-KR"/>
              </w:rPr>
              <w:t xml:space="preserve"> %</w:t>
            </w:r>
            <w:r>
              <w:rPr>
                <w:rFonts w:ascii="Times New Roman" w:eastAsiaTheme="minorEastAsia" w:hAnsi="Times New Roman"/>
                <w:bCs/>
                <w:lang w:eastAsia="ko-KR"/>
              </w:rPr>
              <w:t xml:space="preserve"> / </w:t>
            </w:r>
            <w:r w:rsidR="00B54345">
              <w:rPr>
                <w:rFonts w:ascii="Times New Roman" w:eastAsiaTheme="minorEastAsia" w:hAnsi="Times New Roman"/>
                <w:bCs/>
                <w:lang w:eastAsia="ko-KR"/>
              </w:rPr>
              <w:t>25.12</w:t>
            </w:r>
            <w:r>
              <w:rPr>
                <w:rFonts w:ascii="Times New Roman" w:eastAsiaTheme="minorEastAsia" w:hAnsi="Times New Roman"/>
                <w:bCs/>
                <w:lang w:eastAsia="ko-KR"/>
              </w:rPr>
              <w:t xml:space="preserve"> % /</w:t>
            </w:r>
          </w:p>
          <w:p w14:paraId="304CB107" w14:textId="6272DD58" w:rsidR="000643EA"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28.57</w:t>
            </w:r>
            <w:r w:rsidRPr="008E3A4C">
              <w:rPr>
                <w:rFonts w:ascii="Times New Roman" w:eastAsiaTheme="minorEastAsia" w:hAnsi="Times New Roman"/>
                <w:bCs/>
                <w:lang w:eastAsia="ko-KR"/>
              </w:rPr>
              <w:t xml:space="preserve"> %</w:t>
            </w:r>
          </w:p>
        </w:tc>
        <w:tc>
          <w:tcPr>
            <w:tcW w:w="1276" w:type="dxa"/>
            <w:shd w:val="clear" w:color="auto" w:fill="BDD6EE"/>
          </w:tcPr>
          <w:p w14:paraId="09303020" w14:textId="77777777" w:rsidR="000643EA" w:rsidRPr="008E3A4C" w:rsidRDefault="000643EA" w:rsidP="00190E7F">
            <w:pPr>
              <w:wordWrap/>
              <w:adjustRightInd w:val="0"/>
              <w:snapToGrid w:val="0"/>
              <w:spacing w:line="288" w:lineRule="auto"/>
              <w:jc w:val="center"/>
              <w:rPr>
                <w:rFonts w:ascii="Times New Roman" w:eastAsiaTheme="minorEastAsia" w:hAnsi="Times New Roman"/>
                <w:bCs/>
                <w:lang w:eastAsia="ko-KR"/>
              </w:rPr>
            </w:pPr>
            <w:r w:rsidRPr="008E3A4C">
              <w:rPr>
                <w:rFonts w:ascii="Times New Roman" w:eastAsiaTheme="minorEastAsia" w:hAnsi="Times New Roman"/>
                <w:bCs/>
                <w:lang w:eastAsia="ko-KR"/>
              </w:rPr>
              <w:t>No increase</w:t>
            </w:r>
          </w:p>
        </w:tc>
        <w:tc>
          <w:tcPr>
            <w:tcW w:w="1133" w:type="dxa"/>
            <w:shd w:val="clear" w:color="auto" w:fill="BDD6EE"/>
          </w:tcPr>
          <w:p w14:paraId="18B2FDE7" w14:textId="6537779A" w:rsidR="000643EA" w:rsidRDefault="000643EA" w:rsidP="00190E7F">
            <w:pPr>
              <w:wordWrap/>
              <w:adjustRightInd w:val="0"/>
              <w:snapToGrid w:val="0"/>
              <w:spacing w:line="288" w:lineRule="auto"/>
              <w:jc w:val="center"/>
              <w:rPr>
                <w:rFonts w:ascii="Times New Roman" w:eastAsiaTheme="minorEastAsia" w:hAnsi="Times New Roman"/>
                <w:bCs/>
                <w:lang w:eastAsia="ko-KR"/>
              </w:rPr>
            </w:pPr>
            <w:r>
              <w:rPr>
                <w:rFonts w:ascii="Times New Roman" w:eastAsiaTheme="minorEastAsia" w:hAnsi="Times New Roman"/>
                <w:bCs/>
                <w:lang w:eastAsia="ko-KR"/>
              </w:rPr>
              <w:t>16.66</w:t>
            </w:r>
            <w:r w:rsidRPr="008E3A4C">
              <w:rPr>
                <w:rFonts w:ascii="Times New Roman" w:eastAsiaTheme="minorEastAsia" w:hAnsi="Times New Roman"/>
                <w:bCs/>
                <w:lang w:eastAsia="ko-KR"/>
              </w:rPr>
              <w:t xml:space="preserve"> %</w:t>
            </w:r>
          </w:p>
        </w:tc>
        <w:tc>
          <w:tcPr>
            <w:tcW w:w="2127" w:type="dxa"/>
            <w:shd w:val="clear" w:color="auto" w:fill="BDD6EE"/>
          </w:tcPr>
          <w:p w14:paraId="25C34094" w14:textId="3B7A113F" w:rsidR="000643EA" w:rsidRPr="008E3A4C" w:rsidRDefault="00685B92"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Reference</w:t>
            </w:r>
            <w:r w:rsidR="000643EA" w:rsidRPr="008E3A4C">
              <w:rPr>
                <w:rFonts w:ascii="Times New Roman" w:eastAsiaTheme="minorEastAsia" w:hAnsi="Times New Roman"/>
                <w:bCs/>
                <w:lang w:eastAsia="ko-KR"/>
              </w:rPr>
              <w:t>: 64 TxRUs with 55 dBm</w:t>
            </w:r>
          </w:p>
          <w:p w14:paraId="32461728" w14:textId="3E8E4FAE" w:rsidR="000643EA" w:rsidRPr="00970C8A" w:rsidRDefault="000643EA" w:rsidP="008A37DC">
            <w:pPr>
              <w:wordWrap/>
              <w:adjustRightInd w:val="0"/>
              <w:snapToGrid w:val="0"/>
              <w:spacing w:line="288" w:lineRule="auto"/>
              <w:jc w:val="left"/>
              <w:rPr>
                <w:rFonts w:ascii="Times New Roman" w:eastAsiaTheme="minorEastAsia" w:hAnsi="Times New Roman"/>
                <w:bCs/>
                <w:strike/>
                <w:lang w:eastAsia="ko-KR"/>
              </w:rPr>
            </w:pPr>
            <w:r w:rsidRPr="008E3A4C">
              <w:rPr>
                <w:rFonts w:ascii="Times New Roman" w:eastAsiaTheme="minorEastAsia" w:hAnsi="Times New Roman"/>
                <w:bCs/>
                <w:lang w:eastAsia="ko-KR"/>
              </w:rPr>
              <w:t>Reduced: 32 TxRUs with 52 dBm.</w:t>
            </w:r>
          </w:p>
        </w:tc>
        <w:tc>
          <w:tcPr>
            <w:tcW w:w="2126" w:type="dxa"/>
            <w:shd w:val="clear" w:color="auto" w:fill="BDD6EE"/>
          </w:tcPr>
          <w:p w14:paraId="08AD1950" w14:textId="28998794" w:rsidR="000643EA" w:rsidRPr="00AA2BA0" w:rsidRDefault="00685B92"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Reference </w:t>
            </w:r>
            <w:r w:rsidR="000643EA">
              <w:rPr>
                <w:rFonts w:ascii="Times New Roman" w:eastAsiaTheme="minorEastAsia" w:hAnsi="Times New Roman"/>
                <w:bCs/>
                <w:lang w:eastAsia="ko-KR"/>
              </w:rPr>
              <w:t>traffic:</w:t>
            </w:r>
          </w:p>
          <w:p w14:paraId="73B0B62D" w14:textId="4F3026E9" w:rsidR="000643EA" w:rsidRDefault="000643EA"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1.29 </w:t>
            </w:r>
            <w:r w:rsidRPr="00EA4403">
              <w:rPr>
                <w:rFonts w:ascii="Times New Roman" w:eastAsiaTheme="minorEastAsia" w:hAnsi="Times New Roman"/>
                <w:bCs/>
                <w:lang w:eastAsia="ko-KR"/>
              </w:rPr>
              <w:t>% RU</w:t>
            </w:r>
          </w:p>
          <w:p w14:paraId="055190D7" w14:textId="6EDB138F" w:rsidR="00C77535" w:rsidRDefault="00C77535" w:rsidP="00AA2B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traffic:</w:t>
            </w:r>
          </w:p>
          <w:p w14:paraId="1B29962A" w14:textId="5A9CE60C" w:rsidR="000643EA" w:rsidRPr="00E11E9F" w:rsidRDefault="000643EA" w:rsidP="00731301">
            <w:pPr>
              <w:kinsoku w:val="0"/>
              <w:wordWrap/>
              <w:overflowPunct w:val="0"/>
              <w:jc w:val="left"/>
              <w:rPr>
                <w:rFonts w:ascii="Times New Roman" w:eastAsiaTheme="minorEastAsia" w:hAnsi="Times New Roman"/>
                <w:bCs/>
                <w:color w:val="FF0000"/>
                <w:lang w:eastAsia="ko-KR"/>
              </w:rPr>
            </w:pPr>
            <w:r>
              <w:rPr>
                <w:rFonts w:ascii="Times New Roman" w:eastAsiaTheme="minorEastAsia" w:hAnsi="Times New Roman"/>
                <w:bCs/>
                <w:lang w:eastAsia="ko-KR"/>
              </w:rPr>
              <w:t xml:space="preserve">1.56 </w:t>
            </w:r>
            <w:r w:rsidRPr="00EA4403">
              <w:rPr>
                <w:rFonts w:ascii="Times New Roman" w:eastAsiaTheme="minorEastAsia" w:hAnsi="Times New Roman"/>
                <w:bCs/>
                <w:lang w:eastAsia="ko-KR"/>
              </w:rPr>
              <w:t>% RU</w:t>
            </w:r>
          </w:p>
        </w:tc>
      </w:tr>
    </w:tbl>
    <w:p w14:paraId="365890C0" w14:textId="6E9A0182" w:rsidR="00BD16F4" w:rsidRDefault="00BD16F4" w:rsidP="00BD16F4">
      <w:pPr>
        <w:wordWrap/>
        <w:autoSpaceDE/>
        <w:autoSpaceDN/>
        <w:adjustRightInd w:val="0"/>
        <w:snapToGrid w:val="0"/>
        <w:spacing w:before="180" w:after="180" w:line="288" w:lineRule="auto"/>
        <w:rPr>
          <w:rFonts w:ascii="Times New Roman" w:eastAsiaTheme="minorEastAsia" w:hAnsi="Times New Roman"/>
          <w:bCs/>
          <w:lang w:eastAsia="ko-KR"/>
        </w:rPr>
      </w:pPr>
      <w:r w:rsidRPr="008E3A4C">
        <w:rPr>
          <w:rFonts w:ascii="Times New Roman" w:eastAsiaTheme="minorEastAsia" w:hAnsi="Times New Roman"/>
          <w:bCs/>
          <w:lang w:eastAsia="ko-KR"/>
        </w:rPr>
        <w:t xml:space="preserve">As analyzed in Table </w:t>
      </w:r>
      <w:r w:rsidR="00771669">
        <w:rPr>
          <w:rFonts w:ascii="Times New Roman" w:eastAsiaTheme="minorEastAsia" w:hAnsi="Times New Roman"/>
          <w:bCs/>
          <w:lang w:eastAsia="ko-KR"/>
        </w:rPr>
        <w:t>6</w:t>
      </w:r>
      <w:r w:rsidRPr="008E3A4C">
        <w:rPr>
          <w:rFonts w:ascii="Times New Roman" w:eastAsiaTheme="minorEastAsia" w:hAnsi="Times New Roman"/>
          <w:bCs/>
          <w:lang w:eastAsia="ko-KR"/>
        </w:rPr>
        <w:t xml:space="preserve">, TxRU adaptation between </w:t>
      </w:r>
      <w:r w:rsidR="00685B92">
        <w:rPr>
          <w:rFonts w:ascii="Times New Roman" w:eastAsiaTheme="minorEastAsia" w:hAnsi="Times New Roman"/>
          <w:bCs/>
          <w:lang w:eastAsia="ko-KR"/>
        </w:rPr>
        <w:t xml:space="preserve">reference </w:t>
      </w:r>
      <w:r w:rsidRPr="008E3A4C">
        <w:rPr>
          <w:rFonts w:ascii="Times New Roman" w:eastAsiaTheme="minorEastAsia" w:hAnsi="Times New Roman"/>
          <w:bCs/>
          <w:lang w:eastAsia="ko-KR"/>
        </w:rPr>
        <w:t xml:space="preserve">64 TxRUs and reduced 32 TxRUs achieves ESG up to </w:t>
      </w:r>
      <w:r w:rsidR="008A37DC">
        <w:rPr>
          <w:rFonts w:ascii="Times New Roman" w:eastAsiaTheme="minorEastAsia" w:hAnsi="Times New Roman"/>
          <w:bCs/>
          <w:lang w:eastAsia="ko-KR"/>
        </w:rPr>
        <w:t>4</w:t>
      </w:r>
      <w:r w:rsidR="00447DC9">
        <w:rPr>
          <w:rFonts w:ascii="Times New Roman" w:eastAsiaTheme="minorEastAsia" w:hAnsi="Times New Roman"/>
          <w:bCs/>
          <w:lang w:eastAsia="ko-KR"/>
        </w:rPr>
        <w:t>9.75</w:t>
      </w:r>
      <w:r w:rsidR="008A37DC">
        <w:rPr>
          <w:rFonts w:ascii="Times New Roman" w:eastAsiaTheme="minorEastAsia" w:hAnsi="Times New Roman"/>
          <w:bCs/>
          <w:lang w:eastAsia="ko-KR"/>
        </w:rPr>
        <w:t xml:space="preserve"> </w:t>
      </w:r>
      <w:r w:rsidRPr="008E3A4C">
        <w:rPr>
          <w:rFonts w:ascii="Times New Roman" w:eastAsiaTheme="minorEastAsia" w:hAnsi="Times New Roman"/>
          <w:bCs/>
          <w:lang w:eastAsia="ko-KR"/>
        </w:rPr>
        <w:t xml:space="preserve">% </w:t>
      </w:r>
      <w:r w:rsidR="008A37DC">
        <w:rPr>
          <w:rFonts w:ascii="Times New Roman" w:eastAsiaTheme="minorEastAsia" w:hAnsi="Times New Roman"/>
          <w:bCs/>
          <w:lang w:eastAsia="ko-KR"/>
        </w:rPr>
        <w:t>at FR1</w:t>
      </w:r>
      <w:r w:rsidRPr="008E3A4C">
        <w:rPr>
          <w:rFonts w:ascii="Times New Roman" w:eastAsiaTheme="minorEastAsia" w:hAnsi="Times New Roman"/>
          <w:bCs/>
          <w:lang w:eastAsia="ko-KR"/>
        </w:rPr>
        <w:t>. The TxRU adaptation show</w:t>
      </w:r>
      <w:r w:rsidR="00447DC9">
        <w:rPr>
          <w:rFonts w:ascii="Times New Roman" w:eastAsiaTheme="minorEastAsia" w:hAnsi="Times New Roman"/>
          <w:bCs/>
          <w:lang w:eastAsia="ko-KR"/>
        </w:rPr>
        <w:t>s</w:t>
      </w:r>
      <w:r w:rsidRPr="008E3A4C">
        <w:rPr>
          <w:rFonts w:ascii="Times New Roman" w:eastAsiaTheme="minorEastAsia" w:hAnsi="Times New Roman"/>
          <w:bCs/>
          <w:lang w:eastAsia="ko-KR"/>
        </w:rPr>
        <w:t xml:space="preserve"> </w:t>
      </w:r>
      <w:r w:rsidR="008A37DC">
        <w:rPr>
          <w:rFonts w:ascii="Times New Roman" w:eastAsiaTheme="minorEastAsia" w:hAnsi="Times New Roman"/>
          <w:bCs/>
          <w:lang w:eastAsia="ko-KR"/>
        </w:rPr>
        <w:t xml:space="preserve">19.7 </w:t>
      </w:r>
      <w:r>
        <w:rPr>
          <w:rFonts w:ascii="Times New Roman" w:eastAsiaTheme="minorEastAsia" w:hAnsi="Times New Roman"/>
          <w:bCs/>
          <w:lang w:eastAsia="ko-KR"/>
        </w:rPr>
        <w:t xml:space="preserve">% </w:t>
      </w:r>
      <w:r w:rsidR="00447DC9">
        <w:rPr>
          <w:rFonts w:ascii="Times New Roman" w:eastAsiaTheme="minorEastAsia" w:hAnsi="Times New Roman"/>
          <w:bCs/>
          <w:lang w:eastAsia="ko-KR"/>
        </w:rPr>
        <w:t>-</w:t>
      </w:r>
      <w:r w:rsidRPr="008E3A4C">
        <w:rPr>
          <w:rFonts w:ascii="Times New Roman" w:eastAsiaTheme="minorEastAsia" w:hAnsi="Times New Roman"/>
          <w:bCs/>
          <w:lang w:eastAsia="ko-KR"/>
        </w:rPr>
        <w:t xml:space="preserve"> </w:t>
      </w:r>
      <w:r w:rsidR="008A37DC">
        <w:rPr>
          <w:rFonts w:ascii="Times New Roman" w:eastAsiaTheme="minorEastAsia" w:hAnsi="Times New Roman"/>
          <w:bCs/>
          <w:lang w:eastAsia="ko-KR"/>
        </w:rPr>
        <w:t xml:space="preserve">28.57 </w:t>
      </w:r>
      <w:r w:rsidRPr="008E3A4C">
        <w:rPr>
          <w:rFonts w:ascii="Times New Roman" w:eastAsiaTheme="minorEastAsia" w:hAnsi="Times New Roman"/>
          <w:bCs/>
          <w:lang w:eastAsia="ko-KR"/>
        </w:rPr>
        <w:t xml:space="preserve">% UPT loss </w:t>
      </w:r>
      <w:r w:rsidR="00447DC9">
        <w:rPr>
          <w:rFonts w:ascii="Times New Roman" w:eastAsiaTheme="minorEastAsia" w:hAnsi="Times New Roman"/>
          <w:bCs/>
          <w:lang w:eastAsia="ko-KR"/>
        </w:rPr>
        <w:t>at</w:t>
      </w:r>
      <w:r w:rsidR="008F74D1">
        <w:rPr>
          <w:rFonts w:ascii="Times New Roman" w:eastAsiaTheme="minorEastAsia" w:hAnsi="Times New Roman"/>
          <w:bCs/>
          <w:lang w:eastAsia="ko-KR"/>
        </w:rPr>
        <w:t xml:space="preserve"> </w:t>
      </w:r>
      <w:r w:rsidR="008F74D1" w:rsidRPr="00447DC9">
        <w:rPr>
          <w:rFonts w:ascii="Times New Roman" w:eastAsiaTheme="minorEastAsia" w:hAnsi="Times New Roman"/>
          <w:bCs/>
          <w:lang w:eastAsia="ko-KR"/>
        </w:rPr>
        <w:t xml:space="preserve">5-percentile </w:t>
      </w:r>
      <w:r w:rsidR="00447DC9">
        <w:rPr>
          <w:rFonts w:ascii="Times New Roman" w:eastAsiaTheme="minorEastAsia" w:hAnsi="Times New Roman"/>
          <w:bCs/>
          <w:lang w:eastAsia="ko-KR"/>
        </w:rPr>
        <w:t>and 12.97 %</w:t>
      </w:r>
      <w:r w:rsidR="008F74D1">
        <w:rPr>
          <w:rFonts w:ascii="Times New Roman" w:eastAsiaTheme="minorEastAsia" w:hAnsi="Times New Roman"/>
          <w:bCs/>
          <w:lang w:eastAsia="ko-KR"/>
        </w:rPr>
        <w:t xml:space="preserve"> </w:t>
      </w:r>
      <w:r w:rsidR="00447DC9">
        <w:rPr>
          <w:rFonts w:ascii="Times New Roman" w:eastAsiaTheme="minorEastAsia" w:hAnsi="Times New Roman"/>
          <w:bCs/>
          <w:lang w:eastAsia="ko-KR"/>
        </w:rPr>
        <w:t xml:space="preserve">- 27.62 % at 50-percentile. Although there is no change in </w:t>
      </w:r>
      <w:r w:rsidR="00447DC9" w:rsidRPr="008E3A4C">
        <w:rPr>
          <w:rFonts w:ascii="Times New Roman" w:eastAsiaTheme="minorEastAsia" w:hAnsi="Times New Roman"/>
          <w:bCs/>
          <w:lang w:eastAsia="ko-KR"/>
        </w:rPr>
        <w:t>scheduling latency</w:t>
      </w:r>
      <w:r w:rsidR="00447DC9">
        <w:rPr>
          <w:rFonts w:ascii="Times New Roman" w:eastAsiaTheme="minorEastAsia" w:hAnsi="Times New Roman"/>
          <w:bCs/>
          <w:lang w:eastAsia="ko-KR"/>
        </w:rPr>
        <w:t>, p</w:t>
      </w:r>
      <w:r w:rsidR="008A37DC">
        <w:rPr>
          <w:rFonts w:ascii="Times New Roman" w:eastAsiaTheme="minorEastAsia" w:hAnsi="Times New Roman"/>
          <w:bCs/>
          <w:lang w:eastAsia="ko-KR"/>
        </w:rPr>
        <w:t>acket</w:t>
      </w:r>
      <w:r w:rsidRPr="008E3A4C">
        <w:rPr>
          <w:rFonts w:ascii="Times New Roman" w:eastAsiaTheme="minorEastAsia" w:hAnsi="Times New Roman"/>
          <w:bCs/>
          <w:lang w:eastAsia="ko-KR"/>
        </w:rPr>
        <w:t xml:space="preserve"> latency </w:t>
      </w:r>
      <w:r>
        <w:rPr>
          <w:rFonts w:ascii="Times New Roman" w:eastAsiaTheme="minorEastAsia" w:hAnsi="Times New Roman"/>
          <w:bCs/>
          <w:lang w:eastAsia="ko-KR"/>
        </w:rPr>
        <w:t xml:space="preserve">increases </w:t>
      </w:r>
      <w:r w:rsidR="008A37DC">
        <w:rPr>
          <w:rFonts w:ascii="Times New Roman" w:eastAsiaTheme="minorEastAsia" w:hAnsi="Times New Roman"/>
          <w:bCs/>
          <w:lang w:eastAsia="ko-KR"/>
        </w:rPr>
        <w:t>up to 17.46 %</w:t>
      </w:r>
      <w:r w:rsidRPr="008E3A4C">
        <w:rPr>
          <w:rFonts w:ascii="Times New Roman" w:eastAsiaTheme="minorEastAsia" w:hAnsi="Times New Roman"/>
          <w:bCs/>
          <w:lang w:eastAsia="ko-KR"/>
        </w:rPr>
        <w:t xml:space="preserve">. In addition, </w:t>
      </w:r>
      <w:r w:rsidR="00D93EA3">
        <w:rPr>
          <w:rFonts w:ascii="Times New Roman" w:eastAsiaTheme="minorEastAsia" w:hAnsi="Times New Roman"/>
          <w:bCs/>
          <w:lang w:eastAsia="ko-KR"/>
        </w:rPr>
        <w:t xml:space="preserve">the </w:t>
      </w:r>
      <w:r w:rsidR="008F74D1">
        <w:rPr>
          <w:rFonts w:ascii="Times New Roman" w:eastAsiaTheme="minorEastAsia" w:hAnsi="Times New Roman"/>
          <w:bCs/>
          <w:lang w:eastAsia="ko-KR"/>
        </w:rPr>
        <w:t>9</w:t>
      </w:r>
      <w:r w:rsidRPr="008E3A4C">
        <w:rPr>
          <w:rFonts w:ascii="Times New Roman" w:eastAsiaTheme="minorEastAsia" w:hAnsi="Times New Roman"/>
          <w:bCs/>
          <w:lang w:eastAsia="ko-KR"/>
        </w:rPr>
        <w:t>5-percentile UE</w:t>
      </w:r>
      <w:r w:rsidR="00D93EA3">
        <w:rPr>
          <w:rFonts w:ascii="Times New Roman" w:eastAsiaTheme="minorEastAsia" w:hAnsi="Times New Roman"/>
          <w:bCs/>
          <w:lang w:eastAsia="ko-KR"/>
        </w:rPr>
        <w:t xml:space="preserve"> observed between</w:t>
      </w:r>
      <w:r w:rsidRPr="008E3A4C">
        <w:rPr>
          <w:rFonts w:ascii="Times New Roman" w:eastAsiaTheme="minorEastAsia" w:hAnsi="Times New Roman"/>
          <w:bCs/>
          <w:lang w:eastAsia="ko-KR"/>
        </w:rPr>
        <w:t xml:space="preserve"> </w:t>
      </w:r>
      <w:r w:rsidR="008A37DC">
        <w:rPr>
          <w:rFonts w:ascii="Times New Roman" w:eastAsiaTheme="minorEastAsia" w:hAnsi="Times New Roman"/>
          <w:bCs/>
          <w:lang w:eastAsia="ko-KR"/>
        </w:rPr>
        <w:t xml:space="preserve">7.02 </w:t>
      </w:r>
      <w:r w:rsidRPr="008E3A4C">
        <w:rPr>
          <w:rFonts w:ascii="Times New Roman" w:eastAsiaTheme="minorEastAsia" w:hAnsi="Times New Roman"/>
          <w:bCs/>
          <w:lang w:eastAsia="ko-KR"/>
        </w:rPr>
        <w:t xml:space="preserve">% </w:t>
      </w:r>
      <w:r w:rsidR="00D93EA3">
        <w:rPr>
          <w:rFonts w:ascii="Times New Roman" w:eastAsiaTheme="minorEastAsia" w:hAnsi="Times New Roman"/>
          <w:bCs/>
          <w:lang w:eastAsia="ko-KR"/>
        </w:rPr>
        <w:t>-</w:t>
      </w:r>
      <w:r w:rsidRPr="008E3A4C">
        <w:rPr>
          <w:rFonts w:ascii="Times New Roman" w:eastAsiaTheme="minorEastAsia" w:hAnsi="Times New Roman"/>
          <w:bCs/>
          <w:lang w:eastAsia="ko-KR"/>
        </w:rPr>
        <w:t xml:space="preserve"> </w:t>
      </w:r>
      <w:r w:rsidR="008A37DC">
        <w:rPr>
          <w:rFonts w:ascii="Times New Roman" w:eastAsiaTheme="minorEastAsia" w:hAnsi="Times New Roman"/>
          <w:bCs/>
          <w:lang w:eastAsia="ko-KR"/>
        </w:rPr>
        <w:t xml:space="preserve">8.69 </w:t>
      </w:r>
      <w:r w:rsidRPr="008E3A4C">
        <w:rPr>
          <w:rFonts w:ascii="Times New Roman" w:eastAsiaTheme="minorEastAsia" w:hAnsi="Times New Roman"/>
          <w:bCs/>
          <w:lang w:eastAsia="ko-KR"/>
        </w:rPr>
        <w:t>%</w:t>
      </w:r>
      <w:r w:rsidR="00D93EA3">
        <w:rPr>
          <w:rFonts w:ascii="Times New Roman" w:eastAsiaTheme="minorEastAsia" w:hAnsi="Times New Roman"/>
          <w:bCs/>
          <w:lang w:eastAsia="ko-KR"/>
        </w:rPr>
        <w:t xml:space="preserve"> UPT loss</w:t>
      </w:r>
      <w:r w:rsidRPr="008E3A4C">
        <w:rPr>
          <w:rFonts w:ascii="Times New Roman" w:eastAsiaTheme="minorEastAsia" w:hAnsi="Times New Roman"/>
          <w:bCs/>
          <w:lang w:eastAsia="ko-KR"/>
        </w:rPr>
        <w:t xml:space="preserve">. Based on the 5-percentile UE’s UPT loss, we </w:t>
      </w:r>
      <w:r w:rsidR="004B0643">
        <w:rPr>
          <w:rFonts w:ascii="Times New Roman" w:eastAsiaTheme="minorEastAsia" w:hAnsi="Times New Roman"/>
          <w:bCs/>
          <w:lang w:eastAsia="ko-KR"/>
        </w:rPr>
        <w:t>find</w:t>
      </w:r>
      <w:r w:rsidR="00D93EA3">
        <w:rPr>
          <w:rFonts w:ascii="Times New Roman" w:eastAsiaTheme="minorEastAsia" w:hAnsi="Times New Roman"/>
          <w:bCs/>
          <w:lang w:eastAsia="ko-KR"/>
        </w:rPr>
        <w:t xml:space="preserve"> that</w:t>
      </w:r>
      <w:r w:rsidRPr="008E3A4C">
        <w:rPr>
          <w:rFonts w:ascii="Times New Roman" w:eastAsiaTheme="minorEastAsia" w:hAnsi="Times New Roman"/>
          <w:bCs/>
          <w:lang w:eastAsia="ko-KR"/>
        </w:rPr>
        <w:t xml:space="preserve"> there was more </w:t>
      </w:r>
      <w:r w:rsidR="00D93EA3">
        <w:rPr>
          <w:rFonts w:ascii="Times New Roman" w:eastAsiaTheme="minorEastAsia" w:hAnsi="Times New Roman"/>
          <w:bCs/>
          <w:lang w:eastAsia="ko-KR"/>
        </w:rPr>
        <w:t xml:space="preserve">UPT </w:t>
      </w:r>
      <w:r w:rsidRPr="008E3A4C">
        <w:rPr>
          <w:rFonts w:ascii="Times New Roman" w:eastAsiaTheme="minorEastAsia" w:hAnsi="Times New Roman"/>
          <w:bCs/>
          <w:lang w:eastAsia="ko-KR"/>
        </w:rPr>
        <w:t xml:space="preserve">degradation </w:t>
      </w:r>
      <w:r w:rsidR="00D93EA3">
        <w:rPr>
          <w:rFonts w:ascii="Times New Roman" w:eastAsiaTheme="minorEastAsia" w:hAnsi="Times New Roman"/>
          <w:bCs/>
          <w:lang w:eastAsia="ko-KR"/>
        </w:rPr>
        <w:t>for</w:t>
      </w:r>
      <w:r w:rsidR="008F74D1">
        <w:rPr>
          <w:rFonts w:ascii="Times New Roman" w:eastAsiaTheme="minorEastAsia" w:hAnsi="Times New Roman"/>
          <w:bCs/>
          <w:lang w:eastAsia="ko-KR"/>
        </w:rPr>
        <w:t xml:space="preserve"> 5-percentile UE</w:t>
      </w:r>
      <w:r w:rsidRPr="008E3A4C">
        <w:rPr>
          <w:rFonts w:ascii="Times New Roman" w:eastAsiaTheme="minorEastAsia" w:hAnsi="Times New Roman"/>
          <w:bCs/>
          <w:lang w:eastAsia="ko-KR"/>
        </w:rPr>
        <w:t xml:space="preserve"> compared to </w:t>
      </w:r>
      <w:r w:rsidR="00D93EA3">
        <w:rPr>
          <w:rFonts w:ascii="Times New Roman" w:eastAsiaTheme="minorEastAsia" w:hAnsi="Times New Roman"/>
          <w:bCs/>
          <w:lang w:eastAsia="ko-KR"/>
        </w:rPr>
        <w:t>5</w:t>
      </w:r>
      <w:r w:rsidR="00346723">
        <w:rPr>
          <w:rFonts w:ascii="Times New Roman" w:eastAsiaTheme="minorEastAsia" w:hAnsi="Times New Roman"/>
          <w:bCs/>
          <w:lang w:eastAsia="ko-KR"/>
        </w:rPr>
        <w:t>0</w:t>
      </w:r>
      <w:r w:rsidR="00D93EA3">
        <w:rPr>
          <w:rFonts w:ascii="Times New Roman" w:eastAsiaTheme="minorEastAsia" w:hAnsi="Times New Roman"/>
          <w:bCs/>
          <w:lang w:eastAsia="ko-KR"/>
        </w:rPr>
        <w:t>-</w:t>
      </w:r>
      <w:r w:rsidRPr="008E3A4C">
        <w:rPr>
          <w:rFonts w:ascii="Times New Roman" w:eastAsiaTheme="minorEastAsia" w:hAnsi="Times New Roman"/>
          <w:bCs/>
          <w:lang w:eastAsia="ko-KR"/>
        </w:rPr>
        <w:t xml:space="preserve">percentile UE. As a conclusion, </w:t>
      </w:r>
      <w:r w:rsidR="00D93EA3">
        <w:rPr>
          <w:rFonts w:ascii="Times New Roman" w:eastAsiaTheme="minorEastAsia" w:hAnsi="Times New Roman"/>
          <w:bCs/>
          <w:lang w:eastAsia="ko-KR"/>
        </w:rPr>
        <w:t xml:space="preserve">we </w:t>
      </w:r>
      <w:r w:rsidR="00B54345">
        <w:rPr>
          <w:rFonts w:ascii="Times New Roman" w:eastAsiaTheme="minorEastAsia" w:hAnsi="Times New Roman"/>
          <w:bCs/>
          <w:lang w:eastAsia="ko-KR"/>
        </w:rPr>
        <w:t>observe</w:t>
      </w:r>
      <w:r w:rsidR="00D93EA3">
        <w:rPr>
          <w:rFonts w:ascii="Times New Roman" w:eastAsiaTheme="minorEastAsia" w:hAnsi="Times New Roman"/>
          <w:bCs/>
          <w:lang w:eastAsia="ko-KR"/>
        </w:rPr>
        <w:t xml:space="preserve"> that </w:t>
      </w:r>
      <w:r w:rsidRPr="008E3A4C">
        <w:rPr>
          <w:rFonts w:ascii="Times New Roman" w:eastAsiaTheme="minorEastAsia" w:hAnsi="Times New Roman"/>
          <w:bCs/>
          <w:lang w:eastAsia="ko-KR"/>
        </w:rPr>
        <w:t xml:space="preserve">TxRU adaptation results in </w:t>
      </w:r>
      <w:r w:rsidR="00D93EA3">
        <w:rPr>
          <w:rFonts w:ascii="Times New Roman" w:eastAsiaTheme="minorEastAsia" w:hAnsi="Times New Roman"/>
          <w:bCs/>
          <w:lang w:eastAsia="ko-KR"/>
        </w:rPr>
        <w:t xml:space="preserve">some </w:t>
      </w:r>
      <w:r w:rsidRPr="008E3A4C">
        <w:rPr>
          <w:rFonts w:ascii="Times New Roman" w:eastAsiaTheme="minorEastAsia" w:hAnsi="Times New Roman"/>
          <w:bCs/>
          <w:lang w:eastAsia="ko-KR"/>
        </w:rPr>
        <w:t>coverage loss.</w:t>
      </w:r>
    </w:p>
    <w:p w14:paraId="4B09B89B" w14:textId="63FDEA24" w:rsidR="00BD16F4" w:rsidRPr="008E3A4C" w:rsidRDefault="00BD16F4" w:rsidP="00BD16F4">
      <w:pPr>
        <w:wordWrap/>
        <w:spacing w:before="180" w:after="180" w:line="288" w:lineRule="auto"/>
        <w:rPr>
          <w:rFonts w:ascii="Times New Roman" w:hAnsi="Times New Roman"/>
          <w:b/>
          <w:bCs/>
          <w:u w:val="single"/>
          <w:lang w:eastAsia="ko-KR"/>
        </w:rPr>
      </w:pPr>
      <w:r w:rsidRPr="008E3A4C">
        <w:rPr>
          <w:rFonts w:ascii="Times New Roman" w:hAnsi="Times New Roman"/>
          <w:b/>
          <w:bCs/>
          <w:u w:val="single"/>
          <w:lang w:eastAsia="ko-KR"/>
        </w:rPr>
        <w:t xml:space="preserve">Observation 7: </w:t>
      </w:r>
      <w:r w:rsidRPr="008E3A4C">
        <w:rPr>
          <w:rFonts w:ascii="Times New Roman" w:hAnsi="Times New Roman"/>
          <w:bCs/>
          <w:i/>
          <w:u w:val="single"/>
          <w:lang w:eastAsia="ko-KR"/>
        </w:rPr>
        <w:t>Adapting the number of TxRUs from 64 TxRUs to 32 TxRUs achieves</w:t>
      </w:r>
      <w:r w:rsidR="008A37DC">
        <w:rPr>
          <w:rFonts w:ascii="Times New Roman" w:hAnsi="Times New Roman"/>
          <w:bCs/>
          <w:i/>
          <w:u w:val="single"/>
          <w:lang w:eastAsia="ko-KR"/>
        </w:rPr>
        <w:t xml:space="preserve"> up to</w:t>
      </w:r>
      <w:r w:rsidRPr="008E3A4C">
        <w:rPr>
          <w:rFonts w:ascii="Times New Roman" w:hAnsi="Times New Roman"/>
          <w:bCs/>
          <w:i/>
          <w:u w:val="single"/>
          <w:lang w:eastAsia="ko-KR"/>
        </w:rPr>
        <w:t xml:space="preserve"> </w:t>
      </w:r>
      <w:r w:rsidR="008A37DC">
        <w:rPr>
          <w:rFonts w:ascii="Times New Roman" w:hAnsi="Times New Roman"/>
          <w:bCs/>
          <w:i/>
          <w:u w:val="single"/>
          <w:lang w:eastAsia="ko-KR"/>
        </w:rPr>
        <w:t>49</w:t>
      </w:r>
      <w:r w:rsidR="00D93EA3">
        <w:rPr>
          <w:rFonts w:ascii="Times New Roman" w:hAnsi="Times New Roman"/>
          <w:bCs/>
          <w:i/>
          <w:u w:val="single"/>
          <w:lang w:eastAsia="ko-KR"/>
        </w:rPr>
        <w:t>.75</w:t>
      </w:r>
      <w:r w:rsidRPr="008E3A4C">
        <w:rPr>
          <w:rFonts w:ascii="Times New Roman" w:hAnsi="Times New Roman"/>
          <w:bCs/>
          <w:i/>
          <w:u w:val="single"/>
          <w:lang w:eastAsia="ko-KR"/>
        </w:rPr>
        <w:t xml:space="preserve"> % energy saving gain for </w:t>
      </w:r>
      <w:r w:rsidR="008A37DC">
        <w:rPr>
          <w:rFonts w:ascii="Times New Roman" w:hAnsi="Times New Roman"/>
          <w:bCs/>
          <w:i/>
          <w:u w:val="single"/>
          <w:lang w:eastAsia="ko-KR"/>
        </w:rPr>
        <w:t>FR1</w:t>
      </w:r>
      <w:r w:rsidRPr="008E3A4C">
        <w:rPr>
          <w:rFonts w:ascii="Times New Roman" w:hAnsi="Times New Roman"/>
          <w:bCs/>
          <w:i/>
          <w:u w:val="single"/>
          <w:lang w:eastAsia="ko-KR"/>
        </w:rPr>
        <w:t>.</w:t>
      </w:r>
    </w:p>
    <w:p w14:paraId="4EFBE029" w14:textId="4E382DD4" w:rsidR="00BD16F4" w:rsidRPr="008E3A4C" w:rsidRDefault="00BD16F4" w:rsidP="00BD16F4">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8: </w:t>
      </w:r>
      <w:r w:rsidRPr="008E3A4C">
        <w:rPr>
          <w:rFonts w:ascii="Times New Roman" w:hAnsi="Times New Roman"/>
          <w:bCs/>
          <w:i/>
          <w:u w:val="single"/>
          <w:lang w:eastAsia="ko-KR"/>
        </w:rPr>
        <w:t xml:space="preserve">Adapting the number of TxRUs from 64 TxRUs to 32 TxRUs shows up to </w:t>
      </w:r>
      <w:r w:rsidR="008A37DC">
        <w:rPr>
          <w:rFonts w:ascii="Times New Roman" w:hAnsi="Times New Roman"/>
          <w:bCs/>
          <w:i/>
          <w:u w:val="single"/>
          <w:lang w:eastAsia="ko-KR"/>
        </w:rPr>
        <w:t xml:space="preserve">28.57 </w:t>
      </w:r>
      <w:r w:rsidRPr="008E3A4C">
        <w:rPr>
          <w:rFonts w:ascii="Times New Roman" w:hAnsi="Times New Roman"/>
          <w:bCs/>
          <w:i/>
          <w:u w:val="single"/>
          <w:lang w:eastAsia="ko-KR"/>
        </w:rPr>
        <w:t>% UPT loss</w:t>
      </w:r>
      <w:r w:rsidR="008A37DC">
        <w:rPr>
          <w:rFonts w:ascii="Times New Roman" w:hAnsi="Times New Roman"/>
          <w:bCs/>
          <w:i/>
          <w:u w:val="single"/>
          <w:lang w:eastAsia="ko-KR"/>
        </w:rPr>
        <w:t xml:space="preserve"> and</w:t>
      </w:r>
      <w:r w:rsidRPr="008E3A4C">
        <w:rPr>
          <w:rFonts w:ascii="Times New Roman" w:hAnsi="Times New Roman"/>
          <w:bCs/>
          <w:i/>
          <w:u w:val="single"/>
          <w:lang w:eastAsia="ko-KR"/>
        </w:rPr>
        <w:t xml:space="preserve"> </w:t>
      </w:r>
      <w:r>
        <w:rPr>
          <w:rFonts w:ascii="Times New Roman" w:hAnsi="Times New Roman"/>
          <w:bCs/>
          <w:i/>
          <w:u w:val="single"/>
          <w:lang w:eastAsia="ko-KR"/>
        </w:rPr>
        <w:t>up to</w:t>
      </w:r>
      <w:r w:rsidR="00B54345">
        <w:rPr>
          <w:rFonts w:ascii="Times New Roman" w:hAnsi="Times New Roman"/>
          <w:bCs/>
          <w:i/>
          <w:u w:val="single"/>
          <w:lang w:eastAsia="ko-KR"/>
        </w:rPr>
        <w:t xml:space="preserve"> 17.46</w:t>
      </w:r>
      <w:r>
        <w:rPr>
          <w:rFonts w:ascii="Times New Roman" w:hAnsi="Times New Roman"/>
          <w:bCs/>
          <w:i/>
          <w:u w:val="single"/>
          <w:lang w:eastAsia="ko-KR"/>
        </w:rPr>
        <w:t xml:space="preserve"> </w:t>
      </w:r>
      <w:r w:rsidRPr="008E3A4C">
        <w:rPr>
          <w:rFonts w:ascii="Times New Roman" w:hAnsi="Times New Roman"/>
          <w:bCs/>
          <w:i/>
          <w:u w:val="single"/>
          <w:lang w:eastAsia="ko-KR"/>
        </w:rPr>
        <w:t>%</w:t>
      </w:r>
      <w:r w:rsidR="008A37DC">
        <w:rPr>
          <w:rFonts w:ascii="Times New Roman" w:hAnsi="Times New Roman"/>
          <w:bCs/>
          <w:i/>
          <w:u w:val="single"/>
          <w:lang w:eastAsia="ko-KR"/>
        </w:rPr>
        <w:t xml:space="preserve"> packet latency increase</w:t>
      </w:r>
      <w:r w:rsidRPr="008E3A4C">
        <w:rPr>
          <w:rFonts w:ascii="Times New Roman" w:hAnsi="Times New Roman"/>
          <w:bCs/>
          <w:i/>
          <w:u w:val="single"/>
          <w:lang w:eastAsia="ko-KR"/>
        </w:rPr>
        <w:t xml:space="preserve"> </w:t>
      </w:r>
      <w:r w:rsidR="008A37DC">
        <w:rPr>
          <w:rFonts w:ascii="Times New Roman" w:hAnsi="Times New Roman"/>
          <w:bCs/>
          <w:i/>
          <w:u w:val="single"/>
          <w:lang w:eastAsia="ko-KR"/>
        </w:rPr>
        <w:t>for FR1</w:t>
      </w:r>
      <w:r w:rsidRPr="008E3A4C">
        <w:rPr>
          <w:rFonts w:ascii="Times New Roman" w:hAnsi="Times New Roman"/>
          <w:bCs/>
          <w:i/>
          <w:u w:val="single"/>
          <w:lang w:eastAsia="ko-KR"/>
        </w:rPr>
        <w:t>.</w:t>
      </w:r>
    </w:p>
    <w:p w14:paraId="2FD3542C" w14:textId="01C4589C" w:rsidR="00BD16F4" w:rsidRPr="00A160AA" w:rsidRDefault="00BD16F4" w:rsidP="00BD16F4">
      <w:pPr>
        <w:pStyle w:val="B1"/>
        <w:ind w:left="0" w:firstLine="0"/>
        <w:rPr>
          <w:lang w:eastAsia="ko-KR"/>
        </w:rPr>
      </w:pPr>
      <w:r w:rsidRPr="008E3A4C">
        <w:rPr>
          <w:b/>
          <w:bCs/>
          <w:u w:val="single"/>
          <w:lang w:eastAsia="ko-KR"/>
        </w:rPr>
        <w:lastRenderedPageBreak/>
        <w:t xml:space="preserve">Observation 9: </w:t>
      </w:r>
      <w:r w:rsidRPr="008E3A4C">
        <w:rPr>
          <w:bCs/>
          <w:i/>
          <w:u w:val="single"/>
          <w:lang w:eastAsia="ko-KR"/>
        </w:rPr>
        <w:t>Adapting the number of TxRUs shows more UPT loss of 5-percentile UE than of</w:t>
      </w:r>
      <w:r w:rsidR="00B54345">
        <w:rPr>
          <w:bCs/>
          <w:i/>
          <w:u w:val="single"/>
          <w:lang w:eastAsia="ko-KR"/>
        </w:rPr>
        <w:t xml:space="preserve"> 50-</w:t>
      </w:r>
      <w:r w:rsidRPr="008E3A4C">
        <w:rPr>
          <w:bCs/>
          <w:i/>
          <w:u w:val="single"/>
          <w:lang w:eastAsia="ko-KR"/>
        </w:rPr>
        <w:t xml:space="preserve">percentile UE. </w:t>
      </w:r>
      <w:r w:rsidR="00B54345">
        <w:rPr>
          <w:bCs/>
          <w:i/>
          <w:u w:val="single"/>
          <w:lang w:eastAsia="ko-KR"/>
        </w:rPr>
        <w:t>This</w:t>
      </w:r>
      <w:r w:rsidRPr="008E3A4C">
        <w:rPr>
          <w:bCs/>
          <w:i/>
          <w:u w:val="single"/>
          <w:lang w:eastAsia="ko-KR"/>
        </w:rPr>
        <w:t xml:space="preserve"> can be </w:t>
      </w:r>
      <w:r w:rsidR="00B54345">
        <w:rPr>
          <w:bCs/>
          <w:i/>
          <w:u w:val="single"/>
          <w:lang w:eastAsia="ko-KR"/>
        </w:rPr>
        <w:t>interpreted</w:t>
      </w:r>
      <w:r w:rsidR="00B54345" w:rsidRPr="008E3A4C">
        <w:rPr>
          <w:bCs/>
          <w:i/>
          <w:u w:val="single"/>
          <w:lang w:eastAsia="ko-KR"/>
        </w:rPr>
        <w:t xml:space="preserve"> </w:t>
      </w:r>
      <w:r w:rsidR="00B54345">
        <w:rPr>
          <w:bCs/>
          <w:i/>
          <w:u w:val="single"/>
          <w:lang w:eastAsia="ko-KR"/>
        </w:rPr>
        <w:t>as</w:t>
      </w:r>
      <w:r w:rsidRPr="008E3A4C">
        <w:rPr>
          <w:bCs/>
          <w:i/>
          <w:u w:val="single"/>
          <w:lang w:eastAsia="ko-KR"/>
        </w:rPr>
        <w:t xml:space="preserve"> coverage loss</w:t>
      </w:r>
      <w:r w:rsidR="00B54345">
        <w:rPr>
          <w:bCs/>
          <w:i/>
          <w:u w:val="single"/>
          <w:lang w:eastAsia="ko-KR"/>
        </w:rPr>
        <w:t>.</w:t>
      </w:r>
    </w:p>
    <w:p w14:paraId="4BA8A268" w14:textId="7F8FA9E7" w:rsidR="003073B2" w:rsidRPr="008E3A4C" w:rsidRDefault="003073B2" w:rsidP="00AB31C1">
      <w:pPr>
        <w:pStyle w:val="2"/>
        <w:numPr>
          <w:ilvl w:val="1"/>
          <w:numId w:val="36"/>
        </w:numPr>
        <w:wordWrap/>
        <w:autoSpaceDE/>
        <w:autoSpaceDN/>
        <w:spacing w:before="0" w:after="120"/>
        <w:jc w:val="left"/>
        <w:rPr>
          <w:rFonts w:ascii="Arial" w:eastAsia="MS Mincho" w:hAnsi="Arial" w:cs="Times New Roman"/>
          <w:color w:val="auto"/>
          <w:sz w:val="32"/>
          <w:szCs w:val="20"/>
          <w:lang w:val="en-GB" w:eastAsia="ko-KR"/>
        </w:rPr>
      </w:pPr>
      <w:r w:rsidRPr="008E3A4C">
        <w:rPr>
          <w:rFonts w:ascii="Arial" w:eastAsia="MS Mincho" w:hAnsi="Arial" w:cs="Times New Roman"/>
          <w:color w:val="auto"/>
          <w:sz w:val="32"/>
          <w:szCs w:val="20"/>
          <w:lang w:val="en-GB" w:eastAsia="ko-KR"/>
        </w:rPr>
        <w:t xml:space="preserve">Potential techniques in </w:t>
      </w:r>
      <w:r>
        <w:rPr>
          <w:rFonts w:ascii="Arial" w:eastAsia="MS Mincho" w:hAnsi="Arial" w:cs="Times New Roman"/>
          <w:color w:val="auto"/>
          <w:sz w:val="32"/>
          <w:szCs w:val="20"/>
          <w:lang w:val="en-GB" w:eastAsia="ko-KR"/>
        </w:rPr>
        <w:t>power</w:t>
      </w:r>
      <w:r w:rsidRPr="008E3A4C">
        <w:rPr>
          <w:rFonts w:ascii="Arial" w:eastAsia="MS Mincho" w:hAnsi="Arial" w:cs="Times New Roman"/>
          <w:color w:val="auto"/>
          <w:sz w:val="32"/>
          <w:szCs w:val="20"/>
          <w:lang w:val="en-GB" w:eastAsia="ko-KR"/>
        </w:rPr>
        <w:t xml:space="preserve"> domain </w:t>
      </w:r>
    </w:p>
    <w:p w14:paraId="1F6B4188" w14:textId="6B794696" w:rsidR="003073B2" w:rsidRPr="0069291A" w:rsidRDefault="003073B2" w:rsidP="0069291A">
      <w:pPr>
        <w:wordWrap/>
        <w:adjustRightInd w:val="0"/>
        <w:snapToGrid w:val="0"/>
        <w:spacing w:before="180" w:after="180" w:line="288" w:lineRule="auto"/>
        <w:rPr>
          <w:rFonts w:ascii="Times New Roman" w:hAnsi="Times New Roman"/>
          <w:bCs/>
          <w:lang w:eastAsia="ko-KR"/>
        </w:rPr>
      </w:pPr>
      <w:r w:rsidRPr="008E3A4C">
        <w:rPr>
          <w:rFonts w:ascii="Times New Roman" w:hAnsi="Times New Roman"/>
          <w:bCs/>
          <w:lang w:eastAsia="ko-KR"/>
        </w:rPr>
        <w:t>In this section, adaptation</w:t>
      </w:r>
      <w:r w:rsidR="00B64BD6">
        <w:rPr>
          <w:rFonts w:ascii="Times New Roman" w:hAnsi="Times New Roman"/>
          <w:bCs/>
          <w:lang w:eastAsia="ko-KR"/>
        </w:rPr>
        <w:t xml:space="preserve"> of transmission </w:t>
      </w:r>
      <w:r w:rsidR="00B64BD6" w:rsidRPr="0069291A">
        <w:rPr>
          <w:rFonts w:ascii="Times New Roman" w:hAnsi="Times New Roman"/>
          <w:bCs/>
          <w:lang w:eastAsia="ko-KR"/>
        </w:rPr>
        <w:t>power of signals and channels</w:t>
      </w:r>
      <w:r w:rsidR="00B92A81">
        <w:rPr>
          <w:rFonts w:ascii="Times New Roman" w:hAnsi="Times New Roman"/>
          <w:bCs/>
          <w:lang w:eastAsia="ko-KR"/>
        </w:rPr>
        <w:t xml:space="preserve"> (‘</w:t>
      </w:r>
      <w:r w:rsidR="00B92A81" w:rsidRPr="00B92A81">
        <w:rPr>
          <w:rFonts w:ascii="Times New Roman" w:hAnsi="Times New Roman"/>
          <w:bCs/>
          <w:lang w:eastAsia="ko-KR"/>
        </w:rPr>
        <w:t>Technique #D-1</w:t>
      </w:r>
      <w:r w:rsidR="00B92A81">
        <w:rPr>
          <w:rFonts w:ascii="Times New Roman" w:hAnsi="Times New Roman"/>
          <w:bCs/>
          <w:lang w:eastAsia="ko-KR"/>
        </w:rPr>
        <w:t>’)</w:t>
      </w:r>
      <w:r w:rsidRPr="0069291A">
        <w:rPr>
          <w:rFonts w:ascii="Times New Roman" w:hAnsi="Times New Roman"/>
          <w:bCs/>
          <w:lang w:eastAsia="ko-KR"/>
        </w:rPr>
        <w:t xml:space="preserve"> has been evaluated for network energy saving. In the evaluation result, the ESG of adaptation</w:t>
      </w:r>
      <w:r w:rsidR="00774D62" w:rsidRPr="0069291A">
        <w:rPr>
          <w:rFonts w:ascii="Times New Roman" w:hAnsi="Times New Roman"/>
          <w:bCs/>
          <w:lang w:eastAsia="ko-KR"/>
        </w:rPr>
        <w:t xml:space="preserve"> of transmission power</w:t>
      </w:r>
      <w:r w:rsidRPr="0069291A">
        <w:rPr>
          <w:rFonts w:ascii="Times New Roman" w:hAnsi="Times New Roman"/>
          <w:bCs/>
          <w:lang w:eastAsia="ko-KR"/>
        </w:rPr>
        <w:t xml:space="preserve"> are calculated by resource utilization for </w:t>
      </w:r>
      <w:r w:rsidR="00C0535B">
        <w:rPr>
          <w:rFonts w:ascii="Times New Roman" w:eastAsiaTheme="minorEastAsia" w:hAnsi="Times New Roman"/>
          <w:bCs/>
          <w:lang w:eastAsia="ko-KR"/>
        </w:rPr>
        <w:t>DL traffic</w:t>
      </w:r>
      <w:r w:rsidRPr="0069291A">
        <w:rPr>
          <w:rFonts w:ascii="Times New Roman" w:eastAsiaTheme="minorEastAsia" w:hAnsi="Times New Roman"/>
          <w:bCs/>
          <w:lang w:eastAsia="ko-KR"/>
        </w:rPr>
        <w:t xml:space="preserve"> and deep sleep mode for Cat 1 or micro sleep mode for Cat 2, and relative power and total transition time</w:t>
      </w:r>
      <w:r w:rsidRPr="0069291A">
        <w:rPr>
          <w:rFonts w:ascii="Times New Roman" w:hAnsi="Times New Roman"/>
          <w:bCs/>
          <w:lang w:eastAsia="ko-KR"/>
        </w:rPr>
        <w:t xml:space="preserve"> with the scaling model in section 2</w:t>
      </w:r>
      <w:r w:rsidRPr="0069291A">
        <w:rPr>
          <w:rFonts w:ascii="Times New Roman" w:hAnsi="Times New Roman"/>
          <w:noProof/>
        </w:rPr>
        <w:t xml:space="preserve"> over 160 ms duration</w:t>
      </w:r>
      <w:r w:rsidR="00774D62" w:rsidRPr="0069291A">
        <w:rPr>
          <w:rFonts w:ascii="Times New Roman" w:hAnsi="Times New Roman"/>
          <w:noProof/>
        </w:rPr>
        <w:t>, similar as BW adapdation</w:t>
      </w:r>
      <w:r w:rsidR="00EA0736">
        <w:rPr>
          <w:rFonts w:ascii="Times New Roman" w:hAnsi="Times New Roman"/>
          <w:noProof/>
        </w:rPr>
        <w:t xml:space="preserve"> in section 3.3</w:t>
      </w:r>
      <w:r w:rsidR="00774D62" w:rsidRPr="0069291A">
        <w:rPr>
          <w:rFonts w:ascii="Times New Roman" w:hAnsi="Times New Roman"/>
          <w:bCs/>
          <w:lang w:eastAsia="ko-KR"/>
        </w:rPr>
        <w:t>. The UPT,</w:t>
      </w:r>
      <w:r w:rsidRPr="0069291A">
        <w:rPr>
          <w:rFonts w:ascii="Times New Roman" w:hAnsi="Times New Roman"/>
          <w:bCs/>
          <w:lang w:eastAsia="ko-KR"/>
        </w:rPr>
        <w:t xml:space="preserve"> packet latency</w:t>
      </w:r>
      <w:r w:rsidR="00774D62" w:rsidRPr="0069291A">
        <w:rPr>
          <w:rFonts w:ascii="Times New Roman" w:hAnsi="Times New Roman"/>
          <w:bCs/>
          <w:lang w:eastAsia="ko-KR"/>
        </w:rPr>
        <w:t xml:space="preserve"> and scheduling latency are evaluated by reducing PSD </w:t>
      </w:r>
      <w:r w:rsidR="008E7A69">
        <w:rPr>
          <w:rFonts w:ascii="Times New Roman" w:hAnsi="Times New Roman"/>
          <w:bCs/>
          <w:lang w:eastAsia="ko-KR"/>
        </w:rPr>
        <w:t>by changing</w:t>
      </w:r>
      <w:r w:rsidR="00774D62" w:rsidRPr="0069291A">
        <w:rPr>
          <w:rFonts w:ascii="Times New Roman" w:hAnsi="Times New Roman"/>
          <w:bCs/>
          <w:lang w:eastAsia="ko-KR"/>
        </w:rPr>
        <w:t xml:space="preserve"> traffic loads as illustrated in Figure </w:t>
      </w:r>
      <w:r w:rsidR="008E7A69">
        <w:rPr>
          <w:rFonts w:ascii="Times New Roman" w:hAnsi="Times New Roman"/>
          <w:bCs/>
          <w:lang w:eastAsia="ko-KR"/>
        </w:rPr>
        <w:t>5</w:t>
      </w:r>
      <w:r w:rsidR="00774D62" w:rsidRPr="0069291A">
        <w:rPr>
          <w:rFonts w:ascii="Times New Roman" w:hAnsi="Times New Roman"/>
          <w:bCs/>
          <w:lang w:eastAsia="ko-KR"/>
        </w:rPr>
        <w:t>.</w:t>
      </w:r>
    </w:p>
    <w:p w14:paraId="70BDB866" w14:textId="52A7565A" w:rsidR="003073B2" w:rsidRPr="008E3A4C" w:rsidRDefault="00B64BD6" w:rsidP="003073B2">
      <w:pPr>
        <w:wordWrap/>
        <w:adjustRightInd w:val="0"/>
        <w:snapToGrid w:val="0"/>
        <w:spacing w:before="180" w:after="180" w:line="288" w:lineRule="auto"/>
        <w:jc w:val="center"/>
      </w:pPr>
      <w:r>
        <w:object w:dxaOrig="12661" w:dyaOrig="3466" w14:anchorId="11CE4216">
          <v:shape id="_x0000_i1027" type="#_x0000_t75" style="width:418.35pt;height:114.55pt" o:ole="">
            <v:imagedata r:id="rId20" o:title=""/>
          </v:shape>
          <o:OLEObject Type="Embed" ProgID="Visio.Drawing.15" ShapeID="_x0000_i1027" DrawAspect="Content" ObjectID="_1729351298" r:id="rId21"/>
        </w:object>
      </w:r>
    </w:p>
    <w:p w14:paraId="39581186" w14:textId="5F7B9309" w:rsidR="003073B2" w:rsidRPr="008E3A4C" w:rsidRDefault="003073B2" w:rsidP="003073B2">
      <w:pPr>
        <w:pStyle w:val="TF"/>
        <w:spacing w:before="240"/>
        <w:rPr>
          <w:lang w:val="en-US"/>
        </w:rPr>
      </w:pPr>
      <w:r>
        <w:t>Figure 5</w:t>
      </w:r>
      <w:r w:rsidRPr="008E3A4C">
        <w:rPr>
          <w:noProof/>
        </w:rPr>
        <w:t xml:space="preserve">: Illustration of </w:t>
      </w:r>
      <w:r w:rsidR="00D35DB3">
        <w:rPr>
          <w:noProof/>
        </w:rPr>
        <w:t>a</w:t>
      </w:r>
      <w:r w:rsidRPr="008E3A4C">
        <w:rPr>
          <w:noProof/>
        </w:rPr>
        <w:t>daptation</w:t>
      </w:r>
      <w:r w:rsidR="00D35DB3">
        <w:rPr>
          <w:noProof/>
        </w:rPr>
        <w:t xml:space="preserve"> </w:t>
      </w:r>
      <w:r w:rsidR="00D35DB3" w:rsidRPr="00D35DB3">
        <w:rPr>
          <w:noProof/>
        </w:rPr>
        <w:t xml:space="preserve">of transmission power </w:t>
      </w:r>
      <w:r w:rsidRPr="008E3A4C">
        <w:rPr>
          <w:noProof/>
        </w:rPr>
        <w:t>scenario for evaluation</w:t>
      </w:r>
    </w:p>
    <w:p w14:paraId="02A50DE3" w14:textId="2538DCED" w:rsidR="003073B2" w:rsidRPr="008E3A4C" w:rsidRDefault="003073B2" w:rsidP="003073B2">
      <w:pPr>
        <w:pStyle w:val="TH"/>
        <w:snapToGrid w:val="0"/>
        <w:spacing w:before="0" w:after="0"/>
      </w:pPr>
      <w:r w:rsidRPr="008E3A4C">
        <w:t xml:space="preserve">Table </w:t>
      </w:r>
      <w:r w:rsidR="00771669">
        <w:t>7</w:t>
      </w:r>
      <w:r w:rsidRPr="008E3A4C">
        <w:t xml:space="preserve">: </w:t>
      </w:r>
      <w:r w:rsidR="00DB2C57">
        <w:t>E</w:t>
      </w:r>
      <w:r w:rsidRPr="008E3A4C">
        <w:t>valuation results of adaptation</w:t>
      </w:r>
      <w:r w:rsidR="00D35DB3">
        <w:t xml:space="preserve"> of transmission power</w:t>
      </w:r>
    </w:p>
    <w:tbl>
      <w:tblPr>
        <w:tblW w:w="1099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572"/>
        <w:gridCol w:w="1714"/>
        <w:gridCol w:w="1142"/>
        <w:gridCol w:w="1285"/>
        <w:gridCol w:w="1142"/>
        <w:gridCol w:w="1857"/>
        <w:gridCol w:w="2285"/>
      </w:tblGrid>
      <w:tr w:rsidR="003073B2" w:rsidRPr="00BC7081" w14:paraId="0C29CD84" w14:textId="77777777" w:rsidTr="00731301">
        <w:trPr>
          <w:trHeight w:val="767"/>
          <w:jc w:val="center"/>
        </w:trPr>
        <w:tc>
          <w:tcPr>
            <w:tcW w:w="1572" w:type="dxa"/>
            <w:tcBorders>
              <w:top w:val="single" w:sz="4" w:space="0" w:color="FFFFFF"/>
              <w:left w:val="nil"/>
              <w:right w:val="nil"/>
            </w:tcBorders>
            <w:shd w:val="clear" w:color="auto" w:fill="5B9BD5"/>
            <w:vAlign w:val="center"/>
          </w:tcPr>
          <w:p w14:paraId="11126687" w14:textId="77777777" w:rsidR="003073B2" w:rsidRPr="008E3A4C" w:rsidRDefault="003073B2" w:rsidP="00731301">
            <w:pPr>
              <w:pStyle w:val="TAH"/>
              <w:kinsoku w:val="0"/>
              <w:overflowPunct w:val="0"/>
              <w:rPr>
                <w:rFonts w:ascii="Times New Roman" w:hAnsi="Times New Roman"/>
                <w:sz w:val="20"/>
              </w:rPr>
            </w:pPr>
            <w:r w:rsidRPr="008E3A4C">
              <w:rPr>
                <w:rFonts w:ascii="Times New Roman" w:hAnsi="Times New Roman"/>
                <w:sz w:val="20"/>
              </w:rPr>
              <w:t>NW energy saving scheme</w:t>
            </w:r>
          </w:p>
        </w:tc>
        <w:tc>
          <w:tcPr>
            <w:tcW w:w="1714" w:type="dxa"/>
            <w:tcBorders>
              <w:top w:val="single" w:sz="4" w:space="0" w:color="FFFFFF"/>
              <w:left w:val="nil"/>
              <w:right w:val="nil"/>
            </w:tcBorders>
            <w:shd w:val="clear" w:color="auto" w:fill="5B9BD5"/>
            <w:vAlign w:val="center"/>
          </w:tcPr>
          <w:p w14:paraId="09F41134" w14:textId="77777777" w:rsidR="003073B2" w:rsidRPr="008E3A4C" w:rsidRDefault="003073B2" w:rsidP="00731301">
            <w:pPr>
              <w:pStyle w:val="TAH"/>
              <w:kinsoku w:val="0"/>
              <w:overflowPunct w:val="0"/>
              <w:rPr>
                <w:rFonts w:ascii="Times New Roman" w:hAnsi="Times New Roman"/>
                <w:sz w:val="20"/>
              </w:rPr>
            </w:pPr>
            <w:r w:rsidRPr="008E3A4C">
              <w:rPr>
                <w:rFonts w:ascii="Times New Roman" w:hAnsi="Times New Roman"/>
                <w:sz w:val="20"/>
              </w:rPr>
              <w:t>ESG</w:t>
            </w:r>
          </w:p>
        </w:tc>
        <w:tc>
          <w:tcPr>
            <w:tcW w:w="1142" w:type="dxa"/>
            <w:tcBorders>
              <w:top w:val="single" w:sz="4" w:space="0" w:color="FFFFFF"/>
              <w:left w:val="nil"/>
              <w:right w:val="nil"/>
            </w:tcBorders>
            <w:shd w:val="clear" w:color="auto" w:fill="5B9BD5"/>
            <w:vAlign w:val="center"/>
          </w:tcPr>
          <w:p w14:paraId="7344BF4B" w14:textId="77777777" w:rsidR="003073B2" w:rsidRPr="008E3A4C" w:rsidRDefault="003073B2" w:rsidP="00731301">
            <w:pPr>
              <w:pStyle w:val="TAH"/>
              <w:kinsoku w:val="0"/>
              <w:overflowPunct w:val="0"/>
              <w:rPr>
                <w:rFonts w:ascii="Times New Roman" w:hAnsi="Times New Roman"/>
                <w:sz w:val="20"/>
              </w:rPr>
            </w:pPr>
            <w:r w:rsidRPr="008E3A4C">
              <w:rPr>
                <w:rFonts w:ascii="Times New Roman" w:hAnsi="Times New Roman"/>
                <w:sz w:val="20"/>
              </w:rPr>
              <w:t>UPT loss</w:t>
            </w:r>
          </w:p>
        </w:tc>
        <w:tc>
          <w:tcPr>
            <w:tcW w:w="1285" w:type="dxa"/>
            <w:tcBorders>
              <w:top w:val="single" w:sz="4" w:space="0" w:color="FFFFFF"/>
              <w:left w:val="nil"/>
              <w:right w:val="nil"/>
            </w:tcBorders>
            <w:shd w:val="clear" w:color="auto" w:fill="5B9BD5"/>
            <w:vAlign w:val="center"/>
          </w:tcPr>
          <w:p w14:paraId="2F6BA46C" w14:textId="77777777" w:rsidR="003073B2" w:rsidRPr="008E3A4C" w:rsidRDefault="003073B2" w:rsidP="00731301">
            <w:pPr>
              <w:pStyle w:val="TAH"/>
              <w:kinsoku w:val="0"/>
              <w:overflowPunct w:val="0"/>
              <w:jc w:val="both"/>
              <w:rPr>
                <w:rFonts w:ascii="Times New Roman" w:hAnsi="Times New Roman"/>
                <w:sz w:val="20"/>
              </w:rPr>
            </w:pPr>
            <w:r w:rsidRPr="008E3A4C">
              <w:rPr>
                <w:rFonts w:ascii="Times New Roman" w:hAnsi="Times New Roman"/>
                <w:sz w:val="20"/>
              </w:rPr>
              <w:t>Scheduling latency</w:t>
            </w:r>
          </w:p>
        </w:tc>
        <w:tc>
          <w:tcPr>
            <w:tcW w:w="1142" w:type="dxa"/>
            <w:tcBorders>
              <w:top w:val="single" w:sz="4" w:space="0" w:color="FFFFFF"/>
              <w:left w:val="nil"/>
              <w:right w:val="nil"/>
            </w:tcBorders>
            <w:shd w:val="clear" w:color="auto" w:fill="5B9BD5"/>
            <w:vAlign w:val="center"/>
          </w:tcPr>
          <w:p w14:paraId="4F8F8698" w14:textId="77777777" w:rsidR="003073B2" w:rsidRPr="008E3A4C" w:rsidRDefault="003073B2" w:rsidP="00731301">
            <w:pPr>
              <w:pStyle w:val="TAH"/>
              <w:kinsoku w:val="0"/>
              <w:overflowPunct w:val="0"/>
              <w:rPr>
                <w:rFonts w:ascii="Times New Roman" w:hAnsi="Times New Roman"/>
                <w:sz w:val="20"/>
                <w:lang w:eastAsia="ko-KR"/>
              </w:rPr>
            </w:pPr>
            <w:r>
              <w:rPr>
                <w:rFonts w:ascii="Times New Roman" w:hAnsi="Times New Roman"/>
                <w:sz w:val="20"/>
              </w:rPr>
              <w:t>Packet</w:t>
            </w:r>
            <w:r w:rsidRPr="008E3A4C">
              <w:rPr>
                <w:rFonts w:ascii="Times New Roman" w:hAnsi="Times New Roman"/>
                <w:sz w:val="20"/>
                <w:lang w:eastAsia="ko-KR"/>
              </w:rPr>
              <w:t xml:space="preserve"> latency</w:t>
            </w:r>
          </w:p>
        </w:tc>
        <w:tc>
          <w:tcPr>
            <w:tcW w:w="1857" w:type="dxa"/>
            <w:tcBorders>
              <w:top w:val="single" w:sz="4" w:space="0" w:color="FFFFFF"/>
              <w:left w:val="nil"/>
              <w:right w:val="nil"/>
            </w:tcBorders>
            <w:shd w:val="clear" w:color="auto" w:fill="5B9BD5"/>
            <w:vAlign w:val="center"/>
          </w:tcPr>
          <w:p w14:paraId="502B5A5F" w14:textId="77777777" w:rsidR="003073B2" w:rsidRPr="008E3A4C" w:rsidRDefault="003073B2" w:rsidP="00731301">
            <w:pPr>
              <w:pStyle w:val="TAH"/>
              <w:kinsoku w:val="0"/>
              <w:overflowPunct w:val="0"/>
              <w:rPr>
                <w:rFonts w:ascii="Times New Roman" w:hAnsi="Times New Roman"/>
                <w:sz w:val="20"/>
              </w:rPr>
            </w:pPr>
            <w:r w:rsidRPr="008E3A4C">
              <w:rPr>
                <w:rFonts w:ascii="Times New Roman" w:hAnsi="Times New Roman"/>
                <w:sz w:val="20"/>
              </w:rPr>
              <w:t>Evaluation methodology/baseline assumption</w:t>
            </w:r>
          </w:p>
        </w:tc>
        <w:tc>
          <w:tcPr>
            <w:tcW w:w="2285" w:type="dxa"/>
            <w:tcBorders>
              <w:top w:val="single" w:sz="4" w:space="0" w:color="FFFFFF"/>
              <w:left w:val="nil"/>
              <w:right w:val="single" w:sz="4" w:space="0" w:color="FFFFFF"/>
            </w:tcBorders>
            <w:shd w:val="clear" w:color="auto" w:fill="5B9BD5"/>
            <w:vAlign w:val="center"/>
          </w:tcPr>
          <w:p w14:paraId="2A36D098" w14:textId="77777777" w:rsidR="003073B2" w:rsidRPr="008E3A4C" w:rsidRDefault="003073B2" w:rsidP="00731301">
            <w:pPr>
              <w:pStyle w:val="TAH"/>
              <w:kinsoku w:val="0"/>
              <w:overflowPunct w:val="0"/>
              <w:rPr>
                <w:rFonts w:ascii="Times New Roman" w:hAnsi="Times New Roman"/>
                <w:sz w:val="20"/>
              </w:rPr>
            </w:pPr>
            <w:r w:rsidRPr="008E3A4C">
              <w:rPr>
                <w:rFonts w:ascii="Times New Roman" w:hAnsi="Times New Roman"/>
                <w:sz w:val="20"/>
              </w:rPr>
              <w:t>Note</w:t>
            </w:r>
          </w:p>
          <w:p w14:paraId="13ED2825" w14:textId="77777777" w:rsidR="003073B2" w:rsidRPr="008E3A4C" w:rsidRDefault="003073B2" w:rsidP="00731301">
            <w:pPr>
              <w:pStyle w:val="TAH"/>
              <w:kinsoku w:val="0"/>
              <w:overflowPunct w:val="0"/>
              <w:rPr>
                <w:rFonts w:ascii="Times New Roman" w:hAnsi="Times New Roman"/>
                <w:sz w:val="20"/>
              </w:rPr>
            </w:pPr>
          </w:p>
        </w:tc>
      </w:tr>
      <w:tr w:rsidR="003073B2" w:rsidRPr="00BC7081" w14:paraId="080EAECE" w14:textId="77777777" w:rsidTr="00731301">
        <w:trPr>
          <w:trHeight w:val="682"/>
          <w:jc w:val="center"/>
        </w:trPr>
        <w:tc>
          <w:tcPr>
            <w:tcW w:w="1572" w:type="dxa"/>
            <w:vMerge w:val="restart"/>
            <w:shd w:val="clear" w:color="auto" w:fill="BDD6EE"/>
          </w:tcPr>
          <w:p w14:paraId="3ABDEBAA" w14:textId="0829E062" w:rsidR="003073B2" w:rsidRPr="008E3A4C" w:rsidRDefault="00774D62" w:rsidP="00731301">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A</w:t>
            </w:r>
            <w:r w:rsidR="003073B2" w:rsidRPr="008E3A4C">
              <w:rPr>
                <w:rFonts w:ascii="Times New Roman" w:eastAsiaTheme="minorEastAsia" w:hAnsi="Times New Roman"/>
                <w:bCs/>
                <w:lang w:eastAsia="ko-KR"/>
              </w:rPr>
              <w:t>daptation</w:t>
            </w:r>
            <w:r>
              <w:rPr>
                <w:rFonts w:ascii="Times New Roman" w:eastAsiaTheme="minorEastAsia" w:hAnsi="Times New Roman"/>
                <w:bCs/>
                <w:lang w:eastAsia="ko-KR"/>
              </w:rPr>
              <w:t xml:space="preserve"> of transmission power</w:t>
            </w:r>
            <w:r w:rsidR="00961D0D">
              <w:rPr>
                <w:rFonts w:ascii="Times New Roman" w:eastAsiaTheme="minorEastAsia" w:hAnsi="Times New Roman"/>
                <w:bCs/>
                <w:lang w:eastAsia="ko-KR"/>
              </w:rPr>
              <w:t xml:space="preserve"> (FR1)</w:t>
            </w:r>
          </w:p>
          <w:p w14:paraId="2306A0C4" w14:textId="5E33E2E2" w:rsidR="003073B2" w:rsidRPr="008E3A4C" w:rsidRDefault="003073B2" w:rsidP="0069291A">
            <w:pPr>
              <w:wordWrap/>
              <w:adjustRightInd w:val="0"/>
              <w:snapToGrid w:val="0"/>
              <w:spacing w:line="288" w:lineRule="auto"/>
              <w:jc w:val="left"/>
              <w:rPr>
                <w:rFonts w:ascii="Times New Roman" w:eastAsiaTheme="minorEastAsia" w:hAnsi="Times New Roman"/>
                <w:bCs/>
                <w:lang w:eastAsia="ko-KR"/>
              </w:rPr>
            </w:pPr>
          </w:p>
        </w:tc>
        <w:tc>
          <w:tcPr>
            <w:tcW w:w="1714" w:type="dxa"/>
            <w:shd w:val="clear" w:color="auto" w:fill="BDD6EE"/>
          </w:tcPr>
          <w:p w14:paraId="50524808" w14:textId="59B07B10" w:rsidR="003073B2" w:rsidRPr="008E3A4C" w:rsidRDefault="003073B2"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Cat 1</w:t>
            </w:r>
            <w:r>
              <w:rPr>
                <w:rFonts w:ascii="Times New Roman" w:eastAsiaTheme="minorEastAsia" w:hAnsi="Times New Roman"/>
                <w:bCs/>
                <w:lang w:eastAsia="ko-KR"/>
              </w:rPr>
              <w:t xml:space="preserve"> with deep sleep</w:t>
            </w:r>
            <w:r>
              <w:rPr>
                <w:rFonts w:ascii="Times New Roman" w:eastAsiaTheme="minorEastAsia" w:hAnsi="Times New Roman" w:hint="eastAsia"/>
                <w:bCs/>
                <w:lang w:eastAsia="ko-KR"/>
              </w:rPr>
              <w:t>:</w:t>
            </w:r>
            <w:r w:rsidRPr="008E3A4C">
              <w:rPr>
                <w:rFonts w:ascii="Times New Roman" w:eastAsiaTheme="minorEastAsia" w:hAnsi="Times New Roman"/>
                <w:bCs/>
                <w:lang w:eastAsia="ko-KR"/>
              </w:rPr>
              <w:t xml:space="preserve"> </w:t>
            </w:r>
            <w:r w:rsidR="00B433CA">
              <w:rPr>
                <w:rFonts w:ascii="Times New Roman" w:eastAsiaTheme="minorEastAsia" w:hAnsi="Times New Roman"/>
                <w:bCs/>
                <w:lang w:eastAsia="ko-KR"/>
              </w:rPr>
              <w:t>51.5</w:t>
            </w:r>
            <w:r>
              <w:rPr>
                <w:rFonts w:ascii="Times New Roman" w:eastAsiaTheme="minorEastAsia" w:hAnsi="Times New Roman"/>
                <w:bCs/>
                <w:lang w:eastAsia="ko-KR"/>
              </w:rPr>
              <w:t xml:space="preserve"> </w:t>
            </w:r>
            <w:r w:rsidRPr="008E3A4C">
              <w:rPr>
                <w:rFonts w:ascii="Times New Roman" w:eastAsiaTheme="minorEastAsia" w:hAnsi="Times New Roman"/>
                <w:bCs/>
                <w:lang w:eastAsia="ko-KR"/>
              </w:rPr>
              <w:t>%</w:t>
            </w:r>
          </w:p>
        </w:tc>
        <w:tc>
          <w:tcPr>
            <w:tcW w:w="1142" w:type="dxa"/>
            <w:vMerge w:val="restart"/>
            <w:shd w:val="clear" w:color="auto" w:fill="BDD6EE"/>
          </w:tcPr>
          <w:p w14:paraId="7FA24A05" w14:textId="23C5DC12" w:rsidR="003073B2" w:rsidRPr="008E3A4C" w:rsidRDefault="00B433CA"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10.4</w:t>
            </w:r>
            <w:r w:rsidR="00B6094E">
              <w:rPr>
                <w:rFonts w:ascii="Times New Roman" w:eastAsiaTheme="minorEastAsia" w:hAnsi="Times New Roman"/>
                <w:bCs/>
                <w:lang w:eastAsia="ko-KR"/>
              </w:rPr>
              <w:t xml:space="preserve"> </w:t>
            </w:r>
            <w:r w:rsidR="003073B2" w:rsidRPr="008E3A4C">
              <w:rPr>
                <w:rFonts w:ascii="Times New Roman" w:eastAsiaTheme="minorEastAsia" w:hAnsi="Times New Roman"/>
                <w:bCs/>
                <w:lang w:eastAsia="ko-KR"/>
              </w:rPr>
              <w:t>%</w:t>
            </w:r>
          </w:p>
        </w:tc>
        <w:tc>
          <w:tcPr>
            <w:tcW w:w="1285" w:type="dxa"/>
            <w:vMerge w:val="restart"/>
            <w:shd w:val="clear" w:color="auto" w:fill="BDD6EE"/>
          </w:tcPr>
          <w:p w14:paraId="0FFEB055" w14:textId="145CC168" w:rsidR="003073B2" w:rsidRPr="008E3A4C" w:rsidRDefault="00B433CA" w:rsidP="0073130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No increase</w:t>
            </w:r>
          </w:p>
        </w:tc>
        <w:tc>
          <w:tcPr>
            <w:tcW w:w="1142" w:type="dxa"/>
            <w:vMerge w:val="restart"/>
            <w:shd w:val="clear" w:color="auto" w:fill="BDD6EE"/>
          </w:tcPr>
          <w:p w14:paraId="38BF72F0" w14:textId="69B4D335" w:rsidR="003073B2" w:rsidRPr="008E3A4C" w:rsidRDefault="00B433CA"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24.7</w:t>
            </w:r>
            <w:r w:rsidR="00B6094E">
              <w:rPr>
                <w:rFonts w:ascii="Times New Roman" w:eastAsiaTheme="minorEastAsia" w:hAnsi="Times New Roman"/>
                <w:bCs/>
                <w:lang w:eastAsia="ko-KR"/>
              </w:rPr>
              <w:t xml:space="preserve"> </w:t>
            </w:r>
            <w:r w:rsidR="003073B2" w:rsidRPr="008E3A4C">
              <w:rPr>
                <w:rFonts w:ascii="Times New Roman" w:eastAsiaTheme="minorEastAsia" w:hAnsi="Times New Roman"/>
                <w:bCs/>
                <w:lang w:eastAsia="ko-KR"/>
              </w:rPr>
              <w:t>%</w:t>
            </w:r>
          </w:p>
        </w:tc>
        <w:tc>
          <w:tcPr>
            <w:tcW w:w="1857" w:type="dxa"/>
            <w:vMerge w:val="restart"/>
            <w:shd w:val="clear" w:color="auto" w:fill="BDD6EE"/>
          </w:tcPr>
          <w:p w14:paraId="23A934A9" w14:textId="666EF512" w:rsidR="003073B2" w:rsidRPr="008E3A4C" w:rsidRDefault="003073B2" w:rsidP="00731301">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Baseline: 55 dBm</w:t>
            </w:r>
          </w:p>
          <w:p w14:paraId="2D55F835" w14:textId="11803DF4" w:rsidR="003073B2" w:rsidRPr="008E3A4C" w:rsidRDefault="003073B2" w:rsidP="004648B3">
            <w:pPr>
              <w:wordWrap/>
              <w:adjustRightInd w:val="0"/>
              <w:snapToGrid w:val="0"/>
              <w:spacing w:line="288" w:lineRule="auto"/>
              <w:jc w:val="left"/>
              <w:rPr>
                <w:rFonts w:ascii="Times New Roman" w:eastAsiaTheme="minorEastAsia" w:hAnsi="Times New Roman"/>
                <w:bCs/>
                <w:lang w:eastAsia="ko-KR"/>
              </w:rPr>
            </w:pPr>
            <w:r w:rsidRPr="008E3A4C">
              <w:rPr>
                <w:rFonts w:ascii="Times New Roman" w:eastAsiaTheme="minorEastAsia" w:hAnsi="Times New Roman"/>
                <w:bCs/>
                <w:lang w:eastAsia="ko-KR"/>
              </w:rPr>
              <w:t xml:space="preserve">Reduced: </w:t>
            </w:r>
            <w:r w:rsidR="00792A62">
              <w:rPr>
                <w:rFonts w:ascii="Times New Roman" w:eastAsiaTheme="minorEastAsia" w:hAnsi="Times New Roman"/>
                <w:bCs/>
                <w:lang w:eastAsia="ko-KR"/>
              </w:rPr>
              <w:t>52</w:t>
            </w:r>
            <w:r w:rsidR="00B6094E">
              <w:rPr>
                <w:rFonts w:ascii="Times New Roman" w:eastAsiaTheme="minorEastAsia" w:hAnsi="Times New Roman"/>
                <w:bCs/>
                <w:lang w:eastAsia="ko-KR"/>
              </w:rPr>
              <w:t xml:space="preserve"> </w:t>
            </w:r>
            <w:r w:rsidRPr="008E3A4C">
              <w:rPr>
                <w:rFonts w:ascii="Times New Roman" w:eastAsiaTheme="minorEastAsia" w:hAnsi="Times New Roman"/>
                <w:bCs/>
                <w:lang w:eastAsia="ko-KR"/>
              </w:rPr>
              <w:t>dBm.</w:t>
            </w:r>
          </w:p>
        </w:tc>
        <w:tc>
          <w:tcPr>
            <w:tcW w:w="2285" w:type="dxa"/>
            <w:vMerge w:val="restart"/>
            <w:shd w:val="clear" w:color="auto" w:fill="BDD6EE"/>
          </w:tcPr>
          <w:p w14:paraId="7BE55FED" w14:textId="77777777" w:rsidR="00F00972" w:rsidRPr="00AA2BA0" w:rsidRDefault="00F00972" w:rsidP="00F00972">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Reference traffic:</w:t>
            </w:r>
          </w:p>
          <w:p w14:paraId="299E0FB2" w14:textId="6AABA2F8" w:rsidR="00F00972" w:rsidRDefault="00F00972" w:rsidP="00F00972">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7.5 </w:t>
            </w:r>
            <w:r w:rsidRPr="00EA4403">
              <w:rPr>
                <w:rFonts w:ascii="Times New Roman" w:eastAsiaTheme="minorEastAsia" w:hAnsi="Times New Roman"/>
                <w:bCs/>
                <w:lang w:eastAsia="ko-KR"/>
              </w:rPr>
              <w:t>% RU</w:t>
            </w:r>
          </w:p>
          <w:p w14:paraId="2FCCD83C" w14:textId="77777777" w:rsidR="00F00972" w:rsidRDefault="00F00972" w:rsidP="00F00972">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Reduced traffic:</w:t>
            </w:r>
          </w:p>
          <w:p w14:paraId="042E8771" w14:textId="10507EF0" w:rsidR="00153554" w:rsidRPr="00EA4403" w:rsidRDefault="00F00972" w:rsidP="00731301">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4.4 </w:t>
            </w:r>
            <w:r w:rsidRPr="00EA4403">
              <w:rPr>
                <w:rFonts w:ascii="Times New Roman" w:eastAsiaTheme="minorEastAsia" w:hAnsi="Times New Roman"/>
                <w:bCs/>
                <w:lang w:eastAsia="ko-KR"/>
              </w:rPr>
              <w:t>% RU</w:t>
            </w:r>
          </w:p>
        </w:tc>
      </w:tr>
      <w:tr w:rsidR="003073B2" w:rsidRPr="00172783" w14:paraId="336AE843" w14:textId="77777777" w:rsidTr="00731301">
        <w:trPr>
          <w:trHeight w:val="738"/>
          <w:jc w:val="center"/>
        </w:trPr>
        <w:tc>
          <w:tcPr>
            <w:tcW w:w="1572" w:type="dxa"/>
            <w:vMerge/>
            <w:shd w:val="clear" w:color="auto" w:fill="BDD6EE"/>
          </w:tcPr>
          <w:p w14:paraId="3654C384" w14:textId="77777777" w:rsidR="003073B2" w:rsidRPr="008E3A4C" w:rsidRDefault="003073B2" w:rsidP="00731301">
            <w:pPr>
              <w:wordWrap/>
              <w:adjustRightInd w:val="0"/>
              <w:snapToGrid w:val="0"/>
              <w:spacing w:line="288" w:lineRule="auto"/>
              <w:jc w:val="left"/>
              <w:rPr>
                <w:rFonts w:ascii="Times New Roman" w:eastAsiaTheme="minorEastAsia" w:hAnsi="Times New Roman"/>
                <w:bCs/>
                <w:lang w:eastAsia="ko-KR"/>
              </w:rPr>
            </w:pPr>
          </w:p>
        </w:tc>
        <w:tc>
          <w:tcPr>
            <w:tcW w:w="1714" w:type="dxa"/>
            <w:shd w:val="clear" w:color="auto" w:fill="BDD6EE"/>
          </w:tcPr>
          <w:p w14:paraId="6CDD7F02" w14:textId="6F35C649" w:rsidR="003073B2" w:rsidRPr="008E3A4C" w:rsidRDefault="003073B2" w:rsidP="006C7DF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Cat 2 with micro sleep: </w:t>
            </w:r>
            <w:r w:rsidR="00B433CA">
              <w:rPr>
                <w:rFonts w:ascii="Times New Roman" w:eastAsiaTheme="minorEastAsia" w:hAnsi="Times New Roman"/>
                <w:bCs/>
                <w:lang w:eastAsia="ko-KR"/>
              </w:rPr>
              <w:t>17.5</w:t>
            </w:r>
            <w:r>
              <w:rPr>
                <w:rFonts w:ascii="Times New Roman" w:eastAsiaTheme="minorEastAsia" w:hAnsi="Times New Roman"/>
                <w:bCs/>
                <w:lang w:eastAsia="ko-KR"/>
              </w:rPr>
              <w:t xml:space="preserve"> %</w:t>
            </w:r>
          </w:p>
        </w:tc>
        <w:tc>
          <w:tcPr>
            <w:tcW w:w="1142" w:type="dxa"/>
            <w:vMerge/>
            <w:shd w:val="clear" w:color="auto" w:fill="BDD6EE"/>
          </w:tcPr>
          <w:p w14:paraId="085E6AB0" w14:textId="77777777" w:rsidR="003073B2" w:rsidRPr="008E3A4C" w:rsidRDefault="003073B2" w:rsidP="00731301">
            <w:pPr>
              <w:wordWrap/>
              <w:adjustRightInd w:val="0"/>
              <w:snapToGrid w:val="0"/>
              <w:spacing w:line="288" w:lineRule="auto"/>
              <w:jc w:val="left"/>
              <w:rPr>
                <w:rFonts w:ascii="Times New Roman" w:eastAsiaTheme="minorEastAsia" w:hAnsi="Times New Roman"/>
                <w:bCs/>
                <w:lang w:eastAsia="ko-KR"/>
              </w:rPr>
            </w:pPr>
          </w:p>
        </w:tc>
        <w:tc>
          <w:tcPr>
            <w:tcW w:w="1285" w:type="dxa"/>
            <w:vMerge/>
            <w:shd w:val="clear" w:color="auto" w:fill="BDD6EE"/>
          </w:tcPr>
          <w:p w14:paraId="292F9843" w14:textId="77777777" w:rsidR="003073B2" w:rsidRPr="008E3A4C" w:rsidRDefault="003073B2" w:rsidP="00731301">
            <w:pPr>
              <w:wordWrap/>
              <w:adjustRightInd w:val="0"/>
              <w:snapToGrid w:val="0"/>
              <w:spacing w:line="288" w:lineRule="auto"/>
              <w:jc w:val="left"/>
              <w:rPr>
                <w:rFonts w:ascii="Times New Roman" w:eastAsiaTheme="minorEastAsia" w:hAnsi="Times New Roman"/>
                <w:bCs/>
                <w:lang w:eastAsia="ko-KR"/>
              </w:rPr>
            </w:pPr>
          </w:p>
        </w:tc>
        <w:tc>
          <w:tcPr>
            <w:tcW w:w="1142" w:type="dxa"/>
            <w:vMerge/>
            <w:shd w:val="clear" w:color="auto" w:fill="BDD6EE"/>
          </w:tcPr>
          <w:p w14:paraId="21F11044" w14:textId="77777777" w:rsidR="003073B2" w:rsidRPr="008E3A4C" w:rsidRDefault="003073B2" w:rsidP="00731301">
            <w:pPr>
              <w:wordWrap/>
              <w:adjustRightInd w:val="0"/>
              <w:snapToGrid w:val="0"/>
              <w:spacing w:line="288" w:lineRule="auto"/>
              <w:ind w:firstLineChars="50" w:firstLine="100"/>
              <w:jc w:val="left"/>
              <w:rPr>
                <w:rFonts w:ascii="Times New Roman" w:eastAsiaTheme="minorEastAsia" w:hAnsi="Times New Roman"/>
                <w:bCs/>
                <w:lang w:eastAsia="ko-KR"/>
              </w:rPr>
            </w:pPr>
          </w:p>
        </w:tc>
        <w:tc>
          <w:tcPr>
            <w:tcW w:w="1857" w:type="dxa"/>
            <w:vMerge/>
            <w:shd w:val="clear" w:color="auto" w:fill="BDD6EE"/>
          </w:tcPr>
          <w:p w14:paraId="3809D6F2" w14:textId="77777777" w:rsidR="003073B2" w:rsidRPr="008E3A4C" w:rsidRDefault="003073B2" w:rsidP="00731301">
            <w:pPr>
              <w:wordWrap/>
              <w:adjustRightInd w:val="0"/>
              <w:snapToGrid w:val="0"/>
              <w:spacing w:line="288" w:lineRule="auto"/>
              <w:jc w:val="left"/>
              <w:rPr>
                <w:rFonts w:ascii="Times New Roman" w:eastAsiaTheme="minorEastAsia" w:hAnsi="Times New Roman"/>
                <w:bCs/>
                <w:lang w:eastAsia="ko-KR"/>
              </w:rPr>
            </w:pPr>
          </w:p>
        </w:tc>
        <w:tc>
          <w:tcPr>
            <w:tcW w:w="2285" w:type="dxa"/>
            <w:vMerge/>
            <w:shd w:val="clear" w:color="auto" w:fill="BDD6EE"/>
          </w:tcPr>
          <w:p w14:paraId="6C87DE60" w14:textId="77777777" w:rsidR="003073B2" w:rsidRPr="00EA4403" w:rsidRDefault="003073B2" w:rsidP="00731301">
            <w:pPr>
              <w:kinsoku w:val="0"/>
              <w:wordWrap/>
              <w:overflowPunct w:val="0"/>
              <w:jc w:val="left"/>
              <w:rPr>
                <w:rFonts w:ascii="Times New Roman" w:eastAsiaTheme="minorEastAsia" w:hAnsi="Times New Roman"/>
                <w:bCs/>
                <w:lang w:eastAsia="ko-KR"/>
              </w:rPr>
            </w:pPr>
          </w:p>
        </w:tc>
      </w:tr>
    </w:tbl>
    <w:p w14:paraId="203266EB" w14:textId="7B226AE4" w:rsidR="003073B2" w:rsidRPr="00973399" w:rsidRDefault="003073B2" w:rsidP="003073B2">
      <w:pPr>
        <w:wordWrap/>
        <w:autoSpaceDE/>
        <w:autoSpaceDN/>
        <w:adjustRightInd w:val="0"/>
        <w:snapToGrid w:val="0"/>
        <w:spacing w:before="180" w:after="180" w:line="288" w:lineRule="auto"/>
        <w:rPr>
          <w:rFonts w:ascii="Times New Roman" w:eastAsiaTheme="minorEastAsia" w:hAnsi="Times New Roman"/>
          <w:bCs/>
          <w:color w:val="FF0000"/>
          <w:lang w:eastAsia="ko-KR"/>
        </w:rPr>
      </w:pPr>
      <w:r w:rsidRPr="008E3A4C">
        <w:rPr>
          <w:rFonts w:ascii="Times New Roman" w:eastAsiaTheme="minorEastAsia" w:hAnsi="Times New Roman"/>
          <w:bCs/>
          <w:lang w:eastAsia="ko-KR"/>
        </w:rPr>
        <w:t xml:space="preserve">As analyzed in </w:t>
      </w:r>
      <w:r w:rsidRPr="006371CF">
        <w:rPr>
          <w:rFonts w:ascii="Times New Roman" w:eastAsiaTheme="minorEastAsia" w:hAnsi="Times New Roman"/>
          <w:bCs/>
          <w:lang w:eastAsia="ko-KR"/>
        </w:rPr>
        <w:t xml:space="preserve">Table </w:t>
      </w:r>
      <w:r w:rsidR="00771669">
        <w:rPr>
          <w:rFonts w:ascii="Times New Roman" w:eastAsiaTheme="minorEastAsia" w:hAnsi="Times New Roman"/>
          <w:bCs/>
          <w:lang w:eastAsia="ko-KR"/>
        </w:rPr>
        <w:t>7</w:t>
      </w:r>
      <w:r w:rsidRPr="008E3A4C">
        <w:rPr>
          <w:rFonts w:ascii="Times New Roman" w:eastAsiaTheme="minorEastAsia" w:hAnsi="Times New Roman"/>
          <w:bCs/>
          <w:lang w:eastAsia="ko-KR"/>
        </w:rPr>
        <w:t xml:space="preserve">, </w:t>
      </w:r>
      <w:r w:rsidR="00D35DB3">
        <w:rPr>
          <w:rFonts w:ascii="Times New Roman" w:eastAsiaTheme="minorEastAsia" w:hAnsi="Times New Roman"/>
          <w:bCs/>
          <w:lang w:eastAsia="ko-KR"/>
        </w:rPr>
        <w:t>a</w:t>
      </w:r>
      <w:r w:rsidRPr="008E3A4C">
        <w:rPr>
          <w:rFonts w:ascii="Times New Roman" w:eastAsiaTheme="minorEastAsia" w:hAnsi="Times New Roman"/>
          <w:bCs/>
          <w:lang w:eastAsia="ko-KR"/>
        </w:rPr>
        <w:t>daptation</w:t>
      </w:r>
      <w:r w:rsidR="00D35DB3">
        <w:rPr>
          <w:rFonts w:ascii="Times New Roman" w:eastAsiaTheme="minorEastAsia" w:hAnsi="Times New Roman"/>
          <w:bCs/>
          <w:lang w:eastAsia="ko-KR"/>
        </w:rPr>
        <w:t xml:space="preserve"> of</w:t>
      </w:r>
      <w:r w:rsidRPr="008E3A4C">
        <w:rPr>
          <w:rFonts w:ascii="Times New Roman" w:eastAsiaTheme="minorEastAsia" w:hAnsi="Times New Roman"/>
          <w:bCs/>
          <w:lang w:eastAsia="ko-KR"/>
        </w:rPr>
        <w:t xml:space="preserve"> </w:t>
      </w:r>
      <w:r w:rsidR="00D35DB3">
        <w:rPr>
          <w:rFonts w:ascii="Times New Roman" w:eastAsiaTheme="minorEastAsia" w:hAnsi="Times New Roman"/>
          <w:bCs/>
          <w:lang w:eastAsia="ko-KR"/>
        </w:rPr>
        <w:t xml:space="preserve">transmission power </w:t>
      </w:r>
      <w:r w:rsidRPr="008E3A4C">
        <w:rPr>
          <w:rFonts w:ascii="Times New Roman" w:eastAsiaTheme="minorEastAsia" w:hAnsi="Times New Roman"/>
          <w:bCs/>
          <w:lang w:eastAsia="ko-KR"/>
        </w:rPr>
        <w:t xml:space="preserve">achieves the ESG up to </w:t>
      </w:r>
      <w:r w:rsidR="00B6094E">
        <w:rPr>
          <w:rFonts w:ascii="Times New Roman" w:eastAsiaTheme="minorEastAsia" w:hAnsi="Times New Roman"/>
          <w:bCs/>
          <w:lang w:eastAsia="ko-KR"/>
        </w:rPr>
        <w:t>51.5</w:t>
      </w:r>
      <w:r>
        <w:rPr>
          <w:rFonts w:ascii="Times New Roman" w:eastAsiaTheme="minorEastAsia" w:hAnsi="Times New Roman"/>
          <w:bCs/>
          <w:lang w:eastAsia="ko-KR"/>
        </w:rPr>
        <w:t xml:space="preserve"> </w:t>
      </w:r>
      <w:r w:rsidRPr="008E3A4C">
        <w:rPr>
          <w:rFonts w:ascii="Times New Roman" w:eastAsiaTheme="minorEastAsia" w:hAnsi="Times New Roman"/>
          <w:bCs/>
          <w:lang w:eastAsia="ko-KR"/>
        </w:rPr>
        <w:t>%</w:t>
      </w:r>
      <w:r w:rsidR="00B6094E">
        <w:rPr>
          <w:rFonts w:ascii="Times New Roman" w:eastAsiaTheme="minorEastAsia" w:hAnsi="Times New Roman"/>
          <w:bCs/>
          <w:lang w:eastAsia="ko-KR"/>
        </w:rPr>
        <w:t xml:space="preserve"> with Cat 1 and 17.5 % with Cat 2</w:t>
      </w:r>
      <w:r w:rsidRPr="008E3A4C">
        <w:rPr>
          <w:rFonts w:ascii="Times New Roman" w:eastAsiaTheme="minorEastAsia" w:hAnsi="Times New Roman"/>
          <w:bCs/>
          <w:lang w:eastAsia="ko-KR"/>
        </w:rPr>
        <w:t xml:space="preserve">. </w:t>
      </w:r>
      <w:r w:rsidR="00D35DB3">
        <w:rPr>
          <w:rFonts w:ascii="Times New Roman" w:eastAsiaTheme="minorEastAsia" w:hAnsi="Times New Roman"/>
          <w:bCs/>
          <w:lang w:eastAsia="ko-KR"/>
        </w:rPr>
        <w:t>Under same traffic load</w:t>
      </w:r>
      <w:r>
        <w:rPr>
          <w:rFonts w:ascii="Times New Roman" w:eastAsiaTheme="minorEastAsia" w:hAnsi="Times New Roman"/>
          <w:bCs/>
          <w:lang w:eastAsia="ko-KR"/>
        </w:rPr>
        <w:t>,</w:t>
      </w:r>
      <w:r w:rsidRPr="008E3A4C">
        <w:rPr>
          <w:rFonts w:ascii="Times New Roman" w:eastAsiaTheme="minorEastAsia" w:hAnsi="Times New Roman"/>
          <w:bCs/>
          <w:lang w:eastAsia="ko-KR"/>
        </w:rPr>
        <w:t xml:space="preserve"> the BWP adaptation show </w:t>
      </w:r>
      <w:r w:rsidR="00B6094E">
        <w:rPr>
          <w:rFonts w:ascii="Times New Roman" w:eastAsiaTheme="minorEastAsia" w:hAnsi="Times New Roman"/>
          <w:bCs/>
          <w:lang w:eastAsia="ko-KR"/>
        </w:rPr>
        <w:t>10.4</w:t>
      </w:r>
      <w:r w:rsidRPr="004D0C69">
        <w:rPr>
          <w:rFonts w:ascii="Times New Roman" w:eastAsiaTheme="minorEastAsia" w:hAnsi="Times New Roman"/>
          <w:bCs/>
          <w:lang w:eastAsia="ko-KR"/>
        </w:rPr>
        <w:t xml:space="preserve"> </w:t>
      </w:r>
      <w:r w:rsidRPr="008E3A4C">
        <w:rPr>
          <w:rFonts w:ascii="Times New Roman" w:eastAsiaTheme="minorEastAsia" w:hAnsi="Times New Roman"/>
          <w:bCs/>
          <w:lang w:eastAsia="ko-KR"/>
        </w:rPr>
        <w:t xml:space="preserve">% UPT loss and </w:t>
      </w:r>
      <w:r>
        <w:rPr>
          <w:rFonts w:ascii="Times New Roman" w:eastAsiaTheme="minorEastAsia" w:hAnsi="Times New Roman"/>
          <w:bCs/>
          <w:lang w:eastAsia="ko-KR"/>
        </w:rPr>
        <w:t>packet</w:t>
      </w:r>
      <w:r w:rsidRPr="008E3A4C">
        <w:rPr>
          <w:rFonts w:ascii="Times New Roman" w:eastAsiaTheme="minorEastAsia" w:hAnsi="Times New Roman"/>
          <w:bCs/>
          <w:lang w:eastAsia="ko-KR"/>
        </w:rPr>
        <w:t xml:space="preserve"> latency </w:t>
      </w:r>
      <w:r w:rsidR="00B6094E">
        <w:rPr>
          <w:rFonts w:ascii="Times New Roman" w:eastAsiaTheme="minorEastAsia" w:hAnsi="Times New Roman"/>
          <w:bCs/>
          <w:lang w:eastAsia="ko-KR"/>
        </w:rPr>
        <w:t>24.7</w:t>
      </w:r>
      <w:r>
        <w:rPr>
          <w:rFonts w:ascii="Times New Roman" w:eastAsiaTheme="minorEastAsia" w:hAnsi="Times New Roman"/>
          <w:bCs/>
          <w:lang w:eastAsia="ko-KR"/>
        </w:rPr>
        <w:t xml:space="preserve"> </w:t>
      </w:r>
      <w:r w:rsidRPr="008E3A4C">
        <w:rPr>
          <w:rFonts w:ascii="Times New Roman" w:eastAsiaTheme="minorEastAsia" w:hAnsi="Times New Roman"/>
          <w:bCs/>
          <w:lang w:eastAsia="ko-KR"/>
        </w:rPr>
        <w:t>%</w:t>
      </w:r>
      <w:r>
        <w:rPr>
          <w:rFonts w:ascii="Times New Roman" w:eastAsiaTheme="minorEastAsia" w:hAnsi="Times New Roman"/>
          <w:bCs/>
          <w:lang w:eastAsia="ko-KR"/>
        </w:rPr>
        <w:t>.</w:t>
      </w:r>
    </w:p>
    <w:p w14:paraId="48A30D9A" w14:textId="54D08240" w:rsidR="003073B2" w:rsidRDefault="003073B2" w:rsidP="003073B2">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346723">
        <w:rPr>
          <w:rFonts w:ascii="Times New Roman" w:hAnsi="Times New Roman"/>
          <w:b/>
          <w:bCs/>
          <w:u w:val="single"/>
          <w:lang w:eastAsia="ko-KR"/>
        </w:rPr>
        <w:t>10</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w:t>
      </w:r>
      <w:r w:rsidR="003929DD">
        <w:rPr>
          <w:rFonts w:ascii="Times New Roman" w:hAnsi="Times New Roman"/>
          <w:bCs/>
          <w:i/>
          <w:u w:val="single"/>
          <w:lang w:eastAsia="ko-KR"/>
        </w:rPr>
        <w:t>transmission power</w:t>
      </w:r>
      <w:r w:rsidR="003929DD" w:rsidRPr="008E3A4C">
        <w:rPr>
          <w:rFonts w:ascii="Times New Roman" w:hAnsi="Times New Roman"/>
          <w:bCs/>
          <w:i/>
          <w:u w:val="single"/>
          <w:lang w:eastAsia="ko-KR"/>
        </w:rPr>
        <w:t xml:space="preserve"> </w:t>
      </w:r>
      <w:r w:rsidRPr="008E3A4C">
        <w:rPr>
          <w:rFonts w:ascii="Times New Roman" w:hAnsi="Times New Roman"/>
          <w:bCs/>
          <w:i/>
          <w:u w:val="single"/>
          <w:lang w:eastAsia="ko-KR"/>
        </w:rPr>
        <w:t xml:space="preserve">achieves </w:t>
      </w:r>
      <w:r>
        <w:rPr>
          <w:rFonts w:ascii="Times New Roman" w:hAnsi="Times New Roman"/>
          <w:bCs/>
          <w:i/>
          <w:u w:val="single"/>
          <w:lang w:eastAsia="ko-KR"/>
        </w:rPr>
        <w:t xml:space="preserve">up to </w:t>
      </w:r>
      <w:r w:rsidR="00B433CA">
        <w:rPr>
          <w:rFonts w:ascii="Times New Roman" w:hAnsi="Times New Roman"/>
          <w:bCs/>
          <w:i/>
          <w:u w:val="single"/>
          <w:lang w:eastAsia="ko-KR"/>
        </w:rPr>
        <w:t>51</w:t>
      </w:r>
      <w:r w:rsidR="00B6094E">
        <w:rPr>
          <w:rFonts w:ascii="Times New Roman" w:hAnsi="Times New Roman"/>
          <w:bCs/>
          <w:i/>
          <w:u w:val="single"/>
          <w:lang w:eastAsia="ko-KR"/>
        </w:rPr>
        <w:t>.5</w:t>
      </w:r>
      <w:r w:rsidRPr="008E3A4C">
        <w:rPr>
          <w:rFonts w:ascii="Times New Roman" w:hAnsi="Times New Roman"/>
          <w:bCs/>
          <w:i/>
          <w:u w:val="single"/>
          <w:lang w:eastAsia="ko-KR"/>
        </w:rPr>
        <w:t xml:space="preserve"> %</w:t>
      </w:r>
      <w:r w:rsidR="00B6094E">
        <w:rPr>
          <w:rFonts w:ascii="Times New Roman" w:hAnsi="Times New Roman"/>
          <w:bCs/>
          <w:i/>
          <w:u w:val="single"/>
          <w:lang w:eastAsia="ko-KR"/>
        </w:rPr>
        <w:t xml:space="preserve"> (Cat1) and 17.5 % (Cat2)</w:t>
      </w:r>
      <w:r w:rsidRPr="008E3A4C">
        <w:rPr>
          <w:rFonts w:ascii="Times New Roman" w:hAnsi="Times New Roman"/>
          <w:bCs/>
          <w:i/>
          <w:u w:val="single"/>
          <w:lang w:eastAsia="ko-KR"/>
        </w:rPr>
        <w:t xml:space="preserve"> energy saving gain</w:t>
      </w:r>
      <w:r>
        <w:rPr>
          <w:rFonts w:ascii="Times New Roman" w:hAnsi="Times New Roman"/>
          <w:bCs/>
          <w:i/>
          <w:u w:val="single"/>
          <w:lang w:eastAsia="ko-KR"/>
        </w:rPr>
        <w:t xml:space="preserve"> at FR1</w:t>
      </w:r>
      <w:r w:rsidRPr="008E3A4C">
        <w:rPr>
          <w:rFonts w:ascii="Times New Roman" w:hAnsi="Times New Roman"/>
          <w:bCs/>
          <w:i/>
          <w:u w:val="single"/>
          <w:lang w:eastAsia="ko-KR"/>
        </w:rPr>
        <w:t>.</w:t>
      </w:r>
    </w:p>
    <w:p w14:paraId="324DAAAF" w14:textId="5E21B700" w:rsidR="003073B2" w:rsidRPr="008E3A4C" w:rsidRDefault="003073B2" w:rsidP="003073B2">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w:t>
      </w:r>
      <w:r w:rsidR="00D35DB3">
        <w:rPr>
          <w:rFonts w:ascii="Times New Roman" w:hAnsi="Times New Roman"/>
          <w:b/>
          <w:bCs/>
          <w:u w:val="single"/>
          <w:lang w:eastAsia="ko-KR"/>
        </w:rPr>
        <w:t>1</w:t>
      </w:r>
      <w:r w:rsidR="00346723">
        <w:rPr>
          <w:rFonts w:ascii="Times New Roman" w:hAnsi="Times New Roman"/>
          <w:b/>
          <w:bCs/>
          <w:u w:val="single"/>
          <w:lang w:eastAsia="ko-KR"/>
        </w:rPr>
        <w:t>1</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w:t>
      </w:r>
      <w:r w:rsidR="003929DD">
        <w:rPr>
          <w:rFonts w:ascii="Times New Roman" w:hAnsi="Times New Roman"/>
          <w:bCs/>
          <w:i/>
          <w:u w:val="single"/>
          <w:lang w:eastAsia="ko-KR"/>
        </w:rPr>
        <w:t>transmission power</w:t>
      </w:r>
      <w:r w:rsidR="003929DD" w:rsidRPr="008E3A4C">
        <w:rPr>
          <w:rFonts w:ascii="Times New Roman" w:hAnsi="Times New Roman"/>
          <w:bCs/>
          <w:i/>
          <w:u w:val="single"/>
          <w:lang w:eastAsia="ko-KR"/>
        </w:rPr>
        <w:t xml:space="preserve"> </w:t>
      </w:r>
      <w:r w:rsidRPr="008E3A4C">
        <w:rPr>
          <w:rFonts w:ascii="Times New Roman" w:hAnsi="Times New Roman"/>
          <w:bCs/>
          <w:i/>
          <w:u w:val="single"/>
          <w:lang w:eastAsia="ko-KR"/>
        </w:rPr>
        <w:t xml:space="preserve">shows up to </w:t>
      </w:r>
      <w:r w:rsidR="00B6094E">
        <w:rPr>
          <w:rFonts w:ascii="Times New Roman" w:hAnsi="Times New Roman"/>
          <w:bCs/>
          <w:i/>
          <w:u w:val="single"/>
          <w:lang w:eastAsia="ko-KR"/>
        </w:rPr>
        <w:t>10.4</w:t>
      </w:r>
      <w:r>
        <w:rPr>
          <w:rFonts w:ascii="Times New Roman" w:hAnsi="Times New Roman"/>
          <w:bCs/>
          <w:i/>
          <w:u w:val="single"/>
          <w:lang w:eastAsia="ko-KR"/>
        </w:rPr>
        <w:t xml:space="preserve">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w:t>
      </w:r>
      <w:r w:rsidR="00B6094E">
        <w:rPr>
          <w:rFonts w:ascii="Times New Roman" w:hAnsi="Times New Roman"/>
          <w:bCs/>
          <w:i/>
          <w:u w:val="single"/>
          <w:lang w:eastAsia="ko-KR"/>
        </w:rPr>
        <w:t>24.7</w:t>
      </w:r>
      <w:r>
        <w:rPr>
          <w:rFonts w:ascii="Times New Roman" w:hAnsi="Times New Roman"/>
          <w:bCs/>
          <w:i/>
          <w:u w:val="single"/>
          <w:lang w:eastAsia="ko-KR"/>
        </w:rPr>
        <w:t xml:space="preserve"> </w:t>
      </w:r>
      <w:r w:rsidRPr="008E3A4C">
        <w:rPr>
          <w:rFonts w:ascii="Times New Roman" w:hAnsi="Times New Roman"/>
          <w:bCs/>
          <w:i/>
          <w:u w:val="single"/>
          <w:lang w:eastAsia="ko-KR"/>
        </w:rPr>
        <w:t xml:space="preserve">% </w:t>
      </w:r>
      <w:r>
        <w:rPr>
          <w:rFonts w:ascii="Times New Roman" w:hAnsi="Times New Roman"/>
          <w:bCs/>
          <w:i/>
          <w:u w:val="single"/>
          <w:lang w:eastAsia="ko-KR"/>
        </w:rPr>
        <w:t>at FR1</w:t>
      </w:r>
      <w:r w:rsidRPr="008E3A4C">
        <w:rPr>
          <w:rFonts w:ascii="Times New Roman" w:hAnsi="Times New Roman"/>
          <w:bCs/>
          <w:i/>
          <w:u w:val="single"/>
          <w:lang w:eastAsia="ko-KR"/>
        </w:rPr>
        <w:t>.</w:t>
      </w:r>
    </w:p>
    <w:p w14:paraId="172E85FE" w14:textId="77777777" w:rsidR="003073B2" w:rsidRPr="0069291A" w:rsidRDefault="003073B2" w:rsidP="004D0C69">
      <w:pPr>
        <w:wordWrap/>
        <w:spacing w:before="180" w:after="180" w:line="288" w:lineRule="auto"/>
        <w:rPr>
          <w:rFonts w:ascii="Times New Roman" w:hAnsi="Times New Roman"/>
          <w:bCs/>
          <w:i/>
          <w:u w:val="single"/>
          <w:lang w:eastAsia="ko-KR"/>
        </w:rPr>
      </w:pPr>
    </w:p>
    <w:p w14:paraId="7A449171" w14:textId="77777777" w:rsidR="00AF0136" w:rsidRPr="00CB551F" w:rsidRDefault="00AF0136" w:rsidP="00AB31C1">
      <w:pPr>
        <w:pStyle w:val="a3"/>
        <w:keepNext/>
        <w:keepLines/>
        <w:numPr>
          <w:ilvl w:val="0"/>
          <w:numId w:val="36"/>
        </w:numPr>
        <w:pBdr>
          <w:top w:val="single" w:sz="12" w:space="3" w:color="auto"/>
        </w:pBdr>
        <w:wordWrap/>
        <w:autoSpaceDE/>
        <w:autoSpaceDN/>
        <w:spacing w:after="60" w:line="276" w:lineRule="auto"/>
        <w:ind w:leftChars="0"/>
        <w:outlineLvl w:val="0"/>
        <w:rPr>
          <w:rFonts w:ascii="Arial" w:eastAsia="바탕" w:hAnsi="Arial" w:cs="Arial"/>
          <w:sz w:val="32"/>
          <w:lang w:eastAsia="ko-KR"/>
        </w:rPr>
      </w:pPr>
      <w:r w:rsidRPr="00CB551F">
        <w:rPr>
          <w:rFonts w:ascii="Arial" w:eastAsia="바탕" w:hAnsi="Arial" w:cs="Arial"/>
          <w:sz w:val="32"/>
          <w:lang w:eastAsia="ko-KR"/>
        </w:rPr>
        <w:t>Conclusions</w:t>
      </w:r>
    </w:p>
    <w:p w14:paraId="338C85C7" w14:textId="0A47818F" w:rsidR="00AF0136" w:rsidRDefault="00AF0136" w:rsidP="00AF0136">
      <w:pPr>
        <w:wordWrap/>
        <w:autoSpaceDE/>
        <w:autoSpaceDN/>
        <w:spacing w:after="180" w:line="276" w:lineRule="auto"/>
        <w:rPr>
          <w:rFonts w:ascii="Times New Roman" w:eastAsia="바탕" w:hAnsi="Times New Roman"/>
          <w:lang w:eastAsia="ko-KR"/>
        </w:rPr>
      </w:pPr>
      <w:r>
        <w:rPr>
          <w:rFonts w:ascii="Times New Roman" w:hAnsi="Times New Roman"/>
          <w:bCs/>
          <w:lang w:eastAsia="ko-KR"/>
        </w:rPr>
        <w:t xml:space="preserve">This contribution discusses </w:t>
      </w:r>
      <w:r w:rsidRPr="002E66C2">
        <w:rPr>
          <w:rFonts w:ascii="Times New Roman" w:eastAsia="바탕" w:hAnsi="Times New Roman"/>
          <w:lang w:eastAsia="ko-KR"/>
        </w:rPr>
        <w:t>aspects related to</w:t>
      </w:r>
      <w:r>
        <w:rPr>
          <w:rFonts w:ascii="Times New Roman" w:eastAsia="바탕" w:hAnsi="Times New Roman"/>
          <w:lang w:eastAsia="ko-KR"/>
        </w:rPr>
        <w:t xml:space="preserve"> power consumption modelling and evaluation methodology for evaluating NW energy saving techniques. </w:t>
      </w:r>
      <w:r w:rsidR="00E1235C">
        <w:rPr>
          <w:rFonts w:ascii="Times New Roman" w:eastAsia="바탕" w:hAnsi="Times New Roman"/>
          <w:lang w:eastAsia="ko-KR"/>
        </w:rPr>
        <w:t xml:space="preserve">Also, contribution suggest the evaluation results of NW energy saving techniques in time/freqeuency/spatial/power.  </w:t>
      </w:r>
      <w:r>
        <w:rPr>
          <w:rFonts w:ascii="Times New Roman" w:eastAsia="바탕" w:hAnsi="Times New Roman"/>
          <w:lang w:eastAsia="ko-KR"/>
        </w:rPr>
        <w:t>The proposals and observations made in this contribution are summarized as below:</w:t>
      </w:r>
    </w:p>
    <w:p w14:paraId="6A18F35A" w14:textId="77777777" w:rsidR="00E2476B" w:rsidRDefault="00E2476B" w:rsidP="00E2476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1</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the number of SSBs provides energy saving gain up to </w:t>
      </w:r>
      <w:r>
        <w:rPr>
          <w:rFonts w:ascii="Times New Roman" w:hAnsi="Times New Roman"/>
          <w:bCs/>
          <w:i/>
          <w:u w:val="single"/>
          <w:lang w:eastAsia="ko-KR"/>
        </w:rPr>
        <w:t xml:space="preserve">17.8 </w:t>
      </w:r>
      <w:r w:rsidRPr="008E3A4C">
        <w:rPr>
          <w:rFonts w:ascii="Times New Roman" w:hAnsi="Times New Roman"/>
          <w:bCs/>
          <w:i/>
          <w:u w:val="single"/>
          <w:lang w:eastAsia="ko-KR"/>
        </w:rPr>
        <w:t>%</w:t>
      </w:r>
      <w:r>
        <w:rPr>
          <w:rFonts w:ascii="Times New Roman" w:hAnsi="Times New Roman"/>
          <w:bCs/>
          <w:i/>
          <w:u w:val="single"/>
          <w:lang w:eastAsia="ko-KR"/>
        </w:rPr>
        <w:t xml:space="preserve"> with Cat1 and up to 9.2% with Cat2 in FR1</w:t>
      </w:r>
      <w:r w:rsidRPr="008E3A4C">
        <w:rPr>
          <w:rFonts w:ascii="Times New Roman" w:hAnsi="Times New Roman"/>
          <w:bCs/>
          <w:i/>
          <w:u w:val="single"/>
          <w:lang w:eastAsia="ko-KR"/>
        </w:rPr>
        <w:t>.</w:t>
      </w:r>
    </w:p>
    <w:p w14:paraId="63858D28" w14:textId="77777777" w:rsidR="00E2476B" w:rsidRDefault="00E2476B" w:rsidP="00E2476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2</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the number of SSBs provides energy saving gain up to </w:t>
      </w:r>
      <w:r>
        <w:rPr>
          <w:rFonts w:ascii="Times New Roman" w:hAnsi="Times New Roman"/>
          <w:bCs/>
          <w:i/>
          <w:u w:val="single"/>
          <w:lang w:eastAsia="ko-KR"/>
        </w:rPr>
        <w:t xml:space="preserve">25.4 </w:t>
      </w:r>
      <w:r w:rsidRPr="008E3A4C">
        <w:rPr>
          <w:rFonts w:ascii="Times New Roman" w:hAnsi="Times New Roman"/>
          <w:bCs/>
          <w:i/>
          <w:u w:val="single"/>
          <w:lang w:eastAsia="ko-KR"/>
        </w:rPr>
        <w:t>%</w:t>
      </w:r>
      <w:r>
        <w:rPr>
          <w:rFonts w:ascii="Times New Roman" w:hAnsi="Times New Roman"/>
          <w:bCs/>
          <w:i/>
          <w:u w:val="single"/>
          <w:lang w:eastAsia="ko-KR"/>
        </w:rPr>
        <w:t xml:space="preserve"> with Cat1 and up to 18.9 % with Cat2 in FR2</w:t>
      </w:r>
      <w:r w:rsidRPr="008E3A4C">
        <w:rPr>
          <w:rFonts w:ascii="Times New Roman" w:hAnsi="Times New Roman"/>
          <w:bCs/>
          <w:i/>
          <w:u w:val="single"/>
          <w:lang w:eastAsia="ko-KR"/>
        </w:rPr>
        <w:t>.</w:t>
      </w:r>
    </w:p>
    <w:p w14:paraId="301D16F9" w14:textId="77777777" w:rsidR="00E2476B" w:rsidRDefault="00E2476B" w:rsidP="00E2476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3</w:t>
      </w:r>
      <w:r w:rsidRPr="008E3A4C">
        <w:rPr>
          <w:rFonts w:ascii="Times New Roman" w:hAnsi="Times New Roman"/>
          <w:b/>
          <w:bCs/>
          <w:u w:val="single"/>
          <w:lang w:eastAsia="ko-KR"/>
        </w:rPr>
        <w:t xml:space="preserve">: </w:t>
      </w:r>
      <w:r>
        <w:rPr>
          <w:rFonts w:ascii="Times New Roman" w:hAnsi="Times New Roman"/>
          <w:bCs/>
          <w:i/>
          <w:u w:val="single"/>
          <w:lang w:eastAsia="ko-KR"/>
        </w:rPr>
        <w:t>Under low traffic load and with short SSB-periodicity, a</w:t>
      </w:r>
      <w:r w:rsidRPr="008E3A4C">
        <w:rPr>
          <w:rFonts w:ascii="Times New Roman" w:hAnsi="Times New Roman"/>
          <w:bCs/>
          <w:i/>
          <w:u w:val="single"/>
          <w:lang w:eastAsia="ko-KR"/>
        </w:rPr>
        <w:t xml:space="preserve">dapting the number of SSBs provides </w:t>
      </w:r>
      <w:r>
        <w:rPr>
          <w:rFonts w:ascii="Times New Roman" w:hAnsi="Times New Roman"/>
          <w:bCs/>
          <w:i/>
          <w:u w:val="single"/>
          <w:lang w:eastAsia="ko-KR"/>
        </w:rPr>
        <w:t xml:space="preserve">better </w:t>
      </w:r>
      <w:r w:rsidRPr="008E3A4C">
        <w:rPr>
          <w:rFonts w:ascii="Times New Roman" w:hAnsi="Times New Roman"/>
          <w:bCs/>
          <w:i/>
          <w:u w:val="single"/>
          <w:lang w:eastAsia="ko-KR"/>
        </w:rPr>
        <w:t>energy saving gain.</w:t>
      </w:r>
    </w:p>
    <w:p w14:paraId="4B8EE04F" w14:textId="77777777" w:rsidR="00B22F4D" w:rsidRDefault="00B22F4D" w:rsidP="00B22F4D">
      <w:pPr>
        <w:wordWrap/>
        <w:spacing w:before="180" w:after="180" w:line="288" w:lineRule="auto"/>
        <w:rPr>
          <w:lang w:eastAsia="ko-KR"/>
        </w:rPr>
      </w:pPr>
      <w:r w:rsidRPr="00BC0B52">
        <w:rPr>
          <w:rFonts w:ascii="Times New Roman" w:hAnsi="Times New Roman"/>
          <w:b/>
          <w:bCs/>
          <w:u w:val="single"/>
          <w:lang w:eastAsia="ko-KR"/>
        </w:rPr>
        <w:t xml:space="preserve">Observation 4: </w:t>
      </w:r>
      <w:r w:rsidRPr="00BC0B52">
        <w:rPr>
          <w:rFonts w:ascii="Times New Roman" w:hAnsi="Times New Roman"/>
          <w:bCs/>
          <w:i/>
          <w:u w:val="single"/>
          <w:lang w:eastAsia="ko-KR"/>
        </w:rPr>
        <w:t>gNB wake-up triggered by UE can provide significant energy saving gain as well as latency</w:t>
      </w:r>
      <w:r w:rsidRPr="008543CF">
        <w:rPr>
          <w:rFonts w:ascii="Times New Roman" w:hAnsi="Times New Roman"/>
          <w:bCs/>
          <w:i/>
          <w:u w:val="single"/>
          <w:lang w:eastAsia="ko-KR"/>
        </w:rPr>
        <w:t xml:space="preserve"> </w:t>
      </w:r>
      <w:r>
        <w:rPr>
          <w:rFonts w:ascii="Times New Roman" w:hAnsi="Times New Roman"/>
          <w:bCs/>
          <w:i/>
          <w:u w:val="single"/>
          <w:lang w:eastAsia="ko-KR"/>
        </w:rPr>
        <w:t>reduction</w:t>
      </w:r>
      <w:r w:rsidRPr="00BC0B52">
        <w:rPr>
          <w:rFonts w:ascii="Times New Roman" w:hAnsi="Times New Roman"/>
          <w:bCs/>
          <w:i/>
          <w:u w:val="single"/>
          <w:lang w:eastAsia="ko-KR"/>
        </w:rPr>
        <w:t xml:space="preserve"> gain.</w:t>
      </w:r>
    </w:p>
    <w:p w14:paraId="1C9D0E26" w14:textId="77777777" w:rsidR="00E2476B" w:rsidRDefault="00E2476B" w:rsidP="00E2476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5</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achieves </w:t>
      </w:r>
      <w:r>
        <w:rPr>
          <w:rFonts w:ascii="Times New Roman" w:hAnsi="Times New Roman"/>
          <w:bCs/>
          <w:i/>
          <w:u w:val="single"/>
          <w:lang w:eastAsia="ko-KR"/>
        </w:rPr>
        <w:t>up to 52.2</w:t>
      </w:r>
      <w:r w:rsidRPr="008E3A4C">
        <w:rPr>
          <w:rFonts w:ascii="Times New Roman" w:hAnsi="Times New Roman"/>
          <w:bCs/>
          <w:i/>
          <w:u w:val="single"/>
          <w:lang w:eastAsia="ko-KR"/>
        </w:rPr>
        <w:t xml:space="preserve"> % energy saving gain</w:t>
      </w:r>
      <w:r>
        <w:rPr>
          <w:rFonts w:ascii="Times New Roman" w:hAnsi="Times New Roman"/>
          <w:bCs/>
          <w:i/>
          <w:u w:val="single"/>
          <w:lang w:eastAsia="ko-KR"/>
        </w:rPr>
        <w:t xml:space="preserve"> at FR1 and 21.9</w:t>
      </w:r>
      <w:r w:rsidRPr="008E3A4C">
        <w:rPr>
          <w:rFonts w:ascii="Times New Roman" w:hAnsi="Times New Roman"/>
          <w:bCs/>
          <w:i/>
          <w:u w:val="single"/>
          <w:lang w:eastAsia="ko-KR"/>
        </w:rPr>
        <w:t xml:space="preserve"> % energy saving gain</w:t>
      </w:r>
      <w:r>
        <w:rPr>
          <w:rFonts w:ascii="Times New Roman" w:hAnsi="Times New Roman"/>
          <w:bCs/>
          <w:i/>
          <w:u w:val="single"/>
          <w:lang w:eastAsia="ko-KR"/>
        </w:rPr>
        <w:t xml:space="preserve"> at FR2</w:t>
      </w:r>
      <w:r w:rsidRPr="008E3A4C">
        <w:rPr>
          <w:rFonts w:ascii="Times New Roman" w:hAnsi="Times New Roman"/>
          <w:bCs/>
          <w:i/>
          <w:u w:val="single"/>
          <w:lang w:eastAsia="ko-KR"/>
        </w:rPr>
        <w:t xml:space="preserve"> in results.</w:t>
      </w:r>
    </w:p>
    <w:p w14:paraId="50348C10" w14:textId="77777777" w:rsidR="00E2476B" w:rsidRDefault="00E2476B" w:rsidP="00E2476B">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lastRenderedPageBreak/>
        <w:t xml:space="preserve">Observation </w:t>
      </w:r>
      <w:r>
        <w:rPr>
          <w:rFonts w:ascii="Times New Roman" w:hAnsi="Times New Roman"/>
          <w:b/>
          <w:bCs/>
          <w:u w:val="single"/>
          <w:lang w:eastAsia="ko-KR"/>
        </w:rPr>
        <w:t>6</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bandwidth shows up to </w:t>
      </w:r>
      <w:r>
        <w:rPr>
          <w:rFonts w:ascii="Times New Roman" w:hAnsi="Times New Roman"/>
          <w:bCs/>
          <w:i/>
          <w:u w:val="single"/>
          <w:lang w:eastAsia="ko-KR"/>
        </w:rPr>
        <w:t xml:space="preserve">19.8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24.7 </w:t>
      </w:r>
      <w:r w:rsidRPr="008E3A4C">
        <w:rPr>
          <w:rFonts w:ascii="Times New Roman" w:hAnsi="Times New Roman"/>
          <w:bCs/>
          <w:i/>
          <w:u w:val="single"/>
          <w:lang w:eastAsia="ko-KR"/>
        </w:rPr>
        <w:t xml:space="preserve">% </w:t>
      </w:r>
      <w:r>
        <w:rPr>
          <w:rFonts w:ascii="Times New Roman" w:hAnsi="Times New Roman"/>
          <w:bCs/>
          <w:i/>
          <w:u w:val="single"/>
          <w:lang w:eastAsia="ko-KR"/>
        </w:rPr>
        <w:t>at FR1 and 28.</w:t>
      </w:r>
      <w:r>
        <w:rPr>
          <w:rFonts w:ascii="Times New Roman" w:hAnsi="Times New Roman" w:hint="eastAsia"/>
          <w:bCs/>
          <w:i/>
          <w:u w:val="single"/>
          <w:lang w:eastAsia="ko-KR"/>
        </w:rPr>
        <w:t>24</w:t>
      </w:r>
      <w:r>
        <w:rPr>
          <w:rFonts w:ascii="Times New Roman" w:hAnsi="Times New Roman"/>
          <w:bCs/>
          <w:i/>
          <w:u w:val="single"/>
          <w:lang w:eastAsia="ko-KR"/>
        </w:rPr>
        <w:t xml:space="preserve">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39.4 </w:t>
      </w:r>
      <w:r w:rsidRPr="008E3A4C">
        <w:rPr>
          <w:rFonts w:ascii="Times New Roman" w:hAnsi="Times New Roman"/>
          <w:bCs/>
          <w:i/>
          <w:u w:val="single"/>
          <w:lang w:eastAsia="ko-KR"/>
        </w:rPr>
        <w:t xml:space="preserve">% </w:t>
      </w:r>
      <w:r>
        <w:rPr>
          <w:rFonts w:ascii="Times New Roman" w:hAnsi="Times New Roman"/>
          <w:bCs/>
          <w:i/>
          <w:u w:val="single"/>
          <w:lang w:eastAsia="ko-KR"/>
        </w:rPr>
        <w:t>at FR2</w:t>
      </w:r>
      <w:r w:rsidRPr="008E3A4C">
        <w:rPr>
          <w:rFonts w:ascii="Times New Roman" w:hAnsi="Times New Roman"/>
          <w:bCs/>
          <w:i/>
          <w:u w:val="single"/>
          <w:lang w:eastAsia="ko-KR"/>
        </w:rPr>
        <w:t>.</w:t>
      </w:r>
    </w:p>
    <w:p w14:paraId="7A00D116" w14:textId="77777777" w:rsidR="00E2476B" w:rsidRPr="008E3A4C" w:rsidRDefault="00E2476B" w:rsidP="00E2476B">
      <w:pPr>
        <w:wordWrap/>
        <w:spacing w:before="180" w:after="180" w:line="288" w:lineRule="auto"/>
        <w:rPr>
          <w:rFonts w:ascii="Times New Roman" w:hAnsi="Times New Roman"/>
          <w:b/>
          <w:bCs/>
          <w:u w:val="single"/>
          <w:lang w:eastAsia="ko-KR"/>
        </w:rPr>
      </w:pPr>
      <w:r w:rsidRPr="008E3A4C">
        <w:rPr>
          <w:rFonts w:ascii="Times New Roman" w:hAnsi="Times New Roman"/>
          <w:b/>
          <w:bCs/>
          <w:u w:val="single"/>
          <w:lang w:eastAsia="ko-KR"/>
        </w:rPr>
        <w:t xml:space="preserve">Observation 7: </w:t>
      </w:r>
      <w:r w:rsidRPr="008E3A4C">
        <w:rPr>
          <w:rFonts w:ascii="Times New Roman" w:hAnsi="Times New Roman"/>
          <w:bCs/>
          <w:i/>
          <w:u w:val="single"/>
          <w:lang w:eastAsia="ko-KR"/>
        </w:rPr>
        <w:t>Adapting the number of TxRUs from 64 TxRUs to 32 TxRUs achieves</w:t>
      </w:r>
      <w:r>
        <w:rPr>
          <w:rFonts w:ascii="Times New Roman" w:hAnsi="Times New Roman"/>
          <w:bCs/>
          <w:i/>
          <w:u w:val="single"/>
          <w:lang w:eastAsia="ko-KR"/>
        </w:rPr>
        <w:t xml:space="preserve"> up to</w:t>
      </w:r>
      <w:r w:rsidRPr="008E3A4C">
        <w:rPr>
          <w:rFonts w:ascii="Times New Roman" w:hAnsi="Times New Roman"/>
          <w:bCs/>
          <w:i/>
          <w:u w:val="single"/>
          <w:lang w:eastAsia="ko-KR"/>
        </w:rPr>
        <w:t xml:space="preserve"> </w:t>
      </w:r>
      <w:r>
        <w:rPr>
          <w:rFonts w:ascii="Times New Roman" w:hAnsi="Times New Roman"/>
          <w:bCs/>
          <w:i/>
          <w:u w:val="single"/>
          <w:lang w:eastAsia="ko-KR"/>
        </w:rPr>
        <w:t>49.75</w:t>
      </w:r>
      <w:r w:rsidRPr="008E3A4C">
        <w:rPr>
          <w:rFonts w:ascii="Times New Roman" w:hAnsi="Times New Roman"/>
          <w:bCs/>
          <w:i/>
          <w:u w:val="single"/>
          <w:lang w:eastAsia="ko-KR"/>
        </w:rPr>
        <w:t xml:space="preserve"> % energy saving gain for </w:t>
      </w:r>
      <w:r>
        <w:rPr>
          <w:rFonts w:ascii="Times New Roman" w:hAnsi="Times New Roman"/>
          <w:bCs/>
          <w:i/>
          <w:u w:val="single"/>
          <w:lang w:eastAsia="ko-KR"/>
        </w:rPr>
        <w:t>FR1</w:t>
      </w:r>
      <w:r w:rsidRPr="008E3A4C">
        <w:rPr>
          <w:rFonts w:ascii="Times New Roman" w:hAnsi="Times New Roman"/>
          <w:bCs/>
          <w:i/>
          <w:u w:val="single"/>
          <w:lang w:eastAsia="ko-KR"/>
        </w:rPr>
        <w:t>.</w:t>
      </w:r>
    </w:p>
    <w:p w14:paraId="0C621F6C" w14:textId="77777777" w:rsidR="00E2476B" w:rsidRPr="008E3A4C" w:rsidRDefault="00E2476B" w:rsidP="00E2476B">
      <w:pPr>
        <w:wordWrap/>
        <w:spacing w:before="180" w:after="180" w:line="288" w:lineRule="auto"/>
        <w:rPr>
          <w:rFonts w:ascii="Times New Roman" w:hAnsi="Times New Roman"/>
          <w:bCs/>
          <w:i/>
          <w:u w:val="single"/>
          <w:lang w:eastAsia="ko-KR"/>
        </w:rPr>
      </w:pPr>
      <w:r w:rsidRPr="008E3A4C">
        <w:rPr>
          <w:rFonts w:ascii="Times New Roman" w:hAnsi="Times New Roman"/>
          <w:b/>
          <w:bCs/>
          <w:u w:val="single"/>
          <w:lang w:eastAsia="ko-KR"/>
        </w:rPr>
        <w:t xml:space="preserve">Observation 8: </w:t>
      </w:r>
      <w:r w:rsidRPr="008E3A4C">
        <w:rPr>
          <w:rFonts w:ascii="Times New Roman" w:hAnsi="Times New Roman"/>
          <w:bCs/>
          <w:i/>
          <w:u w:val="single"/>
          <w:lang w:eastAsia="ko-KR"/>
        </w:rPr>
        <w:t xml:space="preserve">Adapting the number of TxRUs from 64 TxRUs to 32 TxRUs shows up to </w:t>
      </w:r>
      <w:r>
        <w:rPr>
          <w:rFonts w:ascii="Times New Roman" w:hAnsi="Times New Roman"/>
          <w:bCs/>
          <w:i/>
          <w:u w:val="single"/>
          <w:lang w:eastAsia="ko-KR"/>
        </w:rPr>
        <w:t xml:space="preserve">28.57 </w:t>
      </w:r>
      <w:r w:rsidRPr="008E3A4C">
        <w:rPr>
          <w:rFonts w:ascii="Times New Roman" w:hAnsi="Times New Roman"/>
          <w:bCs/>
          <w:i/>
          <w:u w:val="single"/>
          <w:lang w:eastAsia="ko-KR"/>
        </w:rPr>
        <w:t>% UPT loss</w:t>
      </w:r>
      <w:r>
        <w:rPr>
          <w:rFonts w:ascii="Times New Roman" w:hAnsi="Times New Roman"/>
          <w:bCs/>
          <w:i/>
          <w:u w:val="single"/>
          <w:lang w:eastAsia="ko-KR"/>
        </w:rPr>
        <w:t xml:space="preserve"> and</w:t>
      </w:r>
      <w:r w:rsidRPr="008E3A4C">
        <w:rPr>
          <w:rFonts w:ascii="Times New Roman" w:hAnsi="Times New Roman"/>
          <w:bCs/>
          <w:i/>
          <w:u w:val="single"/>
          <w:lang w:eastAsia="ko-KR"/>
        </w:rPr>
        <w:t xml:space="preserve"> </w:t>
      </w:r>
      <w:r>
        <w:rPr>
          <w:rFonts w:ascii="Times New Roman" w:hAnsi="Times New Roman"/>
          <w:bCs/>
          <w:i/>
          <w:u w:val="single"/>
          <w:lang w:eastAsia="ko-KR"/>
        </w:rPr>
        <w:t xml:space="preserve">up to 17.46 </w:t>
      </w:r>
      <w:r w:rsidRPr="008E3A4C">
        <w:rPr>
          <w:rFonts w:ascii="Times New Roman" w:hAnsi="Times New Roman"/>
          <w:bCs/>
          <w:i/>
          <w:u w:val="single"/>
          <w:lang w:eastAsia="ko-KR"/>
        </w:rPr>
        <w:t>%</w:t>
      </w:r>
      <w:r>
        <w:rPr>
          <w:rFonts w:ascii="Times New Roman" w:hAnsi="Times New Roman"/>
          <w:bCs/>
          <w:i/>
          <w:u w:val="single"/>
          <w:lang w:eastAsia="ko-KR"/>
        </w:rPr>
        <w:t xml:space="preserve"> packet latency increase</w:t>
      </w:r>
      <w:r w:rsidRPr="008E3A4C">
        <w:rPr>
          <w:rFonts w:ascii="Times New Roman" w:hAnsi="Times New Roman"/>
          <w:bCs/>
          <w:i/>
          <w:u w:val="single"/>
          <w:lang w:eastAsia="ko-KR"/>
        </w:rPr>
        <w:t xml:space="preserve"> </w:t>
      </w:r>
      <w:r>
        <w:rPr>
          <w:rFonts w:ascii="Times New Roman" w:hAnsi="Times New Roman"/>
          <w:bCs/>
          <w:i/>
          <w:u w:val="single"/>
          <w:lang w:eastAsia="ko-KR"/>
        </w:rPr>
        <w:t>for FR1</w:t>
      </w:r>
      <w:r w:rsidRPr="008E3A4C">
        <w:rPr>
          <w:rFonts w:ascii="Times New Roman" w:hAnsi="Times New Roman"/>
          <w:bCs/>
          <w:i/>
          <w:u w:val="single"/>
          <w:lang w:eastAsia="ko-KR"/>
        </w:rPr>
        <w:t>.</w:t>
      </w:r>
    </w:p>
    <w:p w14:paraId="2B5C3167" w14:textId="77777777" w:rsidR="00E2476B" w:rsidRPr="00A160AA" w:rsidRDefault="00E2476B" w:rsidP="00E2476B">
      <w:pPr>
        <w:pStyle w:val="B1"/>
        <w:ind w:left="0" w:firstLine="0"/>
        <w:rPr>
          <w:lang w:eastAsia="ko-KR"/>
        </w:rPr>
      </w:pPr>
      <w:r w:rsidRPr="008E3A4C">
        <w:rPr>
          <w:b/>
          <w:bCs/>
          <w:u w:val="single"/>
          <w:lang w:eastAsia="ko-KR"/>
        </w:rPr>
        <w:t xml:space="preserve">Observation 9: </w:t>
      </w:r>
      <w:r w:rsidRPr="008E3A4C">
        <w:rPr>
          <w:bCs/>
          <w:i/>
          <w:u w:val="single"/>
          <w:lang w:eastAsia="ko-KR"/>
        </w:rPr>
        <w:t>Adapting the number of TxRUs shows more UPT loss of 5-percentile UE than of</w:t>
      </w:r>
      <w:r>
        <w:rPr>
          <w:bCs/>
          <w:i/>
          <w:u w:val="single"/>
          <w:lang w:eastAsia="ko-KR"/>
        </w:rPr>
        <w:t xml:space="preserve"> 50-</w:t>
      </w:r>
      <w:r w:rsidRPr="008E3A4C">
        <w:rPr>
          <w:bCs/>
          <w:i/>
          <w:u w:val="single"/>
          <w:lang w:eastAsia="ko-KR"/>
        </w:rPr>
        <w:t xml:space="preserve">percentile UE. </w:t>
      </w:r>
      <w:r>
        <w:rPr>
          <w:bCs/>
          <w:i/>
          <w:u w:val="single"/>
          <w:lang w:eastAsia="ko-KR"/>
        </w:rPr>
        <w:t>This</w:t>
      </w:r>
      <w:r w:rsidRPr="008E3A4C">
        <w:rPr>
          <w:bCs/>
          <w:i/>
          <w:u w:val="single"/>
          <w:lang w:eastAsia="ko-KR"/>
        </w:rPr>
        <w:t xml:space="preserve"> can be </w:t>
      </w:r>
      <w:r>
        <w:rPr>
          <w:bCs/>
          <w:i/>
          <w:u w:val="single"/>
          <w:lang w:eastAsia="ko-KR"/>
        </w:rPr>
        <w:t>interpreted</w:t>
      </w:r>
      <w:r w:rsidRPr="008E3A4C">
        <w:rPr>
          <w:bCs/>
          <w:i/>
          <w:u w:val="single"/>
          <w:lang w:eastAsia="ko-KR"/>
        </w:rPr>
        <w:t xml:space="preserve"> </w:t>
      </w:r>
      <w:r>
        <w:rPr>
          <w:bCs/>
          <w:i/>
          <w:u w:val="single"/>
          <w:lang w:eastAsia="ko-KR"/>
        </w:rPr>
        <w:t>as</w:t>
      </w:r>
      <w:r w:rsidRPr="008E3A4C">
        <w:rPr>
          <w:bCs/>
          <w:i/>
          <w:u w:val="single"/>
          <w:lang w:eastAsia="ko-KR"/>
        </w:rPr>
        <w:t xml:space="preserve"> coverage loss</w:t>
      </w:r>
      <w:r>
        <w:rPr>
          <w:bCs/>
          <w:i/>
          <w:u w:val="single"/>
          <w:lang w:eastAsia="ko-KR"/>
        </w:rPr>
        <w:t>.</w:t>
      </w:r>
    </w:p>
    <w:p w14:paraId="4BF307C9" w14:textId="77777777" w:rsidR="00E2476B" w:rsidRDefault="00E2476B" w:rsidP="00E2476B">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10</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w:t>
      </w:r>
      <w:r>
        <w:rPr>
          <w:rFonts w:ascii="Times New Roman" w:hAnsi="Times New Roman"/>
          <w:bCs/>
          <w:i/>
          <w:u w:val="single"/>
          <w:lang w:eastAsia="ko-KR"/>
        </w:rPr>
        <w:t>transmission power</w:t>
      </w:r>
      <w:r w:rsidRPr="008E3A4C">
        <w:rPr>
          <w:rFonts w:ascii="Times New Roman" w:hAnsi="Times New Roman"/>
          <w:bCs/>
          <w:i/>
          <w:u w:val="single"/>
          <w:lang w:eastAsia="ko-KR"/>
        </w:rPr>
        <w:t xml:space="preserve"> achieves </w:t>
      </w:r>
      <w:r>
        <w:rPr>
          <w:rFonts w:ascii="Times New Roman" w:hAnsi="Times New Roman"/>
          <w:bCs/>
          <w:i/>
          <w:u w:val="single"/>
          <w:lang w:eastAsia="ko-KR"/>
        </w:rPr>
        <w:t>up to 51.5</w:t>
      </w:r>
      <w:r w:rsidRPr="008E3A4C">
        <w:rPr>
          <w:rFonts w:ascii="Times New Roman" w:hAnsi="Times New Roman"/>
          <w:bCs/>
          <w:i/>
          <w:u w:val="single"/>
          <w:lang w:eastAsia="ko-KR"/>
        </w:rPr>
        <w:t xml:space="preserve"> %</w:t>
      </w:r>
      <w:r>
        <w:rPr>
          <w:rFonts w:ascii="Times New Roman" w:hAnsi="Times New Roman"/>
          <w:bCs/>
          <w:i/>
          <w:u w:val="single"/>
          <w:lang w:eastAsia="ko-KR"/>
        </w:rPr>
        <w:t xml:space="preserve"> (Cat1) and 17.5 % (Cat2)</w:t>
      </w:r>
      <w:r w:rsidRPr="008E3A4C">
        <w:rPr>
          <w:rFonts w:ascii="Times New Roman" w:hAnsi="Times New Roman"/>
          <w:bCs/>
          <w:i/>
          <w:u w:val="single"/>
          <w:lang w:eastAsia="ko-KR"/>
        </w:rPr>
        <w:t xml:space="preserve"> energy saving gain</w:t>
      </w:r>
      <w:r>
        <w:rPr>
          <w:rFonts w:ascii="Times New Roman" w:hAnsi="Times New Roman"/>
          <w:bCs/>
          <w:i/>
          <w:u w:val="single"/>
          <w:lang w:eastAsia="ko-KR"/>
        </w:rPr>
        <w:t xml:space="preserve"> at FR1</w:t>
      </w:r>
      <w:r w:rsidRPr="008E3A4C">
        <w:rPr>
          <w:rFonts w:ascii="Times New Roman" w:hAnsi="Times New Roman"/>
          <w:bCs/>
          <w:i/>
          <w:u w:val="single"/>
          <w:lang w:eastAsia="ko-KR"/>
        </w:rPr>
        <w:t>.</w:t>
      </w:r>
    </w:p>
    <w:p w14:paraId="6C994BF9" w14:textId="0703B8C4" w:rsidR="00D35DB3" w:rsidRDefault="00E2476B" w:rsidP="00AF0136">
      <w:pPr>
        <w:wordWrap/>
        <w:autoSpaceDE/>
        <w:autoSpaceDN/>
        <w:spacing w:after="180" w:line="276" w:lineRule="auto"/>
        <w:rPr>
          <w:rFonts w:ascii="Times New Roman" w:hAnsi="Times New Roman"/>
          <w:bCs/>
          <w:lang w:eastAsia="ko-KR"/>
        </w:rPr>
      </w:pPr>
      <w:r w:rsidRPr="008E3A4C">
        <w:rPr>
          <w:rFonts w:ascii="Times New Roman" w:hAnsi="Times New Roman"/>
          <w:b/>
          <w:bCs/>
          <w:u w:val="single"/>
          <w:lang w:eastAsia="ko-KR"/>
        </w:rPr>
        <w:t xml:space="preserve">Observation </w:t>
      </w:r>
      <w:r>
        <w:rPr>
          <w:rFonts w:ascii="Times New Roman" w:hAnsi="Times New Roman"/>
          <w:b/>
          <w:bCs/>
          <w:u w:val="single"/>
          <w:lang w:eastAsia="ko-KR"/>
        </w:rPr>
        <w:t>11</w:t>
      </w:r>
      <w:r w:rsidRPr="008E3A4C">
        <w:rPr>
          <w:rFonts w:ascii="Times New Roman" w:hAnsi="Times New Roman"/>
          <w:b/>
          <w:bCs/>
          <w:u w:val="single"/>
          <w:lang w:eastAsia="ko-KR"/>
        </w:rPr>
        <w:t xml:space="preserve">: </w:t>
      </w:r>
      <w:r w:rsidRPr="008E3A4C">
        <w:rPr>
          <w:rFonts w:ascii="Times New Roman" w:hAnsi="Times New Roman"/>
          <w:bCs/>
          <w:i/>
          <w:u w:val="single"/>
          <w:lang w:eastAsia="ko-KR"/>
        </w:rPr>
        <w:t xml:space="preserve">Adapting </w:t>
      </w:r>
      <w:r>
        <w:rPr>
          <w:rFonts w:ascii="Times New Roman" w:hAnsi="Times New Roman"/>
          <w:bCs/>
          <w:i/>
          <w:u w:val="single"/>
          <w:lang w:eastAsia="ko-KR"/>
        </w:rPr>
        <w:t>transmission power</w:t>
      </w:r>
      <w:r w:rsidRPr="008E3A4C">
        <w:rPr>
          <w:rFonts w:ascii="Times New Roman" w:hAnsi="Times New Roman"/>
          <w:bCs/>
          <w:i/>
          <w:u w:val="single"/>
          <w:lang w:eastAsia="ko-KR"/>
        </w:rPr>
        <w:t xml:space="preserve"> shows up to </w:t>
      </w:r>
      <w:r>
        <w:rPr>
          <w:rFonts w:ascii="Times New Roman" w:hAnsi="Times New Roman"/>
          <w:bCs/>
          <w:i/>
          <w:u w:val="single"/>
          <w:lang w:eastAsia="ko-KR"/>
        </w:rPr>
        <w:t xml:space="preserve">10.4 </w:t>
      </w:r>
      <w:r w:rsidRPr="008E3A4C">
        <w:rPr>
          <w:rFonts w:ascii="Times New Roman" w:hAnsi="Times New Roman"/>
          <w:bCs/>
          <w:i/>
          <w:u w:val="single"/>
          <w:lang w:eastAsia="ko-KR"/>
        </w:rPr>
        <w:t>% UPT loss</w:t>
      </w:r>
      <w:r>
        <w:rPr>
          <w:rFonts w:ascii="Times New Roman" w:hAnsi="Times New Roman"/>
          <w:bCs/>
          <w:i/>
          <w:u w:val="single"/>
          <w:lang w:eastAsia="ko-KR"/>
        </w:rPr>
        <w:t xml:space="preserve"> and packet latency increase 24.7 </w:t>
      </w:r>
      <w:r w:rsidRPr="008E3A4C">
        <w:rPr>
          <w:rFonts w:ascii="Times New Roman" w:hAnsi="Times New Roman"/>
          <w:bCs/>
          <w:i/>
          <w:u w:val="single"/>
          <w:lang w:eastAsia="ko-KR"/>
        </w:rPr>
        <w:t xml:space="preserve">% </w:t>
      </w:r>
      <w:r>
        <w:rPr>
          <w:rFonts w:ascii="Times New Roman" w:hAnsi="Times New Roman"/>
          <w:bCs/>
          <w:i/>
          <w:u w:val="single"/>
          <w:lang w:eastAsia="ko-KR"/>
        </w:rPr>
        <w:t>at FR1.</w:t>
      </w:r>
    </w:p>
    <w:p w14:paraId="7722B433" w14:textId="77777777" w:rsidR="00AF0136" w:rsidRPr="001F31BF" w:rsidRDefault="00AF0136" w:rsidP="00AB31C1">
      <w:pPr>
        <w:pStyle w:val="1"/>
        <w:keepLines/>
        <w:numPr>
          <w:ilvl w:val="0"/>
          <w:numId w:val="36"/>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References</w:t>
      </w:r>
    </w:p>
    <w:p w14:paraId="01CBE2A3" w14:textId="441306D5" w:rsidR="00D25156" w:rsidRDefault="00D25156" w:rsidP="00D25156">
      <w:pPr>
        <w:pStyle w:val="Reference"/>
        <w:overflowPunct/>
        <w:autoSpaceDE/>
        <w:autoSpaceDN/>
        <w:adjustRightInd/>
        <w:spacing w:before="240" w:after="60"/>
        <w:jc w:val="left"/>
        <w:textAlignment w:val="auto"/>
        <w:rPr>
          <w:rFonts w:ascii="Times New Roman" w:hAnsi="Times New Roman"/>
          <w:lang w:eastAsia="ar-SA"/>
        </w:rPr>
      </w:pPr>
      <w:bookmarkStart w:id="5" w:name="_Ref92278331"/>
      <w:r>
        <w:rPr>
          <w:rFonts w:ascii="Times New Roman" w:hAnsi="Times New Roman"/>
          <w:lang w:eastAsia="ar-SA"/>
        </w:rPr>
        <w:t>[1]</w:t>
      </w:r>
      <w:r w:rsidRPr="00A06AF0">
        <w:rPr>
          <w:rFonts w:ascii="Times New Roman" w:hAnsi="Times New Roman"/>
          <w:lang w:eastAsia="ar-SA"/>
        </w:rPr>
        <w:t xml:space="preserve"> </w:t>
      </w:r>
      <w:r>
        <w:rPr>
          <w:rFonts w:ascii="Times New Roman" w:hAnsi="Times New Roman"/>
          <w:lang w:eastAsia="ar-SA"/>
        </w:rPr>
        <w:t>Chairman’s notes, RAN1#1</w:t>
      </w:r>
      <w:r w:rsidR="007F2498">
        <w:rPr>
          <w:rFonts w:ascii="Times New Roman" w:hAnsi="Times New Roman"/>
          <w:lang w:eastAsia="ar-SA"/>
        </w:rPr>
        <w:t>1</w:t>
      </w:r>
      <w:r w:rsidR="00304814">
        <w:rPr>
          <w:rFonts w:ascii="Times New Roman" w:hAnsi="Times New Roman"/>
          <w:lang w:eastAsia="ar-SA"/>
        </w:rPr>
        <w:t>0bis-e</w:t>
      </w:r>
      <w:r w:rsidRPr="00D25156">
        <w:rPr>
          <w:rFonts w:ascii="Times New Roman" w:hAnsi="Times New Roman"/>
          <w:lang w:eastAsia="ar-SA"/>
        </w:rPr>
        <w:t xml:space="preserve">, </w:t>
      </w:r>
      <w:r w:rsidR="00304814">
        <w:rPr>
          <w:rFonts w:ascii="Times New Roman" w:hAnsi="Times New Roman"/>
          <w:lang w:eastAsia="ar-SA"/>
        </w:rPr>
        <w:t>October</w:t>
      </w:r>
      <w:r w:rsidRPr="00D25156">
        <w:rPr>
          <w:rFonts w:ascii="Times New Roman" w:hAnsi="Times New Roman"/>
          <w:lang w:eastAsia="ar-SA"/>
        </w:rPr>
        <w:t xml:space="preserve"> 2022.</w:t>
      </w:r>
    </w:p>
    <w:bookmarkEnd w:id="5"/>
    <w:p w14:paraId="2F9AFC1B" w14:textId="5801AD57" w:rsidR="00C62689" w:rsidRPr="007E716D" w:rsidRDefault="00C62689" w:rsidP="00C62689">
      <w:pPr>
        <w:pStyle w:val="Reference"/>
        <w:overflowPunct/>
        <w:autoSpaceDE/>
        <w:autoSpaceDN/>
        <w:adjustRightInd/>
        <w:spacing w:before="240" w:after="60"/>
        <w:jc w:val="left"/>
        <w:textAlignment w:val="auto"/>
        <w:rPr>
          <w:rFonts w:ascii="Times New Roman" w:hAnsi="Times New Roman"/>
          <w:lang w:eastAsia="ar-SA"/>
        </w:rPr>
      </w:pPr>
      <w:r w:rsidRPr="007E716D">
        <w:rPr>
          <w:rFonts w:ascii="Times New Roman" w:hAnsi="Times New Roman"/>
          <w:lang w:eastAsia="ar-SA"/>
        </w:rPr>
        <w:t>[</w:t>
      </w:r>
      <w:r w:rsidR="00323CAC" w:rsidRPr="007E716D">
        <w:rPr>
          <w:rFonts w:ascii="Times New Roman" w:hAnsi="Times New Roman"/>
          <w:lang w:eastAsia="ar-SA"/>
        </w:rPr>
        <w:t>2</w:t>
      </w:r>
      <w:r w:rsidRPr="007E716D">
        <w:rPr>
          <w:rFonts w:ascii="Times New Roman" w:hAnsi="Times New Roman"/>
          <w:lang w:eastAsia="ar-SA"/>
        </w:rPr>
        <w:t>] Report ITU-R M.2410, "Minimum requirements related to technical performance for IMT-2020 radio interface(s)".</w:t>
      </w:r>
    </w:p>
    <w:p w14:paraId="67C6559F" w14:textId="5363C25D" w:rsidR="00C62689" w:rsidRPr="007E716D" w:rsidRDefault="00C62689" w:rsidP="00C62689">
      <w:pPr>
        <w:pStyle w:val="Reference"/>
        <w:overflowPunct/>
        <w:autoSpaceDE/>
        <w:autoSpaceDN/>
        <w:adjustRightInd/>
        <w:spacing w:before="240" w:after="60"/>
        <w:jc w:val="left"/>
        <w:textAlignment w:val="auto"/>
        <w:rPr>
          <w:rFonts w:ascii="Times New Roman" w:hAnsi="Times New Roman"/>
          <w:lang w:eastAsia="ar-SA"/>
        </w:rPr>
      </w:pPr>
      <w:r w:rsidRPr="007E716D">
        <w:rPr>
          <w:rFonts w:ascii="Times New Roman" w:hAnsi="Times New Roman"/>
          <w:lang w:eastAsia="ar-SA"/>
        </w:rPr>
        <w:t>[</w:t>
      </w:r>
      <w:r w:rsidR="00323CAC" w:rsidRPr="007E716D">
        <w:rPr>
          <w:rFonts w:ascii="Times New Roman" w:hAnsi="Times New Roman"/>
          <w:lang w:eastAsia="ar-SA"/>
        </w:rPr>
        <w:t>3</w:t>
      </w:r>
      <w:r w:rsidRPr="007E716D">
        <w:rPr>
          <w:rFonts w:ascii="Times New Roman" w:hAnsi="Times New Roman"/>
          <w:lang w:eastAsia="ar-SA"/>
        </w:rPr>
        <w:t>] R1-1812048, “Summary for UE Power Saving Evaluation Methodology”, Qualcomm, RAN1#94bis, October 2018.</w:t>
      </w:r>
    </w:p>
    <w:p w14:paraId="3ECFAF58" w14:textId="352448DF" w:rsidR="00C62689" w:rsidRPr="007E716D" w:rsidRDefault="00C62689" w:rsidP="00C62689">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sidRPr="007E716D">
        <w:rPr>
          <w:rFonts w:ascii="Times New Roman" w:hAnsi="Times New Roman"/>
          <w:lang w:eastAsia="ar-SA"/>
        </w:rPr>
        <w:t>[</w:t>
      </w:r>
      <w:r w:rsidR="00323CAC" w:rsidRPr="007E716D">
        <w:rPr>
          <w:rFonts w:ascii="Times New Roman" w:hAnsi="Times New Roman"/>
          <w:lang w:eastAsia="ar-SA"/>
        </w:rPr>
        <w:t>4</w:t>
      </w:r>
      <w:r w:rsidRPr="007E716D">
        <w:rPr>
          <w:rFonts w:ascii="Times New Roman" w:hAnsi="Times New Roman"/>
          <w:lang w:eastAsia="ar-SA"/>
        </w:rPr>
        <w:t>] 3GPP TR 36.814, “Further advancements for E-UTRA physical layer aspects”, Release 9</w:t>
      </w:r>
    </w:p>
    <w:p w14:paraId="1A7B116B" w14:textId="77790A57" w:rsidR="00EB7793" w:rsidRPr="005C01A1"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p>
    <w:p w14:paraId="5811CF9D" w14:textId="5F5B647C" w:rsidR="00AF0136" w:rsidRDefault="00AF0136" w:rsidP="00AF0136">
      <w:pPr>
        <w:pStyle w:val="1"/>
        <w:keepLines/>
        <w:pBdr>
          <w:top w:val="single" w:sz="12" w:space="0" w:color="auto"/>
        </w:pBdr>
        <w:wordWrap/>
        <w:autoSpaceDE/>
        <w:autoSpaceDN/>
        <w:spacing w:after="180"/>
        <w:rPr>
          <w:rFonts w:ascii="Arial" w:eastAsia="MS Mincho" w:hAnsi="Arial" w:cs="Times New Roman"/>
          <w:sz w:val="36"/>
          <w:szCs w:val="20"/>
          <w:lang w:val="en-GB"/>
        </w:rPr>
      </w:pPr>
      <w:r>
        <w:rPr>
          <w:rFonts w:ascii="Arial" w:eastAsia="MS Mincho" w:hAnsi="Arial" w:cs="Times New Roman"/>
          <w:sz w:val="36"/>
          <w:szCs w:val="20"/>
          <w:lang w:val="en-GB"/>
        </w:rPr>
        <w:t>Annex</w:t>
      </w:r>
      <w:r w:rsidR="004D32CC">
        <w:rPr>
          <w:rFonts w:ascii="Arial" w:eastAsia="MS Mincho" w:hAnsi="Arial" w:cs="Times New Roman"/>
          <w:sz w:val="36"/>
          <w:szCs w:val="20"/>
          <w:lang w:val="en-GB"/>
        </w:rPr>
        <w:t xml:space="preserve"> A</w:t>
      </w:r>
      <w:r>
        <w:rPr>
          <w:rFonts w:ascii="Arial" w:eastAsia="MS Mincho" w:hAnsi="Arial" w:cs="Times New Roman"/>
          <w:sz w:val="36"/>
          <w:szCs w:val="20"/>
          <w:lang w:val="en-GB"/>
        </w:rPr>
        <w:t xml:space="preserve">: </w:t>
      </w:r>
      <w:r w:rsidR="00270311">
        <w:rPr>
          <w:rFonts w:ascii="Arial" w:eastAsia="MS Mincho" w:hAnsi="Arial" w:cs="Times New Roman"/>
          <w:sz w:val="36"/>
          <w:szCs w:val="20"/>
          <w:lang w:val="en-GB"/>
        </w:rPr>
        <w:t>Agreement</w:t>
      </w:r>
      <w:r w:rsidR="00AB1781">
        <w:rPr>
          <w:rFonts w:ascii="Arial" w:eastAsia="MS Mincho" w:hAnsi="Arial" w:cs="Times New Roman"/>
          <w:sz w:val="36"/>
          <w:szCs w:val="20"/>
          <w:lang w:val="en-GB"/>
        </w:rPr>
        <w:t>s</w:t>
      </w:r>
      <w:r w:rsidR="00270311">
        <w:rPr>
          <w:rFonts w:ascii="Arial" w:eastAsia="MS Mincho" w:hAnsi="Arial" w:cs="Times New Roman"/>
          <w:sz w:val="36"/>
          <w:szCs w:val="20"/>
          <w:lang w:val="en-GB"/>
        </w:rPr>
        <w:t xml:space="preserve"> in RAN1#110bis-e</w:t>
      </w:r>
    </w:p>
    <w:tbl>
      <w:tblPr>
        <w:tblStyle w:val="ab"/>
        <w:tblW w:w="0" w:type="auto"/>
        <w:tblLook w:val="04A0" w:firstRow="1" w:lastRow="0" w:firstColumn="1" w:lastColumn="0" w:noHBand="0" w:noVBand="1"/>
      </w:tblPr>
      <w:tblGrid>
        <w:gridCol w:w="10790"/>
      </w:tblGrid>
      <w:tr w:rsidR="009F6B75" w14:paraId="10725121" w14:textId="77777777" w:rsidTr="009F6B75">
        <w:tc>
          <w:tcPr>
            <w:tcW w:w="10790" w:type="dxa"/>
          </w:tcPr>
          <w:p w14:paraId="131BB619" w14:textId="77777777" w:rsidR="00E7620D" w:rsidRPr="00E7620D" w:rsidRDefault="00E7620D" w:rsidP="00E7620D">
            <w:pPr>
              <w:wordWrap/>
              <w:overflowPunct w:val="0"/>
              <w:adjustRightInd w:val="0"/>
              <w:spacing w:after="180"/>
              <w:textAlignment w:val="baseline"/>
              <w:rPr>
                <w:rFonts w:ascii="Times New Roman" w:eastAsia="Times New Roman" w:hAnsi="Times New Roman"/>
                <w:bCs/>
                <w:highlight w:val="green"/>
                <w:lang w:val="en-GB" w:eastAsia="en-GB"/>
              </w:rPr>
            </w:pPr>
            <w:r w:rsidRPr="00E7620D">
              <w:rPr>
                <w:rFonts w:ascii="Times New Roman" w:eastAsia="Times New Roman" w:hAnsi="Times New Roman"/>
                <w:b/>
                <w:bCs/>
                <w:highlight w:val="green"/>
                <w:lang w:val="en-GB" w:eastAsia="en-GB"/>
              </w:rPr>
              <w:t>Agreement</w:t>
            </w:r>
          </w:p>
          <w:p w14:paraId="2925919C" w14:textId="77777777" w:rsidR="00E7620D" w:rsidRPr="00E7620D" w:rsidRDefault="00E7620D" w:rsidP="00E7620D">
            <w:pPr>
              <w:wordWrap/>
              <w:overflowPunct w:val="0"/>
              <w:adjustRightInd w:val="0"/>
              <w:spacing w:after="180"/>
              <w:textAlignment w:val="baseline"/>
              <w:rPr>
                <w:rFonts w:ascii="Times New Roman" w:eastAsia="Times New Roman" w:hAnsi="Times New Roman"/>
                <w:bCs/>
                <w:lang w:val="en-GB" w:eastAsia="en-GB"/>
              </w:rPr>
            </w:pPr>
            <w:r w:rsidRPr="00E7620D">
              <w:rPr>
                <w:rFonts w:ascii="Times New Roman" w:eastAsia="Times New Roman" w:hAnsi="Times New Roman" w:hint="eastAsia"/>
                <w:bCs/>
                <w:lang w:val="en-GB" w:eastAsia="en-GB"/>
              </w:rPr>
              <w:t>C</w:t>
            </w:r>
            <w:r w:rsidRPr="00E7620D">
              <w:rPr>
                <w:rFonts w:ascii="Times New Roman" w:eastAsia="Times New Roman" w:hAnsi="Times New Roman"/>
                <w:bCs/>
                <w:lang w:val="en-GB" w:eastAsia="en-GB"/>
              </w:rPr>
              <w:t>onfirm the previous Working Assumption with the following update</w:t>
            </w:r>
          </w:p>
          <w:p w14:paraId="214FCDD0" w14:textId="77777777" w:rsidR="00E7620D" w:rsidRPr="00E7620D" w:rsidRDefault="00E7620D" w:rsidP="00E7620D">
            <w:pPr>
              <w:numPr>
                <w:ilvl w:val="0"/>
                <w:numId w:val="30"/>
              </w:num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 xml:space="preserve">For RAN1 evaluation purpose, for reference configuration set 1/2/3, the values are provided as below.  </w:t>
            </w:r>
          </w:p>
          <w:p w14:paraId="0D976AA0" w14:textId="77777777" w:rsidR="00E7620D" w:rsidRPr="00E7620D" w:rsidRDefault="00E7620D" w:rsidP="00E7620D">
            <w:pPr>
              <w:numPr>
                <w:ilvl w:val="0"/>
                <w:numId w:val="30"/>
              </w:num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T</w:t>
            </w:r>
            <w:r w:rsidRPr="00E7620D">
              <w:rPr>
                <w:rFonts w:ascii="Times New Roman" w:eastAsia="Times New Roman" w:hAnsi="Times New Roman"/>
                <w:lang w:val="en-GB" w:eastAsia="en-GB"/>
              </w:rPr>
              <w:t>he transition time is confirmed without update.</w:t>
            </w:r>
          </w:p>
          <w:p w14:paraId="04E2293C" w14:textId="77777777" w:rsidR="00E7620D" w:rsidRPr="00E7620D" w:rsidRDefault="00E7620D" w:rsidP="00E7620D">
            <w:pPr>
              <w:numPr>
                <w:ilvl w:val="0"/>
                <w:numId w:val="30"/>
              </w:num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E7620D" w:rsidRPr="00E7620D" w14:paraId="1AFC9F10" w14:textId="77777777" w:rsidTr="009B48C4">
              <w:trPr>
                <w:trHeight w:val="311"/>
                <w:jc w:val="center"/>
              </w:trPr>
              <w:tc>
                <w:tcPr>
                  <w:tcW w:w="1261" w:type="dxa"/>
                  <w:vMerge w:val="restart"/>
                  <w:tcBorders>
                    <w:top w:val="double" w:sz="4" w:space="0" w:color="A5A5A5"/>
                    <w:left w:val="double" w:sz="4" w:space="0" w:color="A5A5A5"/>
                    <w:right w:val="double" w:sz="4" w:space="0" w:color="A5A5A5"/>
                  </w:tcBorders>
                </w:tcPr>
                <w:p w14:paraId="7354A39B"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Calibri" w:hAnsi="Calibri"/>
                      <w:b/>
                      <w:bCs/>
                      <w:kern w:val="2"/>
                      <w:lang w:val="en-GB" w:eastAsia="en-GB"/>
                    </w:rPr>
                    <w:t>Power state</w:t>
                  </w:r>
                </w:p>
              </w:tc>
              <w:tc>
                <w:tcPr>
                  <w:tcW w:w="3402" w:type="dxa"/>
                  <w:gridSpan w:val="3"/>
                  <w:tcBorders>
                    <w:top w:val="double" w:sz="4" w:space="0" w:color="A5A5A5"/>
                    <w:left w:val="double" w:sz="4" w:space="0" w:color="A5A5A5"/>
                    <w:right w:val="double" w:sz="4" w:space="0" w:color="A5A5A5"/>
                  </w:tcBorders>
                </w:tcPr>
                <w:p w14:paraId="11157616" w14:textId="77777777" w:rsidR="00E7620D" w:rsidRPr="00E7620D" w:rsidRDefault="00E7620D" w:rsidP="00E7620D">
                  <w:pPr>
                    <w:wordWrap/>
                    <w:overflowPunct w:val="0"/>
                    <w:adjustRightInd w:val="0"/>
                    <w:spacing w:after="180"/>
                    <w:jc w:val="center"/>
                    <w:textAlignment w:val="baseline"/>
                    <w:rPr>
                      <w:rFonts w:ascii="Calibri" w:hAnsi="Calibri"/>
                      <w:b/>
                      <w:bCs/>
                      <w:kern w:val="2"/>
                      <w:lang w:val="en-GB" w:eastAsia="en-GB"/>
                    </w:rPr>
                  </w:pPr>
                  <w:r w:rsidRPr="00E7620D">
                    <w:rPr>
                      <w:rFonts w:ascii="Calibri" w:hAnsi="Calibri"/>
                      <w:b/>
                      <w:bCs/>
                      <w:kern w:val="2"/>
                      <w:lang w:val="en-GB" w:eastAsia="en-GB"/>
                    </w:rPr>
                    <w:t xml:space="preserve">Relative Power </w:t>
                  </w:r>
                  <w:r w:rsidRPr="00E7620D">
                    <w:rPr>
                      <w:rFonts w:ascii="Calibri" w:hAnsi="Calibri"/>
                      <w:b/>
                      <w:bCs/>
                      <w:i/>
                      <w:kern w:val="2"/>
                      <w:lang w:val="en-GB" w:eastAsia="en-GB"/>
                    </w:rPr>
                    <w:t>P</w:t>
                  </w:r>
                  <w:r w:rsidRPr="00E7620D">
                    <w:rPr>
                      <w:rFonts w:ascii="Calibri" w:hAnsi="Calibri"/>
                      <w:b/>
                      <w:bCs/>
                      <w:kern w:val="2"/>
                      <w:lang w:val="en-GB" w:eastAsia="en-GB"/>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7F5FD85F" w14:textId="77777777" w:rsidR="00E7620D" w:rsidRPr="00E7620D" w:rsidRDefault="00E7620D" w:rsidP="00E7620D">
                  <w:pPr>
                    <w:wordWrap/>
                    <w:overflowPunct w:val="0"/>
                    <w:adjustRightInd w:val="0"/>
                    <w:spacing w:after="180"/>
                    <w:jc w:val="center"/>
                    <w:textAlignment w:val="baseline"/>
                    <w:rPr>
                      <w:rFonts w:ascii="Calibri" w:hAnsi="Calibri"/>
                      <w:b/>
                      <w:bCs/>
                      <w:kern w:val="2"/>
                      <w:lang w:val="en-GB" w:eastAsia="en-GB"/>
                    </w:rPr>
                  </w:pPr>
                  <w:r w:rsidRPr="00E7620D">
                    <w:rPr>
                      <w:rFonts w:ascii="Calibri" w:hAnsi="Calibri"/>
                      <w:b/>
                      <w:bCs/>
                      <w:kern w:val="2"/>
                      <w:lang w:val="en-GB" w:eastAsia="en-GB"/>
                    </w:rPr>
                    <w:t xml:space="preserve">Relative Power </w:t>
                  </w:r>
                  <w:r w:rsidRPr="00E7620D">
                    <w:rPr>
                      <w:rFonts w:ascii="Calibri" w:hAnsi="Calibri"/>
                      <w:b/>
                      <w:bCs/>
                      <w:i/>
                      <w:kern w:val="2"/>
                      <w:lang w:val="en-GB" w:eastAsia="en-GB"/>
                    </w:rPr>
                    <w:t xml:space="preserve">P </w:t>
                  </w:r>
                  <w:r w:rsidRPr="00E7620D">
                    <w:rPr>
                      <w:rFonts w:ascii="Calibri" w:hAnsi="Calibri"/>
                      <w:b/>
                      <w:bCs/>
                      <w:kern w:val="2"/>
                      <w:lang w:val="en-GB" w:eastAsia="en-GB"/>
                    </w:rPr>
                    <w:t>for Category 2</w:t>
                  </w:r>
                </w:p>
              </w:tc>
            </w:tr>
            <w:tr w:rsidR="00E7620D" w:rsidRPr="00E7620D" w14:paraId="1768AA49" w14:textId="77777777" w:rsidTr="009B48C4">
              <w:trPr>
                <w:trHeight w:val="331"/>
                <w:jc w:val="center"/>
              </w:trPr>
              <w:tc>
                <w:tcPr>
                  <w:tcW w:w="1261" w:type="dxa"/>
                  <w:vMerge/>
                  <w:tcBorders>
                    <w:left w:val="double" w:sz="4" w:space="0" w:color="A5A5A5"/>
                    <w:bottom w:val="double" w:sz="4" w:space="0" w:color="A5A5A5"/>
                    <w:right w:val="double" w:sz="4" w:space="0" w:color="A5A5A5"/>
                  </w:tcBorders>
                  <w:vAlign w:val="center"/>
                </w:tcPr>
                <w:p w14:paraId="686EE7AD"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p>
              </w:tc>
              <w:tc>
                <w:tcPr>
                  <w:tcW w:w="1054" w:type="dxa"/>
                  <w:tcBorders>
                    <w:left w:val="double" w:sz="4" w:space="0" w:color="A5A5A5"/>
                    <w:bottom w:val="double" w:sz="4" w:space="0" w:color="A5A5A5"/>
                    <w:right w:val="double" w:sz="4" w:space="0" w:color="A5A5A5"/>
                  </w:tcBorders>
                </w:tcPr>
                <w:p w14:paraId="01BAC0E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hint="eastAsia"/>
                      <w:b/>
                      <w:lang w:val="en-GB" w:eastAsia="en-GB"/>
                    </w:rPr>
                    <w:t>S</w:t>
                  </w:r>
                  <w:r w:rsidRPr="00E7620D">
                    <w:rPr>
                      <w:rFonts w:ascii="Times New Roman" w:eastAsia="Times New Roman" w:hAnsi="Times New Roman"/>
                      <w:b/>
                      <w:lang w:val="en-GB" w:eastAsia="en-GB"/>
                    </w:rPr>
                    <w:t>et 1</w:t>
                  </w:r>
                </w:p>
              </w:tc>
              <w:tc>
                <w:tcPr>
                  <w:tcW w:w="1214" w:type="dxa"/>
                  <w:tcBorders>
                    <w:top w:val="double" w:sz="4" w:space="0" w:color="A5A5A5"/>
                    <w:left w:val="double" w:sz="4" w:space="0" w:color="A5A5A5"/>
                    <w:bottom w:val="double" w:sz="4" w:space="0" w:color="A5A5A5"/>
                    <w:right w:val="double" w:sz="4" w:space="0" w:color="A5A5A5"/>
                  </w:tcBorders>
                </w:tcPr>
                <w:p w14:paraId="7487045A"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b/>
                      <w:lang w:val="en-GB" w:eastAsia="en-GB"/>
                    </w:rPr>
                    <w:t>Set 2</w:t>
                  </w:r>
                </w:p>
              </w:tc>
              <w:tc>
                <w:tcPr>
                  <w:tcW w:w="1134" w:type="dxa"/>
                  <w:tcBorders>
                    <w:top w:val="double" w:sz="4" w:space="0" w:color="A5A5A5"/>
                    <w:left w:val="double" w:sz="4" w:space="0" w:color="A5A5A5"/>
                    <w:bottom w:val="double" w:sz="4" w:space="0" w:color="A5A5A5"/>
                    <w:right w:val="double" w:sz="4" w:space="0" w:color="A5A5A5"/>
                  </w:tcBorders>
                </w:tcPr>
                <w:p w14:paraId="7ABEF7DD"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b/>
                      <w:lang w:val="en-GB" w:eastAsia="en-GB"/>
                    </w:rPr>
                    <w:t>Set 3</w:t>
                  </w:r>
                </w:p>
              </w:tc>
              <w:tc>
                <w:tcPr>
                  <w:tcW w:w="1134" w:type="dxa"/>
                  <w:tcBorders>
                    <w:top w:val="double" w:sz="4" w:space="0" w:color="A5A5A5"/>
                    <w:left w:val="double" w:sz="4" w:space="0" w:color="A5A5A5"/>
                    <w:bottom w:val="double" w:sz="4" w:space="0" w:color="A5A5A5"/>
                    <w:right w:val="double" w:sz="4" w:space="0" w:color="A5A5A5"/>
                  </w:tcBorders>
                </w:tcPr>
                <w:p w14:paraId="0B37E448"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hint="eastAsia"/>
                      <w:b/>
                      <w:lang w:val="en-GB" w:eastAsia="en-GB"/>
                    </w:rPr>
                    <w:t>S</w:t>
                  </w:r>
                  <w:r w:rsidRPr="00E7620D">
                    <w:rPr>
                      <w:rFonts w:ascii="Times New Roman" w:eastAsia="Times New Roman" w:hAnsi="Times New Roman"/>
                      <w:b/>
                      <w:lang w:val="en-GB" w:eastAsia="en-GB"/>
                    </w:rPr>
                    <w:t>et 1</w:t>
                  </w:r>
                </w:p>
              </w:tc>
              <w:tc>
                <w:tcPr>
                  <w:tcW w:w="1276" w:type="dxa"/>
                  <w:tcBorders>
                    <w:top w:val="double" w:sz="4" w:space="0" w:color="A5A5A5"/>
                    <w:left w:val="double" w:sz="4" w:space="0" w:color="A5A5A5"/>
                    <w:bottom w:val="double" w:sz="4" w:space="0" w:color="A5A5A5"/>
                    <w:right w:val="double" w:sz="4" w:space="0" w:color="A5A5A5"/>
                  </w:tcBorders>
                </w:tcPr>
                <w:p w14:paraId="7A3D4F88"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b/>
                      <w:lang w:val="en-GB" w:eastAsia="en-GB"/>
                    </w:rPr>
                    <w:t>Set 2</w:t>
                  </w:r>
                </w:p>
              </w:tc>
              <w:tc>
                <w:tcPr>
                  <w:tcW w:w="1049" w:type="dxa"/>
                  <w:tcBorders>
                    <w:top w:val="double" w:sz="4" w:space="0" w:color="A5A5A5"/>
                    <w:left w:val="double" w:sz="4" w:space="0" w:color="A5A5A5"/>
                    <w:bottom w:val="double" w:sz="4" w:space="0" w:color="A5A5A5"/>
                    <w:right w:val="double" w:sz="4" w:space="0" w:color="A5A5A5"/>
                  </w:tcBorders>
                </w:tcPr>
                <w:p w14:paraId="1D210926"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b/>
                      <w:lang w:val="en-GB" w:eastAsia="en-GB"/>
                    </w:rPr>
                  </w:pPr>
                  <w:r w:rsidRPr="00E7620D">
                    <w:rPr>
                      <w:rFonts w:ascii="Times New Roman" w:eastAsia="Times New Roman" w:hAnsi="Times New Roman"/>
                      <w:b/>
                      <w:lang w:val="en-GB" w:eastAsia="en-GB"/>
                    </w:rPr>
                    <w:t>Set 3</w:t>
                  </w:r>
                </w:p>
              </w:tc>
            </w:tr>
            <w:tr w:rsidR="00E7620D" w:rsidRPr="00E7620D" w14:paraId="61957B93" w14:textId="77777777" w:rsidTr="009B48C4">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5595DD4"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Deep sleep</w:t>
                  </w:r>
                </w:p>
              </w:tc>
              <w:tc>
                <w:tcPr>
                  <w:tcW w:w="1054" w:type="dxa"/>
                  <w:tcBorders>
                    <w:top w:val="double" w:sz="4" w:space="0" w:color="A5A5A5"/>
                    <w:left w:val="double" w:sz="4" w:space="0" w:color="A5A5A5"/>
                    <w:bottom w:val="double" w:sz="4" w:space="0" w:color="A5A5A5"/>
                    <w:right w:val="double" w:sz="4" w:space="0" w:color="A5A5A5"/>
                  </w:tcBorders>
                </w:tcPr>
                <w:p w14:paraId="7071676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4998CF02"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064A4B7C"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1</w:t>
                  </w:r>
                </w:p>
              </w:tc>
              <w:tc>
                <w:tcPr>
                  <w:tcW w:w="1134" w:type="dxa"/>
                  <w:tcBorders>
                    <w:top w:val="double" w:sz="4" w:space="0" w:color="A5A5A5"/>
                    <w:left w:val="double" w:sz="4" w:space="0" w:color="A5A5A5"/>
                    <w:bottom w:val="double" w:sz="4" w:space="0" w:color="A5A5A5"/>
                    <w:right w:val="double" w:sz="4" w:space="0" w:color="A5A5A5"/>
                  </w:tcBorders>
                </w:tcPr>
                <w:p w14:paraId="6B3E79A9"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56CE294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w:t>
                  </w:r>
                </w:p>
              </w:tc>
              <w:tc>
                <w:tcPr>
                  <w:tcW w:w="1049" w:type="dxa"/>
                  <w:tcBorders>
                    <w:top w:val="double" w:sz="4" w:space="0" w:color="A5A5A5"/>
                    <w:left w:val="double" w:sz="4" w:space="0" w:color="A5A5A5"/>
                    <w:bottom w:val="double" w:sz="4" w:space="0" w:color="A5A5A5"/>
                    <w:right w:val="double" w:sz="4" w:space="0" w:color="A5A5A5"/>
                  </w:tcBorders>
                </w:tcPr>
                <w:p w14:paraId="3E125D63"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w:t>
                  </w:r>
                </w:p>
              </w:tc>
            </w:tr>
            <w:tr w:rsidR="00E7620D" w:rsidRPr="00E7620D" w14:paraId="6204C47F" w14:textId="77777777" w:rsidTr="009B48C4">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EB2A3B9"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Light sleep</w:t>
                  </w:r>
                </w:p>
              </w:tc>
              <w:tc>
                <w:tcPr>
                  <w:tcW w:w="1054" w:type="dxa"/>
                  <w:tcBorders>
                    <w:top w:val="double" w:sz="4" w:space="0" w:color="A5A5A5"/>
                    <w:left w:val="double" w:sz="4" w:space="0" w:color="A5A5A5"/>
                    <w:bottom w:val="double" w:sz="4" w:space="0" w:color="A5A5A5"/>
                    <w:right w:val="double" w:sz="4" w:space="0" w:color="A5A5A5"/>
                  </w:tcBorders>
                </w:tcPr>
                <w:p w14:paraId="663FCA92"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384B1F20"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strike/>
                      <w:color w:val="FF0000"/>
                      <w:lang w:val="en-GB" w:eastAsia="en-GB"/>
                    </w:rPr>
                    <w:t>23</w:t>
                  </w:r>
                  <w:r w:rsidRPr="00E7620D">
                    <w:rPr>
                      <w:rFonts w:ascii="Times New Roman" w:eastAsia="Times New Roman" w:hAnsi="Times New Roman"/>
                      <w:lang w:val="en-GB" w:eastAsia="en-GB"/>
                    </w:rPr>
                    <w:t xml:space="preserve"> </w:t>
                  </w:r>
                  <w:r w:rsidRPr="00E7620D">
                    <w:rPr>
                      <w:rFonts w:ascii="Times New Roman" w:eastAsia="Times New Roman" w:hAnsi="Times New Roman"/>
                      <w:color w:val="FF0000"/>
                      <w:lang w:val="en-GB" w:eastAsia="en-GB"/>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34F5F188"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strike/>
                      <w:color w:val="FF0000"/>
                      <w:lang w:val="en-GB" w:eastAsia="en-GB"/>
                    </w:rPr>
                    <w:t>2</w:t>
                  </w:r>
                  <w:r w:rsidRPr="00E7620D">
                    <w:rPr>
                      <w:rFonts w:ascii="Times New Roman" w:eastAsia="Times New Roman" w:hAnsi="Times New Roman"/>
                      <w:strike/>
                      <w:color w:val="FF0000"/>
                      <w:lang w:val="en-GB" w:eastAsia="en-GB"/>
                    </w:rPr>
                    <w:t>0</w:t>
                  </w:r>
                  <w:r w:rsidRPr="00E7620D">
                    <w:rPr>
                      <w:rFonts w:ascii="Times New Roman" w:eastAsia="Times New Roman" w:hAnsi="Times New Roman"/>
                      <w:strike/>
                      <w:lang w:val="en-GB" w:eastAsia="en-GB"/>
                    </w:rPr>
                    <w:t xml:space="preserve"> </w:t>
                  </w:r>
                  <w:r w:rsidRPr="00E7620D">
                    <w:rPr>
                      <w:rFonts w:ascii="Times New Roman" w:eastAsia="Times New Roman" w:hAnsi="Times New Roman"/>
                      <w:color w:val="FF0000"/>
                      <w:lang w:val="en-GB" w:eastAsia="en-GB"/>
                    </w:rPr>
                    <w:t>25</w:t>
                  </w:r>
                </w:p>
              </w:tc>
              <w:tc>
                <w:tcPr>
                  <w:tcW w:w="1134" w:type="dxa"/>
                  <w:tcBorders>
                    <w:top w:val="double" w:sz="4" w:space="0" w:color="A5A5A5"/>
                    <w:left w:val="double" w:sz="4" w:space="0" w:color="A5A5A5"/>
                    <w:bottom w:val="double" w:sz="4" w:space="0" w:color="A5A5A5"/>
                    <w:right w:val="double" w:sz="4" w:space="0" w:color="A5A5A5"/>
                  </w:tcBorders>
                </w:tcPr>
                <w:p w14:paraId="5A3FBF41"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5A98FA14"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strike/>
                      <w:color w:val="FF0000"/>
                      <w:lang w:val="en-GB" w:eastAsia="en-GB"/>
                    </w:rPr>
                    <w:t xml:space="preserve">2.6 </w:t>
                  </w:r>
                  <w:r w:rsidRPr="00E7620D">
                    <w:rPr>
                      <w:rFonts w:ascii="Times New Roman" w:eastAsia="Times New Roman" w:hAnsi="Times New Roman"/>
                      <w:color w:val="FF0000"/>
                      <w:lang w:val="en-GB" w:eastAsia="en-GB"/>
                    </w:rPr>
                    <w:t>2.1</w:t>
                  </w:r>
                </w:p>
              </w:tc>
              <w:tc>
                <w:tcPr>
                  <w:tcW w:w="1049" w:type="dxa"/>
                  <w:tcBorders>
                    <w:top w:val="double" w:sz="4" w:space="0" w:color="A5A5A5"/>
                    <w:left w:val="double" w:sz="4" w:space="0" w:color="A5A5A5"/>
                    <w:bottom w:val="double" w:sz="4" w:space="0" w:color="A5A5A5"/>
                    <w:right w:val="double" w:sz="4" w:space="0" w:color="A5A5A5"/>
                  </w:tcBorders>
                </w:tcPr>
                <w:p w14:paraId="39BEA676"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strike/>
                      <w:color w:val="FF0000"/>
                      <w:lang w:val="en-GB" w:eastAsia="en-GB"/>
                    </w:rPr>
                    <w:t>1</w:t>
                  </w:r>
                  <w:r w:rsidRPr="00E7620D">
                    <w:rPr>
                      <w:rFonts w:ascii="Times New Roman" w:eastAsia="Times New Roman" w:hAnsi="Times New Roman"/>
                      <w:strike/>
                      <w:color w:val="FF0000"/>
                      <w:lang w:val="en-GB" w:eastAsia="en-GB"/>
                    </w:rPr>
                    <w:t xml:space="preserve">.8 </w:t>
                  </w:r>
                  <w:r w:rsidRPr="00E7620D">
                    <w:rPr>
                      <w:rFonts w:ascii="Times New Roman" w:eastAsia="Times New Roman" w:hAnsi="Times New Roman"/>
                      <w:color w:val="FF0000"/>
                      <w:lang w:val="en-GB" w:eastAsia="en-GB"/>
                    </w:rPr>
                    <w:t>2.1</w:t>
                  </w:r>
                </w:p>
              </w:tc>
            </w:tr>
            <w:tr w:rsidR="00E7620D" w:rsidRPr="00E7620D" w14:paraId="0BF7945A" w14:textId="77777777" w:rsidTr="009B48C4">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BF32ED9"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Micro sleep</w:t>
                  </w:r>
                </w:p>
              </w:tc>
              <w:tc>
                <w:tcPr>
                  <w:tcW w:w="1054" w:type="dxa"/>
                  <w:tcBorders>
                    <w:top w:val="double" w:sz="4" w:space="0" w:color="A5A5A5"/>
                    <w:left w:val="double" w:sz="4" w:space="0" w:color="A5A5A5"/>
                    <w:bottom w:val="double" w:sz="4" w:space="0" w:color="A5A5A5"/>
                    <w:right w:val="double" w:sz="4" w:space="0" w:color="A5A5A5"/>
                  </w:tcBorders>
                </w:tcPr>
                <w:p w14:paraId="6B593E8E"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59C1B403"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7723BC9D"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38</w:t>
                  </w:r>
                </w:p>
              </w:tc>
              <w:tc>
                <w:tcPr>
                  <w:tcW w:w="1134" w:type="dxa"/>
                  <w:tcBorders>
                    <w:top w:val="double" w:sz="4" w:space="0" w:color="A5A5A5"/>
                    <w:left w:val="double" w:sz="4" w:space="0" w:color="A5A5A5"/>
                    <w:bottom w:val="double" w:sz="4" w:space="0" w:color="A5A5A5"/>
                    <w:right w:val="double" w:sz="4" w:space="0" w:color="A5A5A5"/>
                  </w:tcBorders>
                </w:tcPr>
                <w:p w14:paraId="3107D7F6"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14F4B4D6"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5</w:t>
                  </w:r>
                </w:p>
              </w:tc>
              <w:tc>
                <w:tcPr>
                  <w:tcW w:w="1049" w:type="dxa"/>
                  <w:tcBorders>
                    <w:top w:val="double" w:sz="4" w:space="0" w:color="A5A5A5"/>
                    <w:left w:val="double" w:sz="4" w:space="0" w:color="A5A5A5"/>
                    <w:bottom w:val="double" w:sz="4" w:space="0" w:color="A5A5A5"/>
                    <w:right w:val="double" w:sz="4" w:space="0" w:color="A5A5A5"/>
                  </w:tcBorders>
                </w:tcPr>
                <w:p w14:paraId="0ACA3FA0"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3</w:t>
                  </w:r>
                </w:p>
              </w:tc>
            </w:tr>
            <w:tr w:rsidR="00E7620D" w:rsidRPr="00E7620D" w14:paraId="11AF35E9" w14:textId="77777777" w:rsidTr="009B48C4">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402EF2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Active DL</w:t>
                  </w:r>
                </w:p>
              </w:tc>
              <w:tc>
                <w:tcPr>
                  <w:tcW w:w="1054" w:type="dxa"/>
                  <w:tcBorders>
                    <w:top w:val="double" w:sz="4" w:space="0" w:color="A5A5A5"/>
                    <w:left w:val="double" w:sz="4" w:space="0" w:color="A5A5A5"/>
                    <w:bottom w:val="double" w:sz="4" w:space="0" w:color="A5A5A5"/>
                    <w:right w:val="double" w:sz="4" w:space="0" w:color="A5A5A5"/>
                  </w:tcBorders>
                </w:tcPr>
                <w:p w14:paraId="6F9D7652"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06D108C0"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strike/>
                      <w:color w:val="FF0000"/>
                      <w:lang w:val="en-GB" w:eastAsia="en-GB"/>
                    </w:rPr>
                    <w:t>2</w:t>
                  </w:r>
                  <w:r w:rsidRPr="00E7620D">
                    <w:rPr>
                      <w:rFonts w:ascii="Times New Roman" w:eastAsia="Times New Roman" w:hAnsi="Times New Roman"/>
                      <w:strike/>
                      <w:color w:val="FF0000"/>
                      <w:lang w:val="en-GB" w:eastAsia="en-GB"/>
                    </w:rPr>
                    <w:t>40</w:t>
                  </w:r>
                  <w:r w:rsidRPr="00E7620D">
                    <w:rPr>
                      <w:rFonts w:ascii="Times New Roman" w:eastAsia="Times New Roman" w:hAnsi="Times New Roman"/>
                      <w:color w:val="FF0000"/>
                      <w:lang w:val="en-GB" w:eastAsia="en-GB"/>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1C49630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152</w:t>
                  </w:r>
                </w:p>
              </w:tc>
              <w:tc>
                <w:tcPr>
                  <w:tcW w:w="1134" w:type="dxa"/>
                  <w:tcBorders>
                    <w:top w:val="double" w:sz="4" w:space="0" w:color="A5A5A5"/>
                    <w:left w:val="double" w:sz="4" w:space="0" w:color="A5A5A5"/>
                    <w:bottom w:val="double" w:sz="4" w:space="0" w:color="A5A5A5"/>
                    <w:right w:val="double" w:sz="4" w:space="0" w:color="A5A5A5"/>
                  </w:tcBorders>
                </w:tcPr>
                <w:p w14:paraId="4668BCA3"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3B19A2CA"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strike/>
                      <w:color w:val="FF0000"/>
                      <w:lang w:val="en-GB" w:eastAsia="en-GB"/>
                    </w:rPr>
                    <w:t xml:space="preserve">40 </w:t>
                  </w:r>
                  <w:r w:rsidRPr="00E7620D">
                    <w:rPr>
                      <w:rFonts w:ascii="Times New Roman" w:eastAsia="Times New Roman" w:hAnsi="Times New Roman"/>
                      <w:color w:val="FF0000"/>
                      <w:lang w:val="en-GB" w:eastAsia="en-GB"/>
                    </w:rPr>
                    <w:t>26</w:t>
                  </w:r>
                </w:p>
              </w:tc>
              <w:tc>
                <w:tcPr>
                  <w:tcW w:w="1049" w:type="dxa"/>
                  <w:tcBorders>
                    <w:top w:val="double" w:sz="4" w:space="0" w:color="A5A5A5"/>
                    <w:left w:val="double" w:sz="4" w:space="0" w:color="A5A5A5"/>
                    <w:bottom w:val="double" w:sz="4" w:space="0" w:color="A5A5A5"/>
                    <w:right w:val="double" w:sz="4" w:space="0" w:color="A5A5A5"/>
                  </w:tcBorders>
                </w:tcPr>
                <w:p w14:paraId="6186F699"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strike/>
                      <w:lang w:val="en-GB" w:eastAsia="en-GB"/>
                    </w:rPr>
                  </w:pPr>
                  <w:r w:rsidRPr="00E7620D">
                    <w:rPr>
                      <w:rFonts w:ascii="Times New Roman" w:eastAsia="Times New Roman" w:hAnsi="Times New Roman" w:hint="eastAsia"/>
                      <w:strike/>
                      <w:color w:val="FF0000"/>
                      <w:lang w:val="en-GB" w:eastAsia="en-GB"/>
                    </w:rPr>
                    <w:t>8</w:t>
                  </w:r>
                  <w:r w:rsidRPr="00E7620D">
                    <w:rPr>
                      <w:rFonts w:ascii="Times New Roman" w:eastAsia="Times New Roman" w:hAnsi="Times New Roman"/>
                      <w:strike/>
                      <w:color w:val="FF0000"/>
                      <w:lang w:val="en-GB" w:eastAsia="en-GB"/>
                    </w:rPr>
                    <w:t>.4</w:t>
                  </w:r>
                  <w:r w:rsidRPr="00E7620D">
                    <w:rPr>
                      <w:rFonts w:ascii="Times New Roman" w:eastAsia="Times New Roman" w:hAnsi="Times New Roman"/>
                      <w:color w:val="00B050"/>
                      <w:lang w:val="en-GB" w:eastAsia="en-GB"/>
                    </w:rPr>
                    <w:t xml:space="preserve"> </w:t>
                  </w:r>
                  <w:r w:rsidRPr="00E7620D">
                    <w:rPr>
                      <w:rFonts w:ascii="Times New Roman" w:eastAsia="Times New Roman" w:hAnsi="Times New Roman"/>
                      <w:color w:val="FF0000"/>
                      <w:lang w:val="en-GB" w:eastAsia="en-GB"/>
                    </w:rPr>
                    <w:t>17.6</w:t>
                  </w:r>
                </w:p>
              </w:tc>
            </w:tr>
            <w:tr w:rsidR="00E7620D" w:rsidRPr="00E7620D" w14:paraId="5B28C8D0" w14:textId="77777777" w:rsidTr="009B48C4">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09B3D575"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Active UL</w:t>
                  </w:r>
                </w:p>
              </w:tc>
              <w:tc>
                <w:tcPr>
                  <w:tcW w:w="1054" w:type="dxa"/>
                  <w:tcBorders>
                    <w:top w:val="double" w:sz="4" w:space="0" w:color="A5A5A5"/>
                    <w:left w:val="double" w:sz="4" w:space="0" w:color="A5A5A5"/>
                    <w:bottom w:val="double" w:sz="4" w:space="0" w:color="A5A5A5"/>
                    <w:right w:val="double" w:sz="4" w:space="0" w:color="A5A5A5"/>
                  </w:tcBorders>
                </w:tcPr>
                <w:p w14:paraId="5310AA9E"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416E4352"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3E19650D"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color w:val="000000"/>
                      <w:lang w:val="en-GB" w:eastAsia="en-GB"/>
                    </w:rPr>
                    <w:t>80</w:t>
                  </w:r>
                </w:p>
              </w:tc>
              <w:tc>
                <w:tcPr>
                  <w:tcW w:w="1134" w:type="dxa"/>
                  <w:tcBorders>
                    <w:top w:val="double" w:sz="4" w:space="0" w:color="A5A5A5"/>
                    <w:left w:val="double" w:sz="4" w:space="0" w:color="A5A5A5"/>
                    <w:bottom w:val="double" w:sz="4" w:space="0" w:color="A5A5A5"/>
                    <w:right w:val="double" w:sz="4" w:space="0" w:color="A5A5A5"/>
                  </w:tcBorders>
                </w:tcPr>
                <w:p w14:paraId="6F466967"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7B4691C5"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5D532E6C"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4</w:t>
                  </w:r>
                  <w:r w:rsidRPr="00E7620D">
                    <w:rPr>
                      <w:rFonts w:ascii="Times New Roman" w:eastAsia="Times New Roman" w:hAnsi="Times New Roman"/>
                      <w:lang w:val="en-GB" w:eastAsia="en-GB"/>
                    </w:rPr>
                    <w:t>.2</w:t>
                  </w:r>
                </w:p>
              </w:tc>
            </w:tr>
          </w:tbl>
          <w:p w14:paraId="6BD25F93" w14:textId="77777777" w:rsidR="00E7620D" w:rsidRPr="00E7620D" w:rsidRDefault="00E7620D" w:rsidP="00E7620D">
            <w:pPr>
              <w:wordWrap/>
              <w:overflowPunct w:val="0"/>
              <w:adjustRightInd w:val="0"/>
              <w:spacing w:after="180"/>
              <w:textAlignment w:val="baseline"/>
              <w:rPr>
                <w:rFonts w:ascii="Times New Roman" w:eastAsia="Times New Roman" w:hAnsi="Times New Roman"/>
                <w:bCs/>
                <w:highlight w:val="green"/>
                <w:lang w:val="en-GB" w:eastAsia="en-GB"/>
              </w:rPr>
            </w:pPr>
            <w:r w:rsidRPr="00E7620D">
              <w:rPr>
                <w:rFonts w:ascii="Times New Roman" w:eastAsia="Times New Roman" w:hAnsi="Times New Roman"/>
                <w:b/>
                <w:bCs/>
                <w:highlight w:val="green"/>
                <w:lang w:val="en-GB" w:eastAsia="en-GB"/>
              </w:rPr>
              <w:t>Agreement</w:t>
            </w:r>
          </w:p>
          <w:p w14:paraId="00A98956" w14:textId="77777777" w:rsidR="00E7620D" w:rsidRPr="00E7620D" w:rsidRDefault="00E7620D" w:rsidP="00E7620D">
            <w:p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For set 1</w:t>
            </w:r>
            <w:r w:rsidRPr="00E7620D">
              <w:rPr>
                <w:rFonts w:ascii="Times New Roman" w:eastAsia="Times New Roman" w:hAnsi="Times New Roman"/>
                <w:color w:val="FF0000"/>
                <w:lang w:val="en-GB" w:eastAsia="en-GB"/>
              </w:rPr>
              <w:t>/2/3</w:t>
            </w:r>
            <w:r w:rsidRPr="00E7620D">
              <w:rPr>
                <w:rFonts w:ascii="Times New Roman" w:eastAsia="Times New Roman" w:hAnsi="Times New Roman"/>
                <w:lang w:val="en-GB" w:eastAsia="en-GB"/>
              </w:rPr>
              <w:t xml:space="preserve">, the additional energy (unit in relative power*(duration in ms))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E7620D" w:rsidRPr="00E7620D" w14:paraId="74029475" w14:textId="77777777" w:rsidTr="009B48C4">
              <w:trPr>
                <w:jc w:val="center"/>
              </w:trPr>
              <w:tc>
                <w:tcPr>
                  <w:tcW w:w="1382" w:type="dxa"/>
                  <w:vMerge w:val="restart"/>
                  <w:tcBorders>
                    <w:top w:val="double" w:sz="4" w:space="0" w:color="A5A5A5"/>
                    <w:left w:val="double" w:sz="4" w:space="0" w:color="A5A5A5"/>
                    <w:right w:val="double" w:sz="4" w:space="0" w:color="A5A5A5"/>
                  </w:tcBorders>
                  <w:vAlign w:val="center"/>
                </w:tcPr>
                <w:p w14:paraId="03065055" w14:textId="77777777" w:rsidR="00E7620D" w:rsidRPr="00E7620D" w:rsidRDefault="00E7620D" w:rsidP="00E7620D">
                  <w:pPr>
                    <w:wordWrap/>
                    <w:overflowPunct w:val="0"/>
                    <w:adjustRightInd w:val="0"/>
                    <w:spacing w:after="180"/>
                    <w:jc w:val="center"/>
                    <w:textAlignment w:val="baseline"/>
                    <w:rPr>
                      <w:rFonts w:ascii="Calibri" w:eastAsia="Times New Roman" w:hAnsi="Calibri"/>
                      <w:b/>
                      <w:bCs/>
                      <w:kern w:val="2"/>
                      <w:szCs w:val="22"/>
                      <w:lang w:val="en-GB" w:eastAsia="en-GB"/>
                    </w:rPr>
                  </w:pPr>
                  <w:r w:rsidRPr="00E7620D">
                    <w:rPr>
                      <w:rFonts w:ascii="Calibri" w:eastAsia="Times New Roman" w:hAnsi="Calibri"/>
                      <w:b/>
                      <w:bCs/>
                      <w:kern w:val="2"/>
                      <w:szCs w:val="22"/>
                      <w:lang w:val="en-GB" w:eastAsia="en-GB"/>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444872D" w14:textId="77777777" w:rsidR="00E7620D" w:rsidRPr="00E7620D" w:rsidRDefault="00E7620D" w:rsidP="00E7620D">
                  <w:pPr>
                    <w:keepNext/>
                    <w:keepLines/>
                    <w:wordWrap/>
                    <w:overflowPunct w:val="0"/>
                    <w:adjustRightInd w:val="0"/>
                    <w:spacing w:after="180"/>
                    <w:jc w:val="center"/>
                    <w:textAlignment w:val="baseline"/>
                    <w:rPr>
                      <w:rFonts w:ascii="Calibri" w:eastAsia="Times New Roman" w:hAnsi="Calibri"/>
                      <w:b/>
                      <w:bCs/>
                      <w:kern w:val="2"/>
                      <w:szCs w:val="22"/>
                      <w:lang w:val="en-GB" w:eastAsia="en-GB"/>
                    </w:rPr>
                  </w:pPr>
                  <w:r w:rsidRPr="00E7620D">
                    <w:rPr>
                      <w:rFonts w:ascii="Calibri" w:eastAsia="Times New Roman" w:hAnsi="Calibri"/>
                      <w:b/>
                      <w:bCs/>
                      <w:kern w:val="2"/>
                      <w:szCs w:val="22"/>
                      <w:lang w:val="en-GB" w:eastAsia="en-GB"/>
                    </w:rPr>
                    <w:t xml:space="preserve">Additional transition energy </w:t>
                  </w:r>
                  <m:oMath>
                    <m:sSub>
                      <m:sSubPr>
                        <m:ctrlPr>
                          <w:rPr>
                            <w:rFonts w:ascii="Cambria Math" w:eastAsia="Times New Roman" w:hAnsi="Cambria Math"/>
                            <w:i/>
                            <w:sz w:val="24"/>
                            <w:lang w:val="en-GB" w:eastAsia="ja-JP"/>
                          </w:rPr>
                        </m:ctrlPr>
                      </m:sSubPr>
                      <m:e>
                        <m:r>
                          <m:rPr>
                            <m:sty m:val="bi"/>
                          </m:rPr>
                          <w:rPr>
                            <w:rFonts w:ascii="Cambria Math" w:eastAsia="Times New Roman" w:hAnsi="Cambria Math"/>
                            <w:sz w:val="24"/>
                            <w:lang w:val="en-GB" w:eastAsia="en-GB"/>
                          </w:rPr>
                          <m:t>E</m:t>
                        </m:r>
                      </m:e>
                      <m:sub>
                        <m:r>
                          <m:rPr>
                            <m:sty m:val="bi"/>
                          </m:rPr>
                          <w:rPr>
                            <w:rFonts w:ascii="Cambria Math" w:eastAsia="Times New Roman" w:hAnsi="Cambria Math"/>
                            <w:sz w:val="24"/>
                            <w:lang w:val="en-GB" w:eastAsia="en-GB"/>
                          </w:rPr>
                          <m:t>i</m:t>
                        </m:r>
                      </m:sub>
                    </m:sSub>
                  </m:oMath>
                </w:p>
              </w:tc>
            </w:tr>
            <w:tr w:rsidR="00E7620D" w:rsidRPr="00E7620D" w14:paraId="7E93F976" w14:textId="77777777" w:rsidTr="009B48C4">
              <w:trPr>
                <w:jc w:val="center"/>
              </w:trPr>
              <w:tc>
                <w:tcPr>
                  <w:tcW w:w="1382" w:type="dxa"/>
                  <w:vMerge/>
                  <w:tcBorders>
                    <w:left w:val="double" w:sz="4" w:space="0" w:color="A5A5A5"/>
                    <w:bottom w:val="double" w:sz="4" w:space="0" w:color="A5A5A5"/>
                    <w:right w:val="double" w:sz="4" w:space="0" w:color="A5A5A5"/>
                  </w:tcBorders>
                  <w:vAlign w:val="center"/>
                </w:tcPr>
                <w:p w14:paraId="22064C85"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p>
              </w:tc>
              <w:tc>
                <w:tcPr>
                  <w:tcW w:w="1438" w:type="dxa"/>
                  <w:tcBorders>
                    <w:top w:val="double" w:sz="4" w:space="0" w:color="A5A5A5"/>
                    <w:left w:val="double" w:sz="4" w:space="0" w:color="A5A5A5"/>
                    <w:bottom w:val="double" w:sz="4" w:space="0" w:color="A5A5A5"/>
                    <w:right w:val="double" w:sz="4" w:space="0" w:color="A5A5A5"/>
                  </w:tcBorders>
                </w:tcPr>
                <w:p w14:paraId="66B25DDC"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C</w:t>
                  </w:r>
                  <w:r w:rsidRPr="00E7620D">
                    <w:rPr>
                      <w:rFonts w:ascii="Times New Roman" w:eastAsia="Times New Roman" w:hAnsi="Times New Roman"/>
                      <w:lang w:val="en-GB" w:eastAsia="en-GB"/>
                    </w:rPr>
                    <w:t>ategory 1</w:t>
                  </w:r>
                </w:p>
              </w:tc>
              <w:tc>
                <w:tcPr>
                  <w:tcW w:w="1701" w:type="dxa"/>
                  <w:tcBorders>
                    <w:top w:val="double" w:sz="4" w:space="0" w:color="A5A5A5"/>
                    <w:left w:val="double" w:sz="4" w:space="0" w:color="A5A5A5"/>
                    <w:bottom w:val="double" w:sz="4" w:space="0" w:color="A5A5A5"/>
                    <w:right w:val="double" w:sz="4" w:space="0" w:color="A5A5A5"/>
                  </w:tcBorders>
                </w:tcPr>
                <w:p w14:paraId="63C7AF11"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hint="eastAsia"/>
                      <w:lang w:val="en-GB" w:eastAsia="en-GB"/>
                    </w:rPr>
                    <w:t>C</w:t>
                  </w:r>
                  <w:r w:rsidRPr="00E7620D">
                    <w:rPr>
                      <w:rFonts w:ascii="Times New Roman" w:eastAsia="Times New Roman" w:hAnsi="Times New Roman"/>
                      <w:lang w:val="en-GB" w:eastAsia="en-GB"/>
                    </w:rPr>
                    <w:t>ategory 2</w:t>
                  </w:r>
                </w:p>
              </w:tc>
            </w:tr>
            <w:tr w:rsidR="00E7620D" w:rsidRPr="00E7620D" w14:paraId="2A98432E" w14:textId="77777777" w:rsidTr="009B48C4">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DD61F5A"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Deep sleep</w:t>
                  </w:r>
                </w:p>
              </w:tc>
              <w:tc>
                <w:tcPr>
                  <w:tcW w:w="1438" w:type="dxa"/>
                  <w:tcBorders>
                    <w:top w:val="double" w:sz="4" w:space="0" w:color="A5A5A5"/>
                    <w:left w:val="double" w:sz="4" w:space="0" w:color="A5A5A5"/>
                    <w:bottom w:val="double" w:sz="4" w:space="0" w:color="A5A5A5"/>
                    <w:right w:val="double" w:sz="4" w:space="0" w:color="A5A5A5"/>
                  </w:tcBorders>
                </w:tcPr>
                <w:p w14:paraId="6A7D805B"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strike/>
                      <w:lang w:val="en-GB" w:eastAsia="en-GB"/>
                    </w:rPr>
                    <w:t xml:space="preserve">1350 </w:t>
                  </w:r>
                  <w:r w:rsidRPr="00E7620D">
                    <w:rPr>
                      <w:rFonts w:ascii="Times New Roman" w:eastAsia="Times New Roman" w:hAnsi="Times New Roman"/>
                      <w:color w:val="FF0000"/>
                      <w:lang w:val="en-GB" w:eastAsia="en-GB"/>
                    </w:rPr>
                    <w:t>1000</w:t>
                  </w:r>
                </w:p>
              </w:tc>
              <w:tc>
                <w:tcPr>
                  <w:tcW w:w="1701" w:type="dxa"/>
                  <w:tcBorders>
                    <w:top w:val="double" w:sz="4" w:space="0" w:color="A5A5A5"/>
                    <w:left w:val="double" w:sz="4" w:space="0" w:color="A5A5A5"/>
                    <w:bottom w:val="double" w:sz="4" w:space="0" w:color="A5A5A5"/>
                    <w:right w:val="double" w:sz="4" w:space="0" w:color="A5A5A5"/>
                  </w:tcBorders>
                </w:tcPr>
                <w:p w14:paraId="6BB219E4"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strike/>
                      <w:lang w:val="en-GB" w:eastAsia="en-GB"/>
                    </w:rPr>
                    <w:t>22500</w:t>
                  </w:r>
                  <w:r w:rsidRPr="00E7620D">
                    <w:rPr>
                      <w:rFonts w:ascii="Times New Roman" w:eastAsia="Times New Roman" w:hAnsi="Times New Roman"/>
                      <w:lang w:val="en-GB" w:eastAsia="en-GB"/>
                    </w:rPr>
                    <w:t xml:space="preserve"> </w:t>
                  </w:r>
                  <w:r w:rsidRPr="00E7620D">
                    <w:rPr>
                      <w:rFonts w:ascii="Times New Roman" w:eastAsia="Times New Roman" w:hAnsi="Times New Roman"/>
                      <w:color w:val="FF0000"/>
                      <w:lang w:val="en-GB" w:eastAsia="en-GB"/>
                    </w:rPr>
                    <w:t>17000</w:t>
                  </w:r>
                </w:p>
              </w:tc>
            </w:tr>
            <w:tr w:rsidR="00E7620D" w:rsidRPr="00E7620D" w14:paraId="071372EF" w14:textId="77777777" w:rsidTr="009B48C4">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E55FF39"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Light sleep</w:t>
                  </w:r>
                </w:p>
              </w:tc>
              <w:tc>
                <w:tcPr>
                  <w:tcW w:w="1438" w:type="dxa"/>
                  <w:tcBorders>
                    <w:top w:val="double" w:sz="4" w:space="0" w:color="A5A5A5"/>
                    <w:left w:val="double" w:sz="4" w:space="0" w:color="A5A5A5"/>
                    <w:bottom w:val="double" w:sz="4" w:space="0" w:color="A5A5A5"/>
                    <w:right w:val="double" w:sz="4" w:space="0" w:color="A5A5A5"/>
                  </w:tcBorders>
                </w:tcPr>
                <w:p w14:paraId="342CFA6F"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90</w:t>
                  </w:r>
                </w:p>
              </w:tc>
              <w:tc>
                <w:tcPr>
                  <w:tcW w:w="1701" w:type="dxa"/>
                  <w:tcBorders>
                    <w:top w:val="double" w:sz="4" w:space="0" w:color="A5A5A5"/>
                    <w:left w:val="double" w:sz="4" w:space="0" w:color="A5A5A5"/>
                    <w:bottom w:val="double" w:sz="4" w:space="0" w:color="A5A5A5"/>
                    <w:right w:val="double" w:sz="4" w:space="0" w:color="A5A5A5"/>
                  </w:tcBorders>
                </w:tcPr>
                <w:p w14:paraId="3C904E2A" w14:textId="77777777" w:rsidR="00E7620D" w:rsidRPr="00E7620D" w:rsidRDefault="00E7620D" w:rsidP="00E7620D">
                  <w:pPr>
                    <w:wordWrap/>
                    <w:overflowPunct w:val="0"/>
                    <w:adjustRightInd w:val="0"/>
                    <w:spacing w:after="180"/>
                    <w:jc w:val="center"/>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1088</w:t>
                  </w:r>
                </w:p>
              </w:tc>
            </w:tr>
          </w:tbl>
          <w:p w14:paraId="28EB4C98" w14:textId="77777777" w:rsidR="00E7620D" w:rsidRPr="00E7620D" w:rsidRDefault="00E7620D" w:rsidP="00E7620D">
            <w:pPr>
              <w:wordWrap/>
              <w:overflowPunct w:val="0"/>
              <w:adjustRightInd w:val="0"/>
              <w:spacing w:after="180"/>
              <w:textAlignment w:val="baseline"/>
              <w:rPr>
                <w:rFonts w:ascii="Times New Roman" w:eastAsia="Times New Roman" w:hAnsi="Times New Roman"/>
                <w:b/>
                <w:bCs/>
                <w:highlight w:val="green"/>
                <w:lang w:val="en-GB" w:eastAsia="en-GB"/>
              </w:rPr>
            </w:pPr>
            <w:r w:rsidRPr="00E7620D">
              <w:rPr>
                <w:rFonts w:ascii="Times New Roman" w:eastAsia="Times New Roman" w:hAnsi="Times New Roman"/>
                <w:b/>
                <w:bCs/>
                <w:highlight w:val="green"/>
                <w:lang w:val="en-GB" w:eastAsia="en-GB"/>
              </w:rPr>
              <w:lastRenderedPageBreak/>
              <w:t>Agreement</w:t>
            </w:r>
          </w:p>
          <w:p w14:paraId="65E6309E" w14:textId="77777777" w:rsidR="00E7620D" w:rsidRPr="00E7620D" w:rsidRDefault="00E7620D" w:rsidP="00E7620D">
            <w:pPr>
              <w:wordWrap/>
              <w:overflowPunct w:val="0"/>
              <w:adjustRightInd w:val="0"/>
              <w:spacing w:after="180"/>
              <w:textAlignment w:val="baseline"/>
              <w:rPr>
                <w:rFonts w:ascii="Times New Roman" w:eastAsia="Times New Roman" w:hAnsi="Times New Roman"/>
                <w:b/>
                <w:lang w:val="en-GB" w:eastAsia="en-GB"/>
              </w:rPr>
            </w:pPr>
            <w:r w:rsidRPr="00E7620D">
              <w:rPr>
                <w:rFonts w:ascii="Times New Roman" w:eastAsia="Times New Roman" w:hAnsi="Times New Roman"/>
                <w:b/>
                <w:lang w:val="en-GB" w:eastAsia="en-GB"/>
              </w:rPr>
              <w:t>Capture in TR that,</w:t>
            </w:r>
          </w:p>
          <w:p w14:paraId="4AE40F97" w14:textId="77777777" w:rsidR="00E7620D" w:rsidRPr="00E7620D" w:rsidRDefault="00E7620D" w:rsidP="00E7620D">
            <w:pPr>
              <w:numPr>
                <w:ilvl w:val="0"/>
                <w:numId w:val="32"/>
              </w:numPr>
              <w:wordWrap/>
              <w:overflowPunct w:val="0"/>
              <w:adjustRightInd w:val="0"/>
              <w:spacing w:after="180" w:line="259" w:lineRule="auto"/>
              <w:contextualSpacing/>
              <w:textAlignment w:val="baseline"/>
              <w:rPr>
                <w:rFonts w:ascii="Times New Roman" w:eastAsia="Times New Roman" w:hAnsi="Times New Roman"/>
                <w:i/>
                <w:iCs/>
                <w:lang w:val="en-GB" w:eastAsia="en-GB"/>
              </w:rPr>
            </w:pPr>
            <w:r w:rsidRPr="00E7620D">
              <w:rPr>
                <w:rFonts w:ascii="Times New Roman" w:eastAsia="Times New Roman" w:hAnsi="Times New Roman"/>
                <w:i/>
                <w:iCs/>
                <w:lang w:val="en-GB" w:eastAsia="en-GB"/>
              </w:rPr>
              <w:t xml:space="preserve">The BS power model defined in this study is a simplified model for the purposes of evaluations, considering single-RAT NR BSs only. This does not mean a BS cannot benefit from the identified techniques when serving multi-RAT. </w:t>
            </w:r>
          </w:p>
          <w:p w14:paraId="2A36E6CE" w14:textId="77777777" w:rsidR="00E7620D" w:rsidRPr="00FC4D67" w:rsidRDefault="00E7620D" w:rsidP="00FC4D67">
            <w:pPr>
              <w:numPr>
                <w:ilvl w:val="0"/>
                <w:numId w:val="32"/>
              </w:numPr>
              <w:wordWrap/>
              <w:overflowPunct w:val="0"/>
              <w:adjustRightInd w:val="0"/>
              <w:spacing w:after="180" w:line="259" w:lineRule="auto"/>
              <w:contextualSpacing/>
              <w:textAlignment w:val="baseline"/>
              <w:rPr>
                <w:rFonts w:ascii="Times New Roman" w:eastAsia="Times New Roman" w:hAnsi="Times New Roman"/>
                <w:i/>
                <w:iCs/>
                <w:lang w:val="en-GB" w:eastAsia="en-GB"/>
              </w:rPr>
            </w:pPr>
            <w:r w:rsidRPr="00FC4D67">
              <w:rPr>
                <w:rFonts w:ascii="Times New Roman" w:eastAsia="Times New Roman" w:hAnsi="Times New Roman"/>
                <w:i/>
                <w:iCs/>
                <w:lang w:val="en-GB" w:eastAsia="en-GB"/>
              </w:rPr>
              <w:t xml:space="preserve">Transition among power states, transition time, are implementation specific, and </w:t>
            </w:r>
            <w:r w:rsidRPr="00E7620D">
              <w:rPr>
                <w:rFonts w:ascii="Times New Roman" w:eastAsia="Times New Roman" w:hAnsi="Times New Roman"/>
                <w:i/>
                <w:iCs/>
                <w:lang w:val="en-GB" w:eastAsia="en-GB"/>
              </w:rPr>
              <w:t>different BS types may support a different number of power states with different characteristics, i.e., power consumption values and required transition time.</w:t>
            </w:r>
          </w:p>
          <w:p w14:paraId="253C1D6D" w14:textId="77777777" w:rsidR="00E7620D" w:rsidRPr="00E7620D" w:rsidRDefault="00E7620D" w:rsidP="00E7620D">
            <w:pPr>
              <w:wordWrap/>
              <w:overflowPunct w:val="0"/>
              <w:adjustRightInd w:val="0"/>
              <w:spacing w:after="180"/>
              <w:textAlignment w:val="baseline"/>
              <w:rPr>
                <w:rFonts w:ascii="Times New Roman" w:eastAsia="Times New Roman" w:hAnsi="Times New Roman"/>
                <w:b/>
                <w:bCs/>
                <w:highlight w:val="green"/>
                <w:lang w:val="en-GB" w:eastAsia="en-GB"/>
              </w:rPr>
            </w:pPr>
            <w:r w:rsidRPr="00E7620D">
              <w:rPr>
                <w:rFonts w:ascii="Times New Roman" w:eastAsia="Times New Roman" w:hAnsi="Times New Roman"/>
                <w:b/>
                <w:bCs/>
                <w:highlight w:val="green"/>
                <w:lang w:val="en-GB" w:eastAsia="en-GB"/>
              </w:rPr>
              <w:t>Agreement</w:t>
            </w:r>
          </w:p>
          <w:p w14:paraId="0E419513" w14:textId="77777777" w:rsidR="00E7620D" w:rsidRPr="00E7620D" w:rsidRDefault="00E7620D" w:rsidP="00E7620D">
            <w:pPr>
              <w:numPr>
                <w:ilvl w:val="0"/>
                <w:numId w:val="24"/>
              </w:numPr>
              <w:wordWrap/>
              <w:overflowPunct w:val="0"/>
              <w:adjustRightInd w:val="0"/>
              <w:spacing w:after="180" w:line="259" w:lineRule="auto"/>
              <w:contextualSpacing/>
              <w:textAlignment w:val="baseline"/>
              <w:rPr>
                <w:rFonts w:ascii="Times New Roman" w:eastAsia="Times New Roman" w:hAnsi="Times New Roman"/>
                <w:b/>
                <w:color w:val="7030A0"/>
                <w:lang w:val="en-GB" w:eastAsia="en-GB"/>
              </w:rPr>
            </w:pPr>
            <w:r w:rsidRPr="00E7620D">
              <w:rPr>
                <w:rFonts w:ascii="Times New Roman" w:eastAsia="Times New Roman" w:hAnsi="Times New Roman"/>
                <w:b/>
                <w:color w:val="7030A0"/>
                <w:lang w:val="en-GB" w:eastAsia="en-GB"/>
              </w:rPr>
              <w:t>All calculation of energy consumption should use the same time unit (companies to indicate which time unit they used)</w:t>
            </w:r>
          </w:p>
          <w:p w14:paraId="0655D06C" w14:textId="77777777" w:rsidR="00E7620D" w:rsidRPr="00E7620D" w:rsidRDefault="00E7620D" w:rsidP="00E7620D">
            <w:pPr>
              <w:wordWrap/>
              <w:overflowPunct w:val="0"/>
              <w:adjustRightInd w:val="0"/>
              <w:spacing w:after="180"/>
              <w:textAlignment w:val="baseline"/>
              <w:rPr>
                <w:rFonts w:ascii="Times New Roman" w:eastAsia="Times New Roman" w:hAnsi="Times New Roman"/>
                <w:b/>
                <w:bCs/>
                <w:highlight w:val="green"/>
                <w:lang w:val="en-GB" w:eastAsia="en-GB"/>
              </w:rPr>
            </w:pPr>
            <w:r w:rsidRPr="00E7620D">
              <w:rPr>
                <w:rFonts w:ascii="Times New Roman" w:eastAsia="Times New Roman" w:hAnsi="Times New Roman"/>
                <w:b/>
                <w:bCs/>
                <w:highlight w:val="green"/>
                <w:lang w:val="en-GB" w:eastAsia="en-GB"/>
              </w:rPr>
              <w:t>Agreement</w:t>
            </w:r>
          </w:p>
          <w:p w14:paraId="25297615" w14:textId="77777777" w:rsidR="00E7620D" w:rsidRPr="00E7620D" w:rsidRDefault="00E7620D" w:rsidP="00E7620D">
            <w:pPr>
              <w:numPr>
                <w:ilvl w:val="0"/>
                <w:numId w:val="24"/>
              </w:numPr>
              <w:wordWrap/>
              <w:overflowPunct w:val="0"/>
              <w:adjustRightInd w:val="0"/>
              <w:spacing w:after="180"/>
              <w:ind w:left="357" w:hanging="357"/>
              <w:contextualSpacing/>
              <w:textAlignment w:val="baseline"/>
              <w:rPr>
                <w:rFonts w:ascii="Times New Roman" w:eastAsia="Times New Roman" w:hAnsi="Times New Roman"/>
                <w:bCs/>
                <w:snapToGrid w:val="0"/>
                <w:lang w:val="en-GB" w:eastAsia="en-GB"/>
              </w:rPr>
            </w:pPr>
            <w:r w:rsidRPr="00E7620D">
              <w:rPr>
                <w:rFonts w:ascii="Times New Roman" w:eastAsia="Times New Roman" w:hAnsi="Times New Roman"/>
                <w:bCs/>
                <w:lang w:val="en-GB" w:eastAsia="en-GB"/>
              </w:rPr>
              <w:t>The BS power consumption for active DL transmission is provided by</w:t>
            </w:r>
          </w:p>
          <w:p w14:paraId="42A3DBF8" w14:textId="77777777" w:rsidR="00E7620D" w:rsidRPr="00E7620D" w:rsidRDefault="00025B16" w:rsidP="00E7620D">
            <w:pPr>
              <w:wordWrap/>
              <w:overflowPunct w:val="0"/>
              <w:adjustRightInd w:val="0"/>
              <w:spacing w:after="180"/>
              <w:ind w:leftChars="400" w:left="800"/>
              <w:textAlignment w:val="baseline"/>
              <w:rPr>
                <w:rFonts w:ascii="Times New Roman" w:eastAsia="Times New Roman" w:hAnsi="Times New Roman"/>
                <w:b/>
                <w:bCs/>
                <w:lang w:val="en-GB"/>
              </w:rPr>
            </w:pPr>
            <m:oMathPara>
              <m:oMath>
                <m:sSup>
                  <m:sSupPr>
                    <m:ctrlPr>
                      <w:rPr>
                        <w:rFonts w:ascii="Cambria Math" w:eastAsia="Times New Roman" w:hAnsi="Cambria Math"/>
                        <w:i/>
                        <w:snapToGrid w:val="0"/>
                        <w:sz w:val="21"/>
                        <w:szCs w:val="21"/>
                        <w:lang w:val="en-GB" w:eastAsia="en-GB"/>
                      </w:rPr>
                    </m:ctrlPr>
                  </m:sSupPr>
                  <m:e>
                    <m:r>
                      <w:rPr>
                        <w:rFonts w:ascii="Cambria Math" w:eastAsia="Times New Roman" w:hAnsi="Cambria Math"/>
                        <w:lang w:val="en-GB"/>
                      </w:rPr>
                      <m:t>P</m:t>
                    </m:r>
                  </m:e>
                  <m:sup>
                    <m:r>
                      <w:rPr>
                        <w:rFonts w:ascii="Cambria Math" w:eastAsia="Times New Roman" w:hAnsi="Cambria Math"/>
                        <w:lang w:val="en-GB" w:eastAsia="en-GB"/>
                      </w:rPr>
                      <m:t>DL</m:t>
                    </m:r>
                  </m:sup>
                </m:sSup>
                <m:r>
                  <w:rPr>
                    <w:rFonts w:ascii="Cambria Math" w:eastAsia="Times New Roman" w:hAnsi="Cambria Math"/>
                    <w:lang w:val="en-GB"/>
                  </w:rPr>
                  <m:t>=</m:t>
                </m:r>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rPr>
                      <m:t>DL</m:t>
                    </m:r>
                  </m:sup>
                </m:sSubSup>
                <m:r>
                  <w:rPr>
                    <w:rFonts w:ascii="Cambria Math" w:eastAsia="Times New Roman" w:hAnsi="Cambria Math"/>
                    <w:lang w:val="en-GB"/>
                  </w:rPr>
                  <m:t>+</m:t>
                </m:r>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rPr>
                      <m:t>dynamic</m:t>
                    </m:r>
                  </m:sub>
                  <m:sup>
                    <m:r>
                      <w:rPr>
                        <w:rFonts w:ascii="Cambria Math" w:eastAsia="Times New Roman" w:hAnsi="Cambria Math"/>
                        <w:lang w:val="en-GB"/>
                      </w:rPr>
                      <m:t>DL</m:t>
                    </m:r>
                  </m:sup>
                </m:sSubSup>
              </m:oMath>
            </m:oMathPara>
          </w:p>
          <w:p w14:paraId="233A98DB" w14:textId="77777777" w:rsidR="00E7620D" w:rsidRPr="00E7620D" w:rsidRDefault="00025B16" w:rsidP="00E7620D">
            <w:pPr>
              <w:numPr>
                <w:ilvl w:val="1"/>
                <w:numId w:val="24"/>
              </w:numPr>
              <w:wordWrap/>
              <w:overflowPunct w:val="0"/>
              <w:adjustRightInd w:val="0"/>
              <w:spacing w:after="180"/>
              <w:contextualSpacing/>
              <w:textAlignment w:val="baseline"/>
              <w:rPr>
                <w:rFonts w:ascii="Times New Roman" w:eastAsia="Times New Roman" w:hAnsi="Times New Roman"/>
                <w:lang w:val="en-GB" w:eastAsia="ko-KR"/>
              </w:rPr>
            </w:pP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rPr>
                    <m:t>DL</m:t>
                  </m:r>
                </m:sup>
              </m:sSubSup>
            </m:oMath>
            <w:r w:rsidR="00E7620D" w:rsidRPr="00E7620D">
              <w:rPr>
                <w:rFonts w:ascii="Times New Roman" w:eastAsia="Times New Roman" w:hAnsi="Times New Roman"/>
                <w:lang w:val="en-GB"/>
              </w:rPr>
              <w:t>:</w:t>
            </w:r>
            <w:r w:rsidR="00E7620D" w:rsidRPr="00E7620D">
              <w:rPr>
                <w:rFonts w:ascii="Times New Roman" w:eastAsia="Times New Roman" w:hAnsi="Times New Roman"/>
                <w:lang w:val="en-GB" w:eastAsia="ko-KR"/>
              </w:rPr>
              <w:t xml:space="preserve"> a static part of power for BS in active, which is not scaled based on reference configurations. </w:t>
            </w:r>
          </w:p>
          <w:p w14:paraId="1A06C248" w14:textId="77777777" w:rsidR="00E7620D" w:rsidRPr="00E7620D" w:rsidRDefault="00E7620D" w:rsidP="00E7620D">
            <w:pPr>
              <w:numPr>
                <w:ilvl w:val="2"/>
                <w:numId w:val="24"/>
              </w:numPr>
              <w:wordWrap/>
              <w:overflowPunct w:val="0"/>
              <w:adjustRightInd w:val="0"/>
              <w:spacing w:after="180"/>
              <w:contextualSpacing/>
              <w:textAlignment w:val="baseline"/>
              <w:rPr>
                <w:rFonts w:ascii="Times New Roman" w:eastAsia="Times New Roman" w:hAnsi="Times New Roman"/>
                <w:lang w:val="en-GB" w:eastAsia="ko-KR"/>
              </w:rPr>
            </w:pPr>
            <w:r w:rsidRPr="00E7620D">
              <w:rPr>
                <w:rFonts w:ascii="Times New Roman" w:eastAsia="Times New Roman" w:hAnsi="Times New Roman"/>
                <w:lang w:val="en-GB"/>
              </w:rPr>
              <w:t xml:space="preserve">Baseline: </w:t>
            </w: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rPr>
                    <m:t>DL</m:t>
                  </m:r>
                </m:sup>
              </m:sSubSup>
              <m:r>
                <w:rPr>
                  <w:rFonts w:ascii="Cambria Math" w:eastAsia="Times New Roman" w:hAnsi="Cambria Math"/>
                  <w:lang w:val="en-GB"/>
                </w:rPr>
                <m:t>=</m:t>
              </m:r>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rPr>
                    <m:t>3</m:t>
                  </m:r>
                </m:sub>
              </m:sSub>
            </m:oMath>
          </w:p>
          <w:p w14:paraId="10580AE4" w14:textId="77777777" w:rsidR="00E7620D" w:rsidRPr="00E7620D" w:rsidRDefault="00E7620D" w:rsidP="00E7620D">
            <w:pPr>
              <w:numPr>
                <w:ilvl w:val="2"/>
                <w:numId w:val="24"/>
              </w:numPr>
              <w:wordWrap/>
              <w:overflowPunct w:val="0"/>
              <w:adjustRightInd w:val="0"/>
              <w:spacing w:after="180"/>
              <w:contextualSpacing/>
              <w:textAlignment w:val="baseline"/>
              <w:rPr>
                <w:rFonts w:ascii="Times New Roman" w:eastAsia="Times New Roman" w:hAnsi="Times New Roman"/>
                <w:lang w:val="en-GB" w:eastAsia="ko-KR"/>
              </w:rPr>
            </w:pPr>
            <w:r w:rsidRPr="00E7620D">
              <w:rPr>
                <w:rFonts w:ascii="Times New Roman" w:eastAsia="Times New Roman" w:hAnsi="Times New Roman"/>
                <w:lang w:val="en-GB"/>
              </w:rPr>
              <w:t xml:space="preserve">Optional: </w:t>
            </w: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rPr>
                    <m:t>DL</m:t>
                  </m:r>
                </m:sup>
              </m:sSubSup>
              <m:r>
                <w:rPr>
                  <w:rFonts w:ascii="Cambria Math" w:eastAsia="Times New Roman" w:hAnsi="Cambria Math"/>
                  <w:lang w:val="en-GB"/>
                </w:rPr>
                <m:t>=1.5*</m:t>
              </m:r>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rPr>
                    <m:t>3</m:t>
                  </m:r>
                </m:sub>
              </m:sSub>
            </m:oMath>
          </w:p>
          <w:p w14:paraId="1CA6924A" w14:textId="77777777" w:rsidR="00E7620D" w:rsidRPr="00E7620D" w:rsidRDefault="00025B16" w:rsidP="00E7620D">
            <w:pPr>
              <w:numPr>
                <w:ilvl w:val="1"/>
                <w:numId w:val="24"/>
              </w:numPr>
              <w:wordWrap/>
              <w:overflowPunct w:val="0"/>
              <w:adjustRightInd w:val="0"/>
              <w:spacing w:after="180"/>
              <w:contextualSpacing/>
              <w:textAlignment w:val="baseline"/>
              <w:rPr>
                <w:rFonts w:ascii="Times New Roman" w:eastAsia="Times New Roman" w:hAnsi="Times New Roman"/>
                <w:b/>
                <w:bCs/>
                <w:lang w:val="en-GB" w:eastAsia="en-GB"/>
              </w:rPr>
            </w:pP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rPr>
                    <m:t>dynamic</m:t>
                  </m:r>
                </m:sub>
                <m:sup>
                  <m:r>
                    <w:rPr>
                      <w:rFonts w:ascii="Cambria Math" w:eastAsia="Times New Roman" w:hAnsi="Cambria Math"/>
                      <w:lang w:val="en-GB"/>
                    </w:rPr>
                    <m:t>DL</m:t>
                  </m:r>
                </m:sup>
              </m:sSubSup>
            </m:oMath>
            <w:r w:rsidR="00E7620D" w:rsidRPr="00E7620D">
              <w:rPr>
                <w:rFonts w:ascii="Times New Roman" w:eastAsia="Times New Roman" w:hAnsi="Times New Roman"/>
                <w:lang w:val="en-GB" w:eastAsia="ko-KR"/>
              </w:rPr>
              <w:t>: a dynamic part of power for BS in active, which is scaled based on reference configuration.</w:t>
            </w:r>
          </w:p>
          <w:p w14:paraId="3D46E2F8" w14:textId="77777777" w:rsidR="00E7620D" w:rsidRPr="00E7620D" w:rsidRDefault="00E7620D" w:rsidP="00E7620D">
            <w:pPr>
              <w:numPr>
                <w:ilvl w:val="2"/>
                <w:numId w:val="24"/>
              </w:num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lang w:val="en-GB"/>
              </w:rPr>
              <w:t xml:space="preserve">Baseline: </w:t>
            </w:r>
            <m:oMath>
              <m:sSub>
                <m:sSubPr>
                  <m:ctrlPr>
                    <w:rPr>
                      <w:rFonts w:ascii="Cambria Math" w:eastAsia="Times New Roman" w:hAnsi="Cambria Math"/>
                      <w:i/>
                      <w:lang w:val="en-GB" w:eastAsia="en-GB"/>
                    </w:rPr>
                  </m:ctrlPr>
                </m:sSubPr>
                <m:e>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rPr>
                        <m:t>dynamic</m:t>
                      </m:r>
                    </m:sub>
                    <m:sup>
                      <m:r>
                        <w:rPr>
                          <w:rFonts w:ascii="Cambria Math" w:eastAsia="Times New Roman" w:hAnsi="Cambria Math"/>
                          <w:lang w:val="en-GB"/>
                        </w:rPr>
                        <m:t>DL</m:t>
                      </m:r>
                    </m:sup>
                  </m:sSubSup>
                  <m:r>
                    <w:rPr>
                      <w:rFonts w:ascii="Cambria Math" w:eastAsia="Times New Roman" w:hAnsi="Cambria Math"/>
                      <w:lang w:val="en-GB" w:eastAsia="en-GB"/>
                    </w:rPr>
                    <m:t>=s</m:t>
                  </m:r>
                </m:e>
                <m:sub>
                  <m:r>
                    <w:rPr>
                      <w:rFonts w:ascii="Cambria Math" w:eastAsia="Times New Roman" w:hAnsi="Cambria Math"/>
                      <w:lang w:val="en-GB" w:eastAsia="en-GB"/>
                    </w:rPr>
                    <m:t>a</m:t>
                  </m:r>
                </m:sub>
              </m:sSub>
              <m:r>
                <w:rPr>
                  <w:rFonts w:ascii="Cambria Math" w:eastAsia="Times New Roman" w:hAnsi="Cambria Math"/>
                  <w:lang w:val="en-GB" w:eastAsia="en-GB"/>
                </w:rPr>
                <m:t>*</m:t>
              </m:r>
              <m:d>
                <m:dPr>
                  <m:ctrlPr>
                    <w:rPr>
                      <w:rFonts w:ascii="Cambria Math" w:eastAsia="Times New Roman" w:hAnsi="Cambria Math"/>
                      <w:i/>
                      <w:lang w:val="en-GB" w:eastAsia="en-GB"/>
                    </w:rPr>
                  </m:ctrlPr>
                </m:dPr>
                <m:e>
                  <m:sSub>
                    <m:sSubPr>
                      <m:ctrlPr>
                        <w:rPr>
                          <w:rFonts w:ascii="Cambria Math" w:eastAsia="Times New Roman" w:hAnsi="Cambria Math"/>
                          <w:i/>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dyn,ante</m:t>
                      </m:r>
                    </m:sub>
                  </m:sSub>
                  <m:r>
                    <w:rPr>
                      <w:rFonts w:ascii="Cambria Math" w:eastAsia="Times New Roman" w:hAnsi="Cambria Math"/>
                      <w:lang w:val="en-GB" w:eastAsia="en-GB"/>
                    </w:rPr>
                    <m:t>+</m:t>
                  </m:r>
                  <m:f>
                    <m:fPr>
                      <m:ctrlPr>
                        <w:rPr>
                          <w:rFonts w:ascii="Cambria Math" w:eastAsia="Times New Roman" w:hAnsi="Cambria Math"/>
                          <w:i/>
                          <w:lang w:val="en-GB" w:eastAsia="en-GB"/>
                        </w:rPr>
                      </m:ctrlPr>
                    </m:fPr>
                    <m:num>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p</m:t>
                          </m:r>
                        </m:sub>
                      </m:sSub>
                    </m:num>
                    <m:den>
                      <m:r>
                        <w:rPr>
                          <w:rFonts w:ascii="Cambria Math" w:eastAsia="Times New Roman" w:hAnsi="Cambria Math"/>
                          <w:lang w:val="en-GB" w:eastAsia="en-GB"/>
                        </w:rPr>
                        <m:t>η</m:t>
                      </m:r>
                      <m:d>
                        <m:dPr>
                          <m:ctrlPr>
                            <w:rPr>
                              <w:rFonts w:ascii="Cambria Math" w:eastAsia="Times New Roman" w:hAnsi="Cambria Math"/>
                              <w:i/>
                              <w:lang w:val="en-GB" w:eastAsia="en-GB"/>
                            </w:rPr>
                          </m:ctrlPr>
                        </m:dPr>
                        <m:e>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  s</m:t>
                              </m:r>
                            </m:e>
                            <m:sub>
                              <m:r>
                                <w:rPr>
                                  <w:rFonts w:ascii="Cambria Math" w:eastAsia="Times New Roman" w:hAnsi="Cambria Math"/>
                                  <w:lang w:val="en-GB" w:eastAsia="en-GB"/>
                                </w:rPr>
                                <m:t>p</m:t>
                              </m:r>
                            </m:sub>
                          </m:sSub>
                        </m:e>
                      </m:d>
                    </m:den>
                  </m:f>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dyn,joint</m:t>
                      </m:r>
                    </m:sub>
                  </m:sSub>
                </m:e>
              </m:d>
            </m:oMath>
            <w:r w:rsidRPr="00E7620D">
              <w:rPr>
                <w:rFonts w:ascii="Times New Roman" w:eastAsia="Times New Roman" w:hAnsi="Times New Roman"/>
                <w:lang w:val="en-GB" w:eastAsia="ko-KR"/>
              </w:rPr>
              <w:t xml:space="preserve">, where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a</m:t>
                  </m:r>
                </m:sub>
              </m:sSub>
            </m:oMath>
            <w:r w:rsidRPr="00E7620D">
              <w:rPr>
                <w:rFonts w:ascii="Times New Roman" w:eastAsia="Times New Roman" w:hAnsi="Times New Roman"/>
                <w:lang w:val="en-GB" w:eastAsia="en-GB"/>
              </w:rPr>
              <w:t xml:space="preserve">,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oMath>
            <w:r w:rsidRPr="00E7620D">
              <w:rPr>
                <w:rFonts w:ascii="Times New Roman" w:eastAsia="Times New Roman" w:hAnsi="Times New Roman"/>
                <w:lang w:val="en-GB" w:eastAsia="en-GB"/>
              </w:rPr>
              <w:t>,</w:t>
            </w:r>
            <m:oMath>
              <m:r>
                <m:rPr>
                  <m:sty m:val="p"/>
                </m:rPr>
                <w:rPr>
                  <w:rFonts w:ascii="Cambria Math" w:eastAsia="Times New Roman" w:hAnsi="Cambria Math"/>
                  <w:lang w:val="en-GB" w:eastAsia="en-GB"/>
                </w:rPr>
                <m:t xml:space="preserve"> </m:t>
              </m:r>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p</m:t>
                  </m:r>
                </m:sub>
              </m:sSub>
            </m:oMath>
            <w:r w:rsidRPr="00E7620D">
              <w:rPr>
                <w:rFonts w:ascii="Times New Roman" w:eastAsia="Times New Roman" w:hAnsi="Times New Roman"/>
                <w:lang w:val="en-GB" w:eastAsia="en-GB"/>
              </w:rPr>
              <w:t xml:space="preserve"> is the fraction of active TRxRUs, the ratio of RF bandwidth and maximum system BW and the ratio of PSD per TxRU between the DL transmission and reference configuration, respectively</w:t>
            </w:r>
          </w:p>
          <w:p w14:paraId="637E25E0" w14:textId="77777777" w:rsidR="00E7620D" w:rsidRPr="00E7620D" w:rsidRDefault="00025B16" w:rsidP="00E7620D">
            <w:pPr>
              <w:numPr>
                <w:ilvl w:val="3"/>
                <w:numId w:val="24"/>
              </w:numPr>
              <w:wordWrap/>
              <w:overflowPunct w:val="0"/>
              <w:adjustRightInd w:val="0"/>
              <w:spacing w:after="180"/>
              <w:ind w:left="1679"/>
              <w:contextualSpacing/>
              <w:textAlignment w:val="baseline"/>
              <w:rPr>
                <w:rFonts w:ascii="Times New Roman" w:eastAsia="Times New Roman" w:hAnsi="Times New Roman"/>
                <w:b/>
                <w:bCs/>
                <w:lang w:val="en-GB"/>
              </w:rPr>
            </w:pPr>
            <m:oMath>
              <m:d>
                <m:dPr>
                  <m:begChr m:val="{"/>
                  <m:endChr m:val=""/>
                  <m:ctrlPr>
                    <w:rPr>
                      <w:rFonts w:ascii="Cambria Math" w:eastAsia="Times New Roman" w:hAnsi="Cambria Math"/>
                      <w:b/>
                      <w:bCs/>
                      <w:lang w:val="en-GB"/>
                    </w:rPr>
                  </m:ctrlPr>
                </m:dPr>
                <m:e>
                  <m:eqArr>
                    <m:eqArrPr>
                      <m:ctrlPr>
                        <w:rPr>
                          <w:rFonts w:ascii="Cambria Math" w:eastAsia="Times New Roman" w:hAnsi="Cambria Math"/>
                          <w:b/>
                          <w:bCs/>
                          <w:lang w:val="en-GB"/>
                        </w:rPr>
                      </m:ctrlPr>
                    </m:eqArrPr>
                    <m:e>
                      <m:r>
                        <m:rPr>
                          <m:sty m:val="bi"/>
                        </m:rPr>
                        <w:rPr>
                          <w:rFonts w:ascii="Cambria Math" w:eastAsia="Times New Roman" w:hAnsi="Cambria Math"/>
                          <w:lang w:val="en-GB"/>
                        </w:rPr>
                        <m:t>&amp;</m:t>
                      </m:r>
                      <m:sSub>
                        <m:sSubPr>
                          <m:ctrlPr>
                            <w:rPr>
                              <w:rFonts w:ascii="Cambria Math" w:eastAsia="Times New Roman" w:hAnsi="Cambria Math"/>
                              <w:i/>
                              <w:iCs/>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dyn,ante</m:t>
                          </m:r>
                        </m:sub>
                      </m:sSub>
                      <m:r>
                        <m:rPr>
                          <m:sty m:val="p"/>
                        </m:rPr>
                        <w:rPr>
                          <w:rFonts w:ascii="Cambria Math" w:eastAsia="Times New Roman" w:hAnsi="Cambria Math"/>
                          <w:lang w:val="en-GB" w:eastAsia="en-GB"/>
                        </w:rPr>
                        <m:t xml:space="preserve">= </m:t>
                      </m:r>
                      <m:r>
                        <m:rPr>
                          <m:sty m:val="b"/>
                        </m:rPr>
                        <w:rPr>
                          <w:rFonts w:ascii="Cambria Math" w:eastAsia="Times New Roman" w:hAnsi="Cambria Math"/>
                          <w:lang w:val="en-GB" w:eastAsia="en-GB"/>
                        </w:rPr>
                        <m:t>A*</m:t>
                      </m:r>
                      <m:sSubSup>
                        <m:sSubSupPr>
                          <m:ctrlPr>
                            <w:rPr>
                              <w:rFonts w:ascii="Cambria Math" w:eastAsia="Times New Roman" w:hAnsi="Cambria Math"/>
                              <w:i/>
                              <w:iCs/>
                              <w:lang w:val="en-GB" w:eastAsia="en-GB"/>
                            </w:rPr>
                          </m:ctrlPr>
                        </m:sSubSupPr>
                        <m:e>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P</m:t>
                              </m:r>
                            </m:e>
                            <m:sub>
                              <m:r>
                                <w:rPr>
                                  <w:rFonts w:ascii="Cambria Math" w:eastAsia="Times New Roman" w:hAnsi="Cambria Math"/>
                                  <w:lang w:val="en-GB"/>
                                </w:rPr>
                                <m:t>4</m:t>
                              </m:r>
                            </m:sub>
                          </m:sSub>
                          <m:r>
                            <w:rPr>
                              <w:rFonts w:ascii="Cambria Math" w:eastAsia="Times New Roman" w:hAnsi="Cambria Math"/>
                              <w:lang w:val="en-GB"/>
                            </w:rPr>
                            <m:t>-P</m:t>
                          </m:r>
                        </m:e>
                        <m:sub>
                          <m:r>
                            <w:rPr>
                              <w:rFonts w:ascii="Cambria Math" w:eastAsia="Times New Roman" w:hAnsi="Cambria Math"/>
                              <w:lang w:val="en-GB"/>
                            </w:rPr>
                            <m:t>static</m:t>
                          </m:r>
                        </m:sub>
                        <m:sup>
                          <m:r>
                            <w:rPr>
                              <w:rFonts w:ascii="Cambria Math" w:eastAsia="Times New Roman" w:hAnsi="Cambria Math"/>
                              <w:lang w:val="en-GB"/>
                            </w:rPr>
                            <m:t>DL</m:t>
                          </m:r>
                        </m:sup>
                      </m:sSubSup>
                      <m:r>
                        <m:rPr>
                          <m:sty m:val="p"/>
                        </m:rPr>
                        <w:rPr>
                          <w:rFonts w:ascii="Cambria Math" w:eastAsia="Times New Roman" w:hAnsi="Cambria Math"/>
                          <w:lang w:val="en-GB" w:eastAsia="en-GB"/>
                        </w:rPr>
                        <m:t>)</m:t>
                      </m:r>
                    </m:e>
                    <m:e>
                      <m:r>
                        <m:rPr>
                          <m:sty m:val="bi"/>
                        </m:rPr>
                        <w:rPr>
                          <w:rFonts w:ascii="Cambria Math" w:eastAsia="Times New Roman" w:hAnsi="Cambria Math"/>
                          <w:lang w:val="en-GB"/>
                        </w:rPr>
                        <m:t>&amp;</m:t>
                      </m:r>
                      <m:sSub>
                        <m:sSubPr>
                          <m:ctrlPr>
                            <w:rPr>
                              <w:rFonts w:ascii="Cambria Math" w:eastAsia="Times New Roman" w:hAnsi="Cambria Math"/>
                              <w:i/>
                              <w:iCs/>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dyn,joint</m:t>
                          </m:r>
                        </m:sub>
                      </m:sSub>
                      <m:r>
                        <m:rPr>
                          <m:sty m:val="p"/>
                        </m:rPr>
                        <w:rPr>
                          <w:rFonts w:ascii="Cambria Math" w:eastAsia="Times New Roman" w:hAnsi="Cambria Math"/>
                          <w:lang w:val="en-GB"/>
                        </w:rPr>
                        <m:t>/</m:t>
                      </m:r>
                      <m:r>
                        <w:rPr>
                          <w:rFonts w:ascii="Cambria Math" w:eastAsia="Times New Roman" w:hAnsi="Cambria Math"/>
                          <w:lang w:val="en-GB" w:eastAsia="en-GB"/>
                        </w:rPr>
                        <m:t>η</m:t>
                      </m:r>
                      <m:d>
                        <m:dPr>
                          <m:ctrlPr>
                            <w:rPr>
                              <w:rFonts w:ascii="Cambria Math" w:eastAsia="Times New Roman" w:hAnsi="Cambria Math"/>
                              <w:i/>
                              <w:iCs/>
                              <w:lang w:val="en-GB" w:eastAsia="en-GB"/>
                            </w:rPr>
                          </m:ctrlPr>
                        </m:dPr>
                        <m:e>
                          <m:sSub>
                            <m:sSubPr>
                              <m:ctrlPr>
                                <w:rPr>
                                  <w:rFonts w:ascii="Cambria Math" w:eastAsia="Times New Roman" w:hAnsi="Cambria Math"/>
                                  <w:i/>
                                  <w:iCs/>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r>
                            <w:rPr>
                              <w:rFonts w:ascii="Cambria Math" w:eastAsia="Times New Roman" w:hAnsi="Cambria Math"/>
                              <w:color w:val="FF0000"/>
                              <w:lang w:val="en-GB" w:eastAsia="en-GB"/>
                            </w:rPr>
                            <m:t>=1</m:t>
                          </m:r>
                          <m:sSub>
                            <m:sSubPr>
                              <m:ctrlPr>
                                <w:rPr>
                                  <w:rFonts w:ascii="Cambria Math" w:eastAsia="Times New Roman" w:hAnsi="Cambria Math"/>
                                  <w:i/>
                                  <w:iCs/>
                                  <w:lang w:val="en-GB" w:eastAsia="en-GB"/>
                                </w:rPr>
                              </m:ctrlPr>
                            </m:sSubPr>
                            <m:e>
                              <m:r>
                                <w:rPr>
                                  <w:rFonts w:ascii="Cambria Math" w:eastAsia="Times New Roman" w:hAnsi="Cambria Math"/>
                                  <w:lang w:val="en-GB" w:eastAsia="en-GB"/>
                                </w:rPr>
                                <m:t>,  s</m:t>
                              </m:r>
                            </m:e>
                            <m:sub>
                              <m:r>
                                <w:rPr>
                                  <w:rFonts w:ascii="Cambria Math" w:eastAsia="Times New Roman" w:hAnsi="Cambria Math"/>
                                  <w:lang w:val="en-GB" w:eastAsia="en-GB"/>
                                </w:rPr>
                                <m:t>p</m:t>
                              </m:r>
                            </m:sub>
                          </m:sSub>
                          <m:r>
                            <w:rPr>
                              <w:rFonts w:ascii="Cambria Math" w:eastAsia="Times New Roman" w:hAnsi="Cambria Math"/>
                              <w:color w:val="FF0000"/>
                              <w:lang w:val="en-GB" w:eastAsia="en-GB"/>
                            </w:rPr>
                            <m:t>=1</m:t>
                          </m:r>
                        </m:e>
                      </m:d>
                      <m:r>
                        <m:rPr>
                          <m:sty m:val="p"/>
                        </m:rPr>
                        <w:rPr>
                          <w:rFonts w:ascii="Cambria Math" w:eastAsia="Times New Roman" w:hAnsi="Cambria Math" w:hint="eastAsia"/>
                          <w:lang w:val="en-GB"/>
                        </w:rPr>
                        <m:t>=</m:t>
                      </m:r>
                      <m:r>
                        <m:rPr>
                          <m:sty m:val="p"/>
                        </m:rPr>
                        <w:rPr>
                          <w:rFonts w:ascii="Cambria Math" w:eastAsia="Times New Roman" w:hAnsi="Cambria Math"/>
                          <w:lang w:val="en-GB"/>
                        </w:rPr>
                        <m:t xml:space="preserve"> (1-</m:t>
                      </m:r>
                      <m:r>
                        <m:rPr>
                          <m:sty m:val="b"/>
                        </m:rPr>
                        <w:rPr>
                          <w:rFonts w:ascii="Cambria Math" w:eastAsia="Times New Roman" w:hAnsi="Cambria Math"/>
                          <w:lang w:val="en-GB"/>
                        </w:rPr>
                        <m:t>A</m:t>
                      </m:r>
                      <m:r>
                        <m:rPr>
                          <m:sty m:val="p"/>
                        </m:rPr>
                        <w:rPr>
                          <w:rFonts w:ascii="Cambria Math" w:eastAsia="Times New Roman" w:hAnsi="Cambria Math"/>
                          <w:lang w:val="en-GB"/>
                        </w:rPr>
                        <m:t>)</m:t>
                      </m:r>
                      <m:r>
                        <m:rPr>
                          <m:sty m:val="b"/>
                        </m:rPr>
                        <w:rPr>
                          <w:rFonts w:ascii="Cambria Math" w:eastAsia="Times New Roman" w:hAnsi="Cambria Math"/>
                          <w:lang w:val="en-GB" w:eastAsia="en-GB"/>
                        </w:rPr>
                        <m:t xml:space="preserve"> *</m:t>
                      </m:r>
                      <m:sSubSup>
                        <m:sSubSupPr>
                          <m:ctrlPr>
                            <w:rPr>
                              <w:rFonts w:ascii="Cambria Math" w:eastAsia="Times New Roman" w:hAnsi="Cambria Math"/>
                              <w:i/>
                              <w:iCs/>
                              <w:lang w:val="en-GB" w:eastAsia="en-GB"/>
                            </w:rPr>
                          </m:ctrlPr>
                        </m:sSubSupPr>
                        <m:e>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P</m:t>
                              </m:r>
                            </m:e>
                            <m:sub>
                              <m:r>
                                <w:rPr>
                                  <w:rFonts w:ascii="Cambria Math" w:eastAsia="Times New Roman" w:hAnsi="Cambria Math"/>
                                  <w:lang w:val="en-GB"/>
                                </w:rPr>
                                <m:t>4</m:t>
                              </m:r>
                            </m:sub>
                          </m:sSub>
                          <m:r>
                            <w:rPr>
                              <w:rFonts w:ascii="Cambria Math" w:eastAsia="Times New Roman" w:hAnsi="Cambria Math"/>
                              <w:lang w:val="en-GB"/>
                            </w:rPr>
                            <m:t>-P</m:t>
                          </m:r>
                        </m:e>
                        <m:sub>
                          <m:r>
                            <w:rPr>
                              <w:rFonts w:ascii="Cambria Math" w:eastAsia="Times New Roman" w:hAnsi="Cambria Math"/>
                              <w:lang w:val="en-GB"/>
                            </w:rPr>
                            <m:t>static</m:t>
                          </m:r>
                        </m:sub>
                        <m:sup>
                          <m:r>
                            <w:rPr>
                              <w:rFonts w:ascii="Cambria Math" w:eastAsia="Times New Roman" w:hAnsi="Cambria Math"/>
                              <w:lang w:val="en-GB"/>
                            </w:rPr>
                            <m:t>DL</m:t>
                          </m:r>
                        </m:sup>
                      </m:sSubSup>
                      <m:r>
                        <m:rPr>
                          <m:sty m:val="p"/>
                        </m:rPr>
                        <w:rPr>
                          <w:rFonts w:ascii="Cambria Math" w:eastAsia="Times New Roman" w:hAnsi="Cambria Math"/>
                          <w:lang w:val="en-GB" w:eastAsia="en-GB"/>
                        </w:rPr>
                        <m:t>)</m:t>
                      </m:r>
                    </m:e>
                  </m:eqArr>
                </m:e>
              </m:d>
            </m:oMath>
          </w:p>
          <w:p w14:paraId="797FDDC9" w14:textId="77777777" w:rsidR="00E7620D" w:rsidRPr="00E7620D" w:rsidRDefault="00025B16" w:rsidP="00E7620D">
            <w:pPr>
              <w:numPr>
                <w:ilvl w:val="4"/>
                <w:numId w:val="24"/>
              </w:numPr>
              <w:wordWrap/>
              <w:overflowPunct w:val="0"/>
              <w:adjustRightInd w:val="0"/>
              <w:spacing w:after="180"/>
              <w:ind w:left="2098"/>
              <w:contextualSpacing/>
              <w:textAlignment w:val="baseline"/>
              <w:rPr>
                <w:rFonts w:ascii="Times New Roman" w:eastAsia="Times New Roman" w:hAnsi="Times New Roman"/>
                <w:b/>
                <w:bCs/>
                <w:lang w:val="en-GB" w:eastAsia="en-GB"/>
              </w:rPr>
            </w:pPr>
            <m:oMath>
              <m:sSub>
                <m:sSubPr>
                  <m:ctrlPr>
                    <w:rPr>
                      <w:rFonts w:ascii="Cambria Math" w:eastAsia="Times New Roman" w:hAnsi="Cambria Math"/>
                      <w:i/>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dyn,joint</m:t>
                  </m:r>
                </m:sub>
              </m:sSub>
              <m:r>
                <m:rPr>
                  <m:sty m:val="p"/>
                </m:rPr>
                <w:rPr>
                  <w:rFonts w:ascii="Cambria Math" w:eastAsia="Times New Roman" w:hAnsi="Cambria Math"/>
                  <w:lang w:val="en-GB"/>
                </w:rPr>
                <m:t>/</m:t>
              </m:r>
              <m:r>
                <w:rPr>
                  <w:rFonts w:ascii="Cambria Math" w:eastAsia="Times New Roman" w:hAnsi="Cambria Math"/>
                  <w:lang w:val="en-GB"/>
                </w:rPr>
                <m:t>η</m:t>
              </m:r>
              <m:d>
                <m:dPr>
                  <m:ctrlPr>
                    <w:rPr>
                      <w:rFonts w:ascii="Cambria Math" w:eastAsia="Times New Roman" w:hAnsi="Cambria Math"/>
                      <w:i/>
                      <w:lang w:val="en-GB" w:eastAsia="en-GB"/>
                    </w:rPr>
                  </m:ctrlPr>
                </m:dPr>
                <m:e>
                  <m:sSub>
                    <m:sSubPr>
                      <m:ctrlPr>
                        <w:rPr>
                          <w:rFonts w:ascii="Cambria Math" w:eastAsia="Times New Roman" w:hAnsi="Cambria Math"/>
                          <w:i/>
                          <w:lang w:val="en-GB" w:eastAsia="en-GB"/>
                        </w:rPr>
                      </m:ctrlPr>
                    </m:sSubPr>
                    <m:e>
                      <m:r>
                        <w:rPr>
                          <w:rFonts w:ascii="Cambria Math" w:eastAsia="Times New Roman" w:hAnsi="Cambria Math"/>
                          <w:lang w:val="en-GB"/>
                        </w:rPr>
                        <m:t>s</m:t>
                      </m:r>
                    </m:e>
                    <m:sub>
                      <m:r>
                        <w:rPr>
                          <w:rFonts w:ascii="Cambria Math" w:eastAsia="Times New Roman" w:hAnsi="Cambria Math"/>
                          <w:lang w:val="en-GB"/>
                        </w:rPr>
                        <m:t>f</m:t>
                      </m:r>
                    </m:sub>
                  </m:sSub>
                  <m:sSub>
                    <m:sSubPr>
                      <m:ctrlPr>
                        <w:rPr>
                          <w:rFonts w:ascii="Cambria Math" w:eastAsia="Times New Roman" w:hAnsi="Cambria Math"/>
                          <w:i/>
                          <w:lang w:val="en-GB" w:eastAsia="en-GB"/>
                        </w:rPr>
                      </m:ctrlPr>
                    </m:sSubPr>
                    <m:e>
                      <m:r>
                        <w:rPr>
                          <w:rFonts w:ascii="Cambria Math" w:eastAsia="Times New Roman" w:hAnsi="Cambria Math"/>
                          <w:lang w:val="en-GB"/>
                        </w:rPr>
                        <m:t>,  s</m:t>
                      </m:r>
                    </m:e>
                    <m:sub>
                      <m:r>
                        <w:rPr>
                          <w:rFonts w:ascii="Cambria Math" w:eastAsia="Times New Roman" w:hAnsi="Cambria Math"/>
                          <w:lang w:val="en-GB"/>
                        </w:rPr>
                        <m:t>p</m:t>
                      </m:r>
                    </m:sub>
                  </m:sSub>
                </m:e>
              </m:d>
            </m:oMath>
            <w:r w:rsidR="00E7620D" w:rsidRPr="00E7620D">
              <w:rPr>
                <w:rFonts w:ascii="Times New Roman" w:eastAsia="Times New Roman" w:hAnsi="Times New Roman" w:hint="eastAsia"/>
                <w:iCs/>
                <w:lang w:val="en-GB"/>
              </w:rPr>
              <w:t xml:space="preserve"> </w:t>
            </w:r>
            <w:r w:rsidR="00E7620D" w:rsidRPr="00E7620D">
              <w:rPr>
                <w:rFonts w:ascii="Times New Roman" w:eastAsia="Times New Roman" w:hAnsi="Times New Roman"/>
                <w:iCs/>
                <w:lang w:val="en-GB"/>
              </w:rPr>
              <w:t>is the power part related to PA</w:t>
            </w:r>
            <w:r w:rsidR="00E7620D" w:rsidRPr="00E7620D">
              <w:rPr>
                <w:rFonts w:ascii="Times New Roman" w:eastAsia="Times New Roman" w:hAnsi="Times New Roman" w:hint="eastAsia"/>
                <w:iCs/>
                <w:lang w:val="en-GB"/>
              </w:rPr>
              <w:t>.</w:t>
            </w:r>
          </w:p>
          <w:p w14:paraId="396C58F0" w14:textId="77777777" w:rsidR="00E7620D" w:rsidRPr="00E7620D" w:rsidRDefault="00E7620D" w:rsidP="00E7620D">
            <w:pPr>
              <w:numPr>
                <w:ilvl w:val="4"/>
                <w:numId w:val="24"/>
              </w:numPr>
              <w:wordWrap/>
              <w:overflowPunct w:val="0"/>
              <w:adjustRightInd w:val="0"/>
              <w:spacing w:after="180"/>
              <w:ind w:left="2098"/>
              <w:contextualSpacing/>
              <w:textAlignment w:val="baseline"/>
              <w:rPr>
                <w:rFonts w:ascii="Cambria Math" w:eastAsia="Times New Roman" w:hAnsi="Cambria Math"/>
                <w:lang w:val="en-GB" w:eastAsia="en-GB"/>
              </w:rPr>
            </w:pPr>
            <w:r w:rsidRPr="00E7620D">
              <w:rPr>
                <w:rFonts w:ascii="Cambria Math" w:eastAsia="Times New Roman" w:hAnsi="Cambria Math"/>
                <w:lang w:val="en-GB" w:eastAsia="en-GB"/>
              </w:rPr>
              <w:t>For simplicity</w:t>
            </w:r>
          </w:p>
          <w:p w14:paraId="0C9CBED7" w14:textId="77777777" w:rsidR="00E7620D" w:rsidRPr="00E7620D" w:rsidRDefault="00E7620D" w:rsidP="00E7620D">
            <w:pPr>
              <w:numPr>
                <w:ilvl w:val="3"/>
                <w:numId w:val="24"/>
              </w:numPr>
              <w:wordWrap/>
              <w:overflowPunct w:val="0"/>
              <w:adjustRightInd w:val="0"/>
              <w:spacing w:after="180"/>
              <w:ind w:leftChars="1030" w:left="2480"/>
              <w:contextualSpacing/>
              <w:textAlignment w:val="baseline"/>
              <w:rPr>
                <w:rFonts w:ascii="Cambria Math" w:eastAsia="Times New Roman" w:hAnsi="Cambria Math"/>
                <w:lang w:val="en-GB" w:eastAsia="en-GB"/>
              </w:rPr>
            </w:pPr>
            <w:r w:rsidRPr="00E7620D">
              <w:rPr>
                <w:rFonts w:ascii="Times New Roman" w:eastAsia="Times New Roman" w:hAnsi="Times New Roman"/>
                <w:lang w:val="en-GB" w:eastAsia="en-GB"/>
              </w:rPr>
              <w:t xml:space="preserve">A = </w:t>
            </w:r>
            <w:r w:rsidRPr="00E7620D">
              <w:rPr>
                <w:rFonts w:ascii="Times New Roman" w:eastAsia="Times New Roman" w:hAnsi="Times New Roman"/>
                <w:color w:val="FF0000"/>
                <w:lang w:val="en-GB" w:eastAsia="en-GB"/>
              </w:rPr>
              <w:t>baseline</w:t>
            </w:r>
            <w:r w:rsidRPr="00E7620D">
              <w:rPr>
                <w:rFonts w:ascii="Times New Roman" w:eastAsia="Times New Roman" w:hAnsi="Times New Roman"/>
                <w:lang w:val="en-GB" w:eastAsia="en-GB"/>
              </w:rPr>
              <w:t xml:space="preserve">: 0.4; </w:t>
            </w:r>
            <w:r w:rsidRPr="00E7620D">
              <w:rPr>
                <w:rFonts w:ascii="Times New Roman" w:eastAsia="Times New Roman" w:hAnsi="Times New Roman"/>
                <w:color w:val="FF0000"/>
                <w:lang w:val="en-GB" w:eastAsia="en-GB"/>
              </w:rPr>
              <w:t>optional</w:t>
            </w:r>
            <w:r w:rsidRPr="00E7620D">
              <w:rPr>
                <w:rFonts w:ascii="Times New Roman" w:eastAsia="Times New Roman" w:hAnsi="Times New Roman"/>
                <w:lang w:val="en-GB" w:eastAsia="en-GB"/>
              </w:rPr>
              <w:t>: [0.1, 0.7]</w:t>
            </w:r>
          </w:p>
          <w:p w14:paraId="7451F4CD" w14:textId="77777777" w:rsidR="00E7620D" w:rsidRPr="00E7620D" w:rsidRDefault="00E7620D" w:rsidP="00E7620D">
            <w:pPr>
              <w:numPr>
                <w:ilvl w:val="3"/>
                <w:numId w:val="24"/>
              </w:numPr>
              <w:wordWrap/>
              <w:overflowPunct w:val="0"/>
              <w:adjustRightInd w:val="0"/>
              <w:spacing w:after="180"/>
              <w:ind w:leftChars="1030" w:left="2480"/>
              <w:contextualSpacing/>
              <w:textAlignment w:val="baseline"/>
              <w:rPr>
                <w:rFonts w:ascii="Cambria Math" w:eastAsia="Times New Roman" w:hAnsi="Cambria Math"/>
                <w:color w:val="FF0000"/>
                <w:lang w:val="en-GB" w:eastAsia="en-GB"/>
              </w:rPr>
            </w:pPr>
            <w:r w:rsidRPr="00E7620D">
              <w:rPr>
                <w:rFonts w:ascii="Cambria Math" w:eastAsia="Times New Roman" w:hAnsi="Cambria Math"/>
                <w:color w:val="FF0000"/>
                <w:lang w:val="en-GB" w:eastAsia="en-GB"/>
              </w:rPr>
              <w:t xml:space="preserve">For </w:t>
            </w:r>
            <m:oMath>
              <m:r>
                <w:rPr>
                  <w:rFonts w:ascii="Cambria Math" w:eastAsia="Times New Roman" w:hAnsi="Cambria Math"/>
                  <w:color w:val="FF0000"/>
                  <w:lang w:val="en-GB"/>
                </w:rPr>
                <m:t>η</m:t>
              </m:r>
            </m:oMath>
          </w:p>
          <w:p w14:paraId="07294D3E" w14:textId="77777777" w:rsidR="00E7620D" w:rsidRPr="00E7620D" w:rsidRDefault="00E7620D" w:rsidP="00E7620D">
            <w:pPr>
              <w:numPr>
                <w:ilvl w:val="6"/>
                <w:numId w:val="24"/>
              </w:numPr>
              <w:wordWrap/>
              <w:overflowPunct w:val="0"/>
              <w:adjustRightInd w:val="0"/>
              <w:spacing w:after="180"/>
              <w:contextualSpacing/>
              <w:textAlignment w:val="baseline"/>
              <w:rPr>
                <w:rFonts w:ascii="Times New Roman" w:eastAsia="MS Mincho" w:hAnsi="Times New Roman"/>
                <w:iCs/>
                <w:color w:val="FF0000"/>
                <w:lang w:val="en-GB" w:eastAsia="en-GB"/>
              </w:rPr>
            </w:pPr>
            <w:r w:rsidRPr="00E7620D">
              <w:rPr>
                <w:rFonts w:ascii="Times New Roman" w:eastAsia="MS Mincho" w:hAnsi="Times New Roman"/>
                <w:iCs/>
                <w:color w:val="FF0000"/>
                <w:lang w:val="en-GB" w:eastAsia="en-GB"/>
              </w:rPr>
              <w:t xml:space="preserve">If one value of </w:t>
            </w:r>
            <m:oMath>
              <m:r>
                <m:rPr>
                  <m:sty m:val="p"/>
                </m:rPr>
                <w:rPr>
                  <w:rFonts w:ascii="Cambria Math" w:eastAsia="Times New Roman" w:hAnsi="Cambria Math"/>
                  <w:color w:val="FF0000"/>
                  <w:lang w:val="en-GB" w:eastAsia="en-GB"/>
                </w:rPr>
                <m:t>η</m:t>
              </m:r>
              <m:d>
                <m:dPr>
                  <m:ctrlPr>
                    <w:rPr>
                      <w:rFonts w:ascii="Cambria Math" w:eastAsia="Times New Roman" w:hAnsi="Cambria Math"/>
                      <w:iCs/>
                      <w:color w:val="FF0000"/>
                      <w:lang w:val="en-GB" w:eastAsia="en-GB"/>
                    </w:rPr>
                  </m:ctrlPr>
                </m:dPr>
                <m:e>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e>
              </m:d>
            </m:oMath>
            <w:r w:rsidRPr="00E7620D">
              <w:rPr>
                <w:rFonts w:ascii="Times New Roman" w:eastAsia="MS Mincho" w:hAnsi="Times New Roman"/>
                <w:iCs/>
                <w:color w:val="FF0000"/>
                <w:lang w:val="en-GB" w:eastAsia="en-GB"/>
              </w:rPr>
              <w:t xml:space="preserve"> is used for evaluation, </w:t>
            </w:r>
            <m:oMath>
              <m:r>
                <m:rPr>
                  <m:sty m:val="p"/>
                </m:rPr>
                <w:rPr>
                  <w:rFonts w:ascii="Cambria Math" w:eastAsia="Times New Roman" w:hAnsi="Cambria Math"/>
                  <w:color w:val="FF0000"/>
                  <w:lang w:val="en-GB" w:eastAsia="en-GB"/>
                </w:rPr>
                <m:t>η</m:t>
              </m:r>
              <m:d>
                <m:dPr>
                  <m:ctrlPr>
                    <w:rPr>
                      <w:rFonts w:ascii="Cambria Math" w:eastAsia="Times New Roman" w:hAnsi="Cambria Math"/>
                      <w:iCs/>
                      <w:color w:val="FF0000"/>
                      <w:lang w:val="en-GB" w:eastAsia="en-GB"/>
                    </w:rPr>
                  </m:ctrlPr>
                </m:dPr>
                <m:e>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e>
              </m:d>
            </m:oMath>
            <w:r w:rsidRPr="00E7620D">
              <w:rPr>
                <w:rFonts w:ascii="Times New Roman" w:eastAsia="MS Mincho" w:hAnsi="Times New Roman"/>
                <w:iCs/>
                <w:color w:val="FF0000"/>
                <w:lang w:val="en-GB" w:eastAsia="en-GB"/>
              </w:rPr>
              <w:t>=</w:t>
            </w:r>
            <m:oMath>
              <m:r>
                <m:rPr>
                  <m:sty m:val="p"/>
                </m:rPr>
                <w:rPr>
                  <w:rFonts w:ascii="Cambria Math" w:eastAsia="Times New Roman" w:hAnsi="Cambria Math"/>
                  <w:color w:val="FF0000"/>
                  <w:lang w:val="en-GB" w:eastAsia="en-GB"/>
                </w:rPr>
                <m:t>1</m:t>
              </m:r>
            </m:oMath>
            <w:r w:rsidRPr="00E7620D">
              <w:rPr>
                <w:rFonts w:ascii="Times New Roman" w:eastAsia="MS Mincho" w:hAnsi="Times New Roman"/>
                <w:iCs/>
                <w:color w:val="FF0000"/>
                <w:lang w:val="en-GB" w:eastAsia="en-GB"/>
              </w:rPr>
              <w:t xml:space="preserve"> for any sf, sp</w:t>
            </w:r>
          </w:p>
          <w:p w14:paraId="5685053C" w14:textId="77777777" w:rsidR="00E7620D" w:rsidRPr="00E7620D" w:rsidRDefault="00E7620D" w:rsidP="00E7620D">
            <w:pPr>
              <w:numPr>
                <w:ilvl w:val="6"/>
                <w:numId w:val="24"/>
              </w:numPr>
              <w:wordWrap/>
              <w:overflowPunct w:val="0"/>
              <w:adjustRightInd w:val="0"/>
              <w:spacing w:after="180"/>
              <w:contextualSpacing/>
              <w:textAlignment w:val="baseline"/>
              <w:rPr>
                <w:rFonts w:ascii="Times New Roman" w:eastAsia="MS Mincho" w:hAnsi="Times New Roman"/>
                <w:iCs/>
                <w:color w:val="FF0000"/>
                <w:lang w:val="en-GB" w:eastAsia="en-GB"/>
              </w:rPr>
            </w:pPr>
            <w:r w:rsidRPr="00E7620D">
              <w:rPr>
                <w:rFonts w:ascii="Times New Roman" w:eastAsia="MS Mincho" w:hAnsi="Times New Roman"/>
                <w:iCs/>
                <w:color w:val="FF0000"/>
                <w:lang w:val="en-GB" w:eastAsia="en-GB"/>
              </w:rPr>
              <w:t xml:space="preserve">If two values of </w:t>
            </w:r>
            <m:oMath>
              <m:r>
                <m:rPr>
                  <m:sty m:val="p"/>
                </m:rPr>
                <w:rPr>
                  <w:rFonts w:ascii="Cambria Math" w:eastAsia="Times New Roman" w:hAnsi="Cambria Math"/>
                  <w:color w:val="FF0000"/>
                  <w:lang w:val="en-GB" w:eastAsia="en-GB"/>
                </w:rPr>
                <m:t>η</m:t>
              </m:r>
              <m:d>
                <m:dPr>
                  <m:ctrlPr>
                    <w:rPr>
                      <w:rFonts w:ascii="Cambria Math" w:eastAsia="Times New Roman" w:hAnsi="Cambria Math"/>
                      <w:iCs/>
                      <w:color w:val="FF0000"/>
                      <w:lang w:val="en-GB" w:eastAsia="en-GB"/>
                    </w:rPr>
                  </m:ctrlPr>
                </m:dPr>
                <m:e>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e>
              </m:d>
            </m:oMath>
            <w:r w:rsidRPr="00E7620D">
              <w:rPr>
                <w:rFonts w:ascii="Times New Roman" w:eastAsia="MS Mincho" w:hAnsi="Times New Roman"/>
                <w:iCs/>
                <w:color w:val="FF0000"/>
                <w:lang w:val="en-GB" w:eastAsia="en-GB"/>
              </w:rPr>
              <w:t xml:space="preserve"> are used for evaluation, </w:t>
            </w:r>
            <m:oMath>
              <m:r>
                <m:rPr>
                  <m:sty m:val="p"/>
                </m:rPr>
                <w:rPr>
                  <w:rFonts w:ascii="Cambria Math" w:eastAsia="Times New Roman" w:hAnsi="Cambria Math"/>
                  <w:color w:val="FF0000"/>
                  <w:lang w:val="en-GB" w:eastAsia="en-GB"/>
                </w:rPr>
                <m:t>η</m:t>
              </m:r>
              <m:d>
                <m:dPr>
                  <m:ctrlPr>
                    <w:rPr>
                      <w:rFonts w:ascii="Cambria Math" w:eastAsia="Times New Roman" w:hAnsi="Cambria Math"/>
                      <w:iCs/>
                      <w:color w:val="FF0000"/>
                      <w:lang w:val="en-GB" w:eastAsia="en-GB"/>
                    </w:rPr>
                  </m:ctrlPr>
                </m:dPr>
                <m:e>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e>
              </m:d>
            </m:oMath>
            <w:r w:rsidRPr="00E7620D">
              <w:rPr>
                <w:rFonts w:ascii="Times New Roman" w:eastAsia="MS Mincho" w:hAnsi="Times New Roman"/>
                <w:iCs/>
                <w:color w:val="FF0000"/>
                <w:lang w:val="en-GB" w:eastAsia="en-GB"/>
              </w:rPr>
              <w:t xml:space="preserve"> = 0.76 if </w:t>
            </w:r>
            <m:oMath>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r>
                <m:rPr>
                  <m:sty m:val="p"/>
                </m:rPr>
                <w:rPr>
                  <w:rFonts w:ascii="Cambria Math" w:eastAsia="Times New Roman" w:hAnsi="Cambria Math"/>
                  <w:color w:val="FF0000"/>
                  <w:lang w:val="en-GB" w:eastAsia="en-GB"/>
                </w:rPr>
                <m:t>&lt;0.5</m:t>
              </m:r>
            </m:oMath>
            <w:r w:rsidRPr="00E7620D">
              <w:rPr>
                <w:rFonts w:ascii="Times New Roman" w:eastAsia="MS Mincho" w:hAnsi="Times New Roman"/>
                <w:iCs/>
                <w:color w:val="FF0000"/>
                <w:lang w:val="en-GB" w:eastAsia="en-GB"/>
              </w:rPr>
              <w:t xml:space="preserve">; otherwise, </w:t>
            </w:r>
            <m:oMath>
              <m:r>
                <m:rPr>
                  <m:sty m:val="p"/>
                </m:rPr>
                <w:rPr>
                  <w:rFonts w:ascii="Cambria Math" w:eastAsia="Times New Roman" w:hAnsi="Cambria Math"/>
                  <w:color w:val="FF0000"/>
                  <w:lang w:val="en-GB" w:eastAsia="en-GB"/>
                </w:rPr>
                <m:t>η</m:t>
              </m:r>
              <m:d>
                <m:dPr>
                  <m:ctrlPr>
                    <w:rPr>
                      <w:rFonts w:ascii="Cambria Math" w:eastAsia="Times New Roman" w:hAnsi="Cambria Math"/>
                      <w:iCs/>
                      <w:color w:val="FF0000"/>
                      <w:lang w:val="en-GB" w:eastAsia="en-GB"/>
                    </w:rPr>
                  </m:ctrlPr>
                </m:dPr>
                <m:e>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s</m:t>
                      </m:r>
                    </m:e>
                    <m:sub>
                      <m:r>
                        <m:rPr>
                          <m:sty m:val="p"/>
                        </m:rPr>
                        <w:rPr>
                          <w:rFonts w:ascii="Cambria Math" w:eastAsia="Times New Roman" w:hAnsi="Cambria Math"/>
                          <w:color w:val="FF0000"/>
                          <w:lang w:val="en-GB" w:eastAsia="en-GB"/>
                        </w:rPr>
                        <m:t>f</m:t>
                      </m:r>
                    </m:sub>
                  </m:sSub>
                  <m:sSub>
                    <m:sSubPr>
                      <m:ctrlPr>
                        <w:rPr>
                          <w:rFonts w:ascii="Cambria Math" w:eastAsia="Times New Roman" w:hAnsi="Cambria Math"/>
                          <w:iCs/>
                          <w:color w:val="FF0000"/>
                          <w:lang w:val="en-GB" w:eastAsia="en-GB"/>
                        </w:rPr>
                      </m:ctrlPr>
                    </m:sSubPr>
                    <m:e>
                      <m:r>
                        <m:rPr>
                          <m:sty m:val="p"/>
                        </m:rPr>
                        <w:rPr>
                          <w:rFonts w:ascii="Cambria Math" w:eastAsia="Times New Roman" w:hAnsi="Cambria Math"/>
                          <w:color w:val="FF0000"/>
                          <w:lang w:val="en-GB" w:eastAsia="en-GB"/>
                        </w:rPr>
                        <m:t>,  s</m:t>
                      </m:r>
                    </m:e>
                    <m:sub>
                      <m:r>
                        <m:rPr>
                          <m:sty m:val="p"/>
                        </m:rPr>
                        <w:rPr>
                          <w:rFonts w:ascii="Cambria Math" w:eastAsia="Times New Roman" w:hAnsi="Cambria Math"/>
                          <w:color w:val="FF0000"/>
                          <w:lang w:val="en-GB" w:eastAsia="en-GB"/>
                        </w:rPr>
                        <m:t>p</m:t>
                      </m:r>
                    </m:sub>
                  </m:sSub>
                </m:e>
              </m:d>
              <m:r>
                <m:rPr>
                  <m:sty m:val="p"/>
                </m:rPr>
                <w:rPr>
                  <w:rFonts w:ascii="Cambria Math" w:eastAsia="Times New Roman" w:hAnsi="Cambria Math"/>
                  <w:color w:val="FF0000"/>
                  <w:lang w:val="en-GB" w:eastAsia="en-GB"/>
                </w:rPr>
                <m:t>=1.</m:t>
              </m:r>
            </m:oMath>
          </w:p>
          <w:p w14:paraId="4826B41A" w14:textId="77777777" w:rsidR="00E7620D" w:rsidRPr="00E7620D" w:rsidRDefault="00E7620D" w:rsidP="00E7620D">
            <w:pPr>
              <w:numPr>
                <w:ilvl w:val="6"/>
                <w:numId w:val="24"/>
              </w:numPr>
              <w:wordWrap/>
              <w:overflowPunct w:val="0"/>
              <w:adjustRightInd w:val="0"/>
              <w:spacing w:after="180"/>
              <w:contextualSpacing/>
              <w:textAlignment w:val="baseline"/>
              <w:rPr>
                <w:rFonts w:ascii="Times New Roman" w:eastAsia="MS Mincho" w:hAnsi="Times New Roman"/>
                <w:iCs/>
                <w:color w:val="FF0000"/>
                <w:lang w:val="en-GB" w:eastAsia="en-GB"/>
              </w:rPr>
            </w:pPr>
            <w:r w:rsidRPr="00E7620D">
              <w:rPr>
                <w:rFonts w:ascii="Times New Roman" w:eastAsia="MS Mincho" w:hAnsi="Times New Roman"/>
                <w:iCs/>
                <w:color w:val="FF0000"/>
                <w:lang w:val="en-GB" w:eastAsia="en-GB"/>
              </w:rPr>
              <w:t xml:space="preserve">Companies to report the assumption used in evaluation. </w:t>
            </w:r>
          </w:p>
          <w:p w14:paraId="0FD8131A"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b/>
                <w:bCs/>
                <w:snapToGrid w:val="0"/>
                <w:lang w:val="en-GB" w:eastAsia="en-GB"/>
              </w:rPr>
            </w:pPr>
            <w:r w:rsidRPr="00E7620D">
              <w:rPr>
                <w:rFonts w:ascii="Times New Roman" w:eastAsia="Times New Roman" w:hAnsi="Times New Roman"/>
                <w:b/>
                <w:bCs/>
                <w:lang w:val="en-GB" w:eastAsia="en-GB"/>
              </w:rPr>
              <w:t>The BS power consumption for active UL transmission is provided by</w:t>
            </w:r>
          </w:p>
          <w:p w14:paraId="6F619520" w14:textId="77777777" w:rsidR="00E7620D" w:rsidRPr="00E7620D" w:rsidRDefault="00025B16" w:rsidP="00E7620D">
            <w:pPr>
              <w:wordWrap/>
              <w:overflowPunct w:val="0"/>
              <w:adjustRightInd w:val="0"/>
              <w:spacing w:after="180"/>
              <w:ind w:leftChars="400" w:left="800"/>
              <w:textAlignment w:val="baseline"/>
              <w:rPr>
                <w:rFonts w:ascii="Times New Roman" w:eastAsia="Times New Roman" w:hAnsi="Times New Roman"/>
                <w:b/>
                <w:bCs/>
                <w:lang w:val="en-GB"/>
              </w:rPr>
            </w:pPr>
            <m:oMathPara>
              <m:oMath>
                <m:sSup>
                  <m:sSupPr>
                    <m:ctrlPr>
                      <w:rPr>
                        <w:rFonts w:ascii="Cambria Math" w:eastAsia="Times New Roman" w:hAnsi="Cambria Math"/>
                        <w:i/>
                        <w:snapToGrid w:val="0"/>
                        <w:sz w:val="21"/>
                        <w:szCs w:val="21"/>
                        <w:lang w:val="en-GB" w:eastAsia="en-GB"/>
                      </w:rPr>
                    </m:ctrlPr>
                  </m:sSupPr>
                  <m:e>
                    <m:r>
                      <w:rPr>
                        <w:rFonts w:ascii="Cambria Math" w:eastAsia="Times New Roman" w:hAnsi="Cambria Math"/>
                        <w:lang w:val="en-GB"/>
                      </w:rPr>
                      <m:t>P</m:t>
                    </m:r>
                  </m:e>
                  <m:sup>
                    <m:r>
                      <w:rPr>
                        <w:rFonts w:ascii="Cambria Math" w:eastAsia="Times New Roman" w:hAnsi="Cambria Math"/>
                        <w:lang w:val="en-GB" w:eastAsia="en-GB"/>
                      </w:rPr>
                      <m:t>UL</m:t>
                    </m:r>
                  </m:sup>
                </m:sSup>
                <m:r>
                  <w:rPr>
                    <w:rFonts w:ascii="Cambria Math" w:eastAsia="Times New Roman" w:hAnsi="Cambria Math"/>
                    <w:lang w:val="en-GB"/>
                  </w:rPr>
                  <m:t>=</m:t>
                </m:r>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eastAsia="en-GB"/>
                      </w:rPr>
                      <m:t>U</m:t>
                    </m:r>
                    <m:r>
                      <w:rPr>
                        <w:rFonts w:ascii="Cambria Math" w:eastAsia="Times New Roman" w:hAnsi="Cambria Math"/>
                        <w:lang w:val="en-GB"/>
                      </w:rPr>
                      <m:t>L</m:t>
                    </m:r>
                  </m:sup>
                </m:sSubSup>
                <m:r>
                  <w:rPr>
                    <w:rFonts w:ascii="Cambria Math" w:eastAsia="Times New Roman" w:hAnsi="Cambria Math"/>
                    <w:lang w:val="en-GB"/>
                  </w:rPr>
                  <m:t>+</m:t>
                </m:r>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rPr>
                      <m:t>dynamic</m:t>
                    </m:r>
                  </m:sub>
                  <m:sup>
                    <m:r>
                      <w:rPr>
                        <w:rFonts w:ascii="Cambria Math" w:eastAsia="Times New Roman" w:hAnsi="Cambria Math"/>
                        <w:lang w:val="en-GB" w:eastAsia="en-GB"/>
                      </w:rPr>
                      <m:t>U</m:t>
                    </m:r>
                    <m:r>
                      <w:rPr>
                        <w:rFonts w:ascii="Cambria Math" w:eastAsia="Times New Roman" w:hAnsi="Cambria Math"/>
                        <w:lang w:val="en-GB"/>
                      </w:rPr>
                      <m:t>L</m:t>
                    </m:r>
                  </m:sup>
                </m:sSubSup>
              </m:oMath>
            </m:oMathPara>
          </w:p>
          <w:p w14:paraId="0DA2CDCF" w14:textId="77777777" w:rsidR="00E7620D" w:rsidRPr="00E7620D" w:rsidRDefault="00025B16"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ko-KR"/>
              </w:rPr>
            </w:pP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eastAsia="en-GB"/>
                    </w:rPr>
                    <m:t>U</m:t>
                  </m:r>
                  <m:r>
                    <w:rPr>
                      <w:rFonts w:ascii="Cambria Math" w:eastAsia="Times New Roman" w:hAnsi="Cambria Math"/>
                      <w:lang w:val="en-GB"/>
                    </w:rPr>
                    <m:t>L</m:t>
                  </m:r>
                </m:sup>
              </m:sSubSup>
            </m:oMath>
            <w:r w:rsidR="00E7620D" w:rsidRPr="00E7620D">
              <w:rPr>
                <w:rFonts w:ascii="Times New Roman" w:eastAsia="Times New Roman" w:hAnsi="Times New Roman"/>
                <w:lang w:val="en-GB"/>
              </w:rPr>
              <w:t>:</w:t>
            </w:r>
            <w:r w:rsidR="00E7620D" w:rsidRPr="00E7620D">
              <w:rPr>
                <w:rFonts w:ascii="Times New Roman" w:eastAsia="Times New Roman" w:hAnsi="Times New Roman"/>
                <w:lang w:val="en-GB" w:eastAsia="ko-KR"/>
              </w:rPr>
              <w:t xml:space="preserve"> a static part of power for BS in active, which is not scaled based on reference configurations. </w:t>
            </w:r>
          </w:p>
          <w:p w14:paraId="39BE484E" w14:textId="77777777" w:rsidR="00E7620D" w:rsidRPr="00E7620D" w:rsidRDefault="00025B16" w:rsidP="00E7620D">
            <w:pPr>
              <w:numPr>
                <w:ilvl w:val="1"/>
                <w:numId w:val="24"/>
              </w:numPr>
              <w:wordWrap/>
              <w:overflowPunct w:val="0"/>
              <w:adjustRightInd w:val="0"/>
              <w:spacing w:after="180"/>
              <w:contextualSpacing/>
              <w:textAlignment w:val="baseline"/>
              <w:rPr>
                <w:rFonts w:ascii="Times New Roman" w:eastAsia="Times New Roman" w:hAnsi="Times New Roman"/>
                <w:lang w:val="en-GB" w:eastAsia="en-GB"/>
              </w:rPr>
            </w:pP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rPr>
                    <m:t>dynamic</m:t>
                  </m:r>
                </m:sub>
                <m:sup>
                  <m:r>
                    <w:rPr>
                      <w:rFonts w:ascii="Cambria Math" w:eastAsia="Times New Roman" w:hAnsi="Cambria Math"/>
                      <w:lang w:val="en-GB"/>
                    </w:rPr>
                    <m:t>UL</m:t>
                  </m:r>
                </m:sup>
              </m:sSubSup>
              <m:r>
                <w:rPr>
                  <w:rFonts w:ascii="Cambria Math" w:eastAsia="Times New Roman" w:hAnsi="Cambria Math"/>
                  <w:lang w:val="en-GB"/>
                </w:rPr>
                <m:t>=</m:t>
              </m:r>
              <m:sSubSup>
                <m:sSubSupPr>
                  <m:ctrlPr>
                    <w:rPr>
                      <w:rFonts w:ascii="Cambria Math" w:eastAsia="Times New Roman" w:hAnsi="Cambria Math"/>
                      <w:i/>
                      <w:lang w:val="en-GB" w:eastAsia="en-GB"/>
                    </w:rPr>
                  </m:ctrlPr>
                </m:sSubSupPr>
                <m:e>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a</m:t>
                      </m:r>
                    </m:sub>
                  </m:sSub>
                  <m:r>
                    <w:rPr>
                      <w:rFonts w:ascii="Cambria Math" w:eastAsia="Times New Roman" w:hAnsi="Cambria Math"/>
                      <w:lang w:val="en-GB" w:eastAsia="en-GB"/>
                    </w:rPr>
                    <m:t>*P</m:t>
                  </m:r>
                </m:e>
                <m:sub>
                  <m:r>
                    <w:rPr>
                      <w:rFonts w:ascii="Cambria Math" w:eastAsia="Times New Roman" w:hAnsi="Cambria Math"/>
                      <w:lang w:val="en-GB" w:eastAsia="en-GB"/>
                    </w:rPr>
                    <m:t>dyn,ante</m:t>
                  </m:r>
                </m:sub>
                <m:sup>
                  <m:r>
                    <w:rPr>
                      <w:rFonts w:ascii="Cambria Math" w:eastAsia="Times New Roman" w:hAnsi="Cambria Math"/>
                      <w:lang w:val="en-GB" w:eastAsia="en-GB"/>
                    </w:rPr>
                    <m:t>UL</m:t>
                  </m:r>
                </m:sup>
              </m:sSubSup>
            </m:oMath>
            <w:r w:rsidR="00E7620D" w:rsidRPr="00E7620D">
              <w:rPr>
                <w:rFonts w:ascii="Times New Roman" w:eastAsia="Times New Roman" w:hAnsi="Times New Roman"/>
                <w:lang w:val="en-GB" w:eastAsia="ko-KR"/>
              </w:rPr>
              <w:t xml:space="preserve">: a dynamic part of power for BS in active, which is scaled based on reference configuration and </w:t>
            </w:r>
            <m:oMath>
              <m:sSub>
                <m:sSubPr>
                  <m:ctrlPr>
                    <w:rPr>
                      <w:rFonts w:ascii="Cambria Math" w:eastAsia="Times New Roman" w:hAnsi="Cambria Math"/>
                      <w:i/>
                      <w:lang w:val="en-GB" w:eastAsia="en-GB"/>
                    </w:rPr>
                  </m:ctrlPr>
                </m:sSubPr>
                <m:e>
                  <m:r>
                    <w:rPr>
                      <w:rFonts w:ascii="Cambria Math" w:eastAsia="Times New Roman" w:hAnsi="Cambria Math"/>
                      <w:lang w:val="en-GB"/>
                    </w:rPr>
                    <m:t>s</m:t>
                  </m:r>
                </m:e>
                <m:sub>
                  <m:r>
                    <w:rPr>
                      <w:rFonts w:ascii="Cambria Math" w:eastAsia="Times New Roman" w:hAnsi="Cambria Math"/>
                      <w:lang w:val="en-GB"/>
                    </w:rPr>
                    <m:t>a</m:t>
                  </m:r>
                </m:sub>
              </m:sSub>
            </m:oMath>
            <w:r w:rsidR="00E7620D" w:rsidRPr="00E7620D">
              <w:rPr>
                <w:rFonts w:ascii="Times New Roman" w:eastAsia="Times New Roman" w:hAnsi="Times New Roman"/>
                <w:lang w:val="en-GB"/>
              </w:rPr>
              <w:t xml:space="preserve"> is the percentage of active TRxRUs</w:t>
            </w:r>
          </w:p>
          <w:p w14:paraId="53E8A476"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lang w:val="en-GB" w:eastAsia="ko-KR"/>
              </w:rPr>
            </w:pPr>
            <w:r w:rsidRPr="00E7620D">
              <w:rPr>
                <w:rFonts w:ascii="Times New Roman" w:eastAsia="Times New Roman" w:hAnsi="Times New Roman"/>
                <w:lang w:val="en-GB"/>
              </w:rPr>
              <w:t>Baseline</w:t>
            </w:r>
          </w:p>
          <w:p w14:paraId="1EFA31B0" w14:textId="77777777" w:rsidR="00E7620D" w:rsidRPr="00E7620D" w:rsidRDefault="00025B16" w:rsidP="00E7620D">
            <w:pPr>
              <w:numPr>
                <w:ilvl w:val="2"/>
                <w:numId w:val="24"/>
              </w:numPr>
              <w:wordWrap/>
              <w:overflowPunct w:val="0"/>
              <w:adjustRightInd w:val="0"/>
              <w:spacing w:after="180"/>
              <w:contextualSpacing/>
              <w:textAlignment w:val="baseline"/>
              <w:rPr>
                <w:rFonts w:ascii="Times New Roman" w:eastAsia="Times New Roman" w:hAnsi="Times New Roman"/>
                <w:snapToGrid w:val="0"/>
                <w:lang w:val="en-GB" w:eastAsia="ko-KR"/>
              </w:rPr>
            </w:pPr>
            <m:oMath>
              <m:sSubSup>
                <m:sSubSupPr>
                  <m:ctrlPr>
                    <w:rPr>
                      <w:rFonts w:ascii="Cambria Math" w:eastAsia="Times New Roman" w:hAnsi="Cambria Math"/>
                      <w:i/>
                      <w:lang w:val="en-GB" w:eastAsia="en-GB"/>
                    </w:rPr>
                  </m:ctrlPr>
                </m:sSubSupPr>
                <m:e>
                  <m:r>
                    <w:rPr>
                      <w:rFonts w:ascii="Cambria Math" w:eastAsia="Times New Roman" w:hAnsi="Cambria Math"/>
                      <w:lang w:val="en-GB"/>
                    </w:rPr>
                    <m:t>P</m:t>
                  </m:r>
                </m:e>
                <m:sub>
                  <m:r>
                    <w:rPr>
                      <w:rFonts w:ascii="Cambria Math" w:eastAsia="Times New Roman" w:hAnsi="Cambria Math"/>
                      <w:lang w:val="en-GB" w:eastAsia="en-GB"/>
                    </w:rPr>
                    <m:t>static</m:t>
                  </m:r>
                </m:sub>
                <m:sup>
                  <m:r>
                    <w:rPr>
                      <w:rFonts w:ascii="Cambria Math" w:eastAsia="Times New Roman" w:hAnsi="Cambria Math"/>
                      <w:lang w:val="en-GB" w:eastAsia="en-GB"/>
                    </w:rPr>
                    <m:t>U</m:t>
                  </m:r>
                  <m:r>
                    <w:rPr>
                      <w:rFonts w:ascii="Cambria Math" w:eastAsia="Times New Roman" w:hAnsi="Cambria Math"/>
                      <w:lang w:val="en-GB"/>
                    </w:rPr>
                    <m:t>L</m:t>
                  </m:r>
                </m:sup>
              </m:sSubSup>
              <m:r>
                <w:rPr>
                  <w:rFonts w:ascii="Cambria Math" w:eastAsia="Times New Roman" w:hAnsi="Cambria Math"/>
                  <w:lang w:val="en-GB"/>
                </w:rPr>
                <m:t>=</m:t>
              </m:r>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rPr>
                    <m:t>3</m:t>
                  </m:r>
                </m:sub>
              </m:sSub>
              <m:r>
                <w:rPr>
                  <w:rFonts w:ascii="Cambria Math" w:eastAsia="Times New Roman" w:hAnsi="Cambria Math"/>
                  <w:lang w:val="en-GB" w:eastAsia="en-GB"/>
                </w:rPr>
                <m:t xml:space="preserve"> </m:t>
              </m:r>
            </m:oMath>
          </w:p>
          <w:p w14:paraId="7F50F936" w14:textId="77777777" w:rsidR="00E7620D" w:rsidRPr="00E7620D" w:rsidRDefault="00025B16" w:rsidP="00E7620D">
            <w:pPr>
              <w:numPr>
                <w:ilvl w:val="2"/>
                <w:numId w:val="24"/>
              </w:numPr>
              <w:wordWrap/>
              <w:overflowPunct w:val="0"/>
              <w:adjustRightInd w:val="0"/>
              <w:spacing w:after="180"/>
              <w:contextualSpacing/>
              <w:textAlignment w:val="baseline"/>
              <w:rPr>
                <w:rFonts w:ascii="Times New Roman" w:eastAsia="Times New Roman" w:hAnsi="Times New Roman"/>
                <w:lang w:val="en-GB" w:eastAsia="ko-KR"/>
              </w:rPr>
            </w:pPr>
            <m:oMath>
              <m:sSubSup>
                <m:sSubSupPr>
                  <m:ctrlPr>
                    <w:rPr>
                      <w:rFonts w:ascii="Cambria Math" w:eastAsia="Times New Roman" w:hAnsi="Cambria Math"/>
                      <w:i/>
                      <w:lang w:val="en-GB" w:eastAsia="en-GB"/>
                    </w:rPr>
                  </m:ctrlPr>
                </m:sSubSupPr>
                <m:e>
                  <m:r>
                    <w:rPr>
                      <w:rFonts w:ascii="Cambria Math" w:eastAsia="Times New Roman" w:hAnsi="Cambria Math"/>
                      <w:lang w:val="en-GB" w:eastAsia="en-GB"/>
                    </w:rPr>
                    <m:t>P</m:t>
                  </m:r>
                </m:e>
                <m:sub>
                  <m:r>
                    <w:rPr>
                      <w:rFonts w:ascii="Cambria Math" w:eastAsia="Times New Roman" w:hAnsi="Cambria Math"/>
                      <w:lang w:val="en-GB" w:eastAsia="en-GB"/>
                    </w:rPr>
                    <m:t>dyn,ante</m:t>
                  </m:r>
                </m:sub>
                <m:sup>
                  <m:r>
                    <w:rPr>
                      <w:rFonts w:ascii="Cambria Math" w:eastAsia="Times New Roman" w:hAnsi="Cambria Math"/>
                      <w:lang w:val="en-GB" w:eastAsia="en-GB"/>
                    </w:rPr>
                    <m:t>UL</m:t>
                  </m:r>
                </m:sup>
              </m:sSubSup>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eastAsia="en-GB"/>
                    </w:rPr>
                    <m:t>5</m:t>
                  </m:r>
                </m:sub>
              </m:sSub>
              <m:r>
                <w:rPr>
                  <w:rFonts w:ascii="Cambria Math" w:eastAsia="Times New Roman" w:hAnsi="Cambria Math"/>
                  <w:lang w:val="en-GB" w:eastAsia="en-GB"/>
                </w:rPr>
                <m:t>-</m:t>
              </m:r>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rPr>
                    <m:t>3</m:t>
                  </m:r>
                </m:sub>
              </m:sSub>
            </m:oMath>
            <w:r w:rsidR="00E7620D" w:rsidRPr="00E7620D">
              <w:rPr>
                <w:rFonts w:ascii="Times New Roman" w:eastAsia="Times New Roman" w:hAnsi="Times New Roman"/>
                <w:lang w:val="en-GB" w:eastAsia="en-GB"/>
              </w:rPr>
              <w:t xml:space="preserve"> when no scaling is applied (i.e. scaling factor is 1)</w:t>
            </w:r>
          </w:p>
          <w:p w14:paraId="6075895F"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rPr>
              <w:t xml:space="preserve">For multi-carrier: </w:t>
            </w:r>
            <w:r w:rsidRPr="00E7620D">
              <w:rPr>
                <w:rFonts w:ascii="Times New Roman" w:eastAsia="Times New Roman" w:hAnsi="Times New Roman"/>
                <w:lang w:val="en-GB" w:eastAsia="ko-KR"/>
              </w:rPr>
              <w:t xml:space="preserve">the total power consumption of BS is calculated as is </w:t>
            </w:r>
            <w:r w:rsidRPr="00E7620D">
              <w:rPr>
                <w:rFonts w:ascii="Times New Roman" w:eastAsia="Times New Roman" w:hAnsi="Times New Roman"/>
                <w:lang w:val="en-GB" w:eastAsia="en-GB"/>
              </w:rPr>
              <w:t xml:space="preserve">the sum of the power consumption of each CC; </w:t>
            </w:r>
          </w:p>
          <w:p w14:paraId="1823EBFD"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eastAsia="en-GB"/>
              </w:rPr>
              <w:t>for intra-band multi-carrier with contiguous CCs, the power consumption of each additional CC is scaled by [0.7].</w:t>
            </w:r>
          </w:p>
          <w:p w14:paraId="352100A8"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rPr>
              <w:t>For multi-TRP</w:t>
            </w:r>
            <w:r w:rsidRPr="00E7620D">
              <w:rPr>
                <w:rFonts w:ascii="Times New Roman" w:eastAsia="Times New Roman" w:hAnsi="Times New Roman"/>
                <w:lang w:val="en-GB" w:eastAsia="ko-KR"/>
              </w:rPr>
              <w:t xml:space="preserve">, the total power consumption of BS is assumed as is </w:t>
            </w:r>
            <w:r w:rsidRPr="00E7620D">
              <w:rPr>
                <w:rFonts w:ascii="Times New Roman" w:eastAsia="Times New Roman" w:hAnsi="Times New Roman"/>
                <w:lang w:val="en-GB" w:eastAsia="en-GB"/>
              </w:rPr>
              <w:t>the sum of the power consumption of each TRP</w:t>
            </w:r>
          </w:p>
          <w:p w14:paraId="4E230C44"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lang w:val="en-GB" w:eastAsia="en-GB"/>
              </w:rPr>
            </w:pPr>
            <w:r w:rsidRPr="00E7620D">
              <w:rPr>
                <w:rFonts w:ascii="Times New Roman" w:eastAsia="Times New Roman" w:hAnsi="Times New Roman"/>
                <w:lang w:val="en-GB" w:eastAsia="en-GB"/>
              </w:rPr>
              <w:t>Company to report whether Pstatic is shared among TRPs (if shared, Pstatic is accounted once)</w:t>
            </w:r>
          </w:p>
          <w:p w14:paraId="319A6160"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eastAsia="en-GB"/>
              </w:rPr>
              <w:t>Company to additionally report the assumption for a</w:t>
            </w:r>
            <w:r w:rsidRPr="00E7620D">
              <w:rPr>
                <w:rFonts w:ascii="Times New Roman" w:eastAsia="Times New Roman" w:hAnsi="Times New Roman"/>
                <w:lang w:val="en-GB"/>
              </w:rPr>
              <w:t>ntenna adaptation delay, e.g. immediate, with a transition time of [1-3] ms, etc.</w:t>
            </w:r>
          </w:p>
          <w:p w14:paraId="0A965D18"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eastAsia="en-GB"/>
              </w:rPr>
              <w:t xml:space="preserve">In time domain, </w:t>
            </w:r>
          </w:p>
          <w:p w14:paraId="457E248E"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eastAsia="en-GB"/>
              </w:rPr>
              <w:t>The power consumption in a slot is the sum of the power consumption associated with symbols in the slot. The symbol may correspond to uplink symbol, downlink symbol, or symbol without uplink and downlink.</w:t>
            </w:r>
          </w:p>
          <w:p w14:paraId="134D3654"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hAnsi="Times New Roman" w:hint="eastAsia"/>
                <w:snapToGrid w:val="0"/>
                <w:lang w:val="en-GB"/>
              </w:rPr>
              <w:t>C</w:t>
            </w:r>
            <w:r w:rsidRPr="00E7620D">
              <w:rPr>
                <w:rFonts w:ascii="Times New Roman" w:hAnsi="Times New Roman"/>
                <w:snapToGrid w:val="0"/>
                <w:lang w:val="en-GB"/>
              </w:rPr>
              <w:t>ompany to report how the summation is performed along with evaluation results.</w:t>
            </w:r>
          </w:p>
          <w:p w14:paraId="1429E6B8" w14:textId="77777777" w:rsidR="00E7620D" w:rsidRPr="00E7620D" w:rsidRDefault="00E7620D" w:rsidP="00E7620D">
            <w:pPr>
              <w:numPr>
                <w:ilvl w:val="0"/>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lang w:val="en-GB"/>
              </w:rPr>
              <w:t xml:space="preserve">Other values for the above scaling formula, </w:t>
            </w:r>
            <w:r w:rsidRPr="00E7620D">
              <w:rPr>
                <w:rFonts w:ascii="Times New Roman" w:eastAsia="Times New Roman" w:hAnsi="Times New Roman"/>
                <w:lang w:val="en-GB" w:eastAsia="en-GB"/>
              </w:rPr>
              <w:t xml:space="preserve">and other scaling approaches </w:t>
            </w:r>
            <w:r w:rsidRPr="00E7620D">
              <w:rPr>
                <w:rFonts w:ascii="Times New Roman" w:eastAsia="Times New Roman" w:hAnsi="Times New Roman"/>
                <w:lang w:val="en-GB"/>
              </w:rPr>
              <w:t>can be optionally reported,</w:t>
            </w:r>
            <w:r w:rsidRPr="00E7620D">
              <w:rPr>
                <w:rFonts w:ascii="Times New Roman" w:eastAsia="Times New Roman" w:hAnsi="Times New Roman"/>
                <w:lang w:val="en-GB" w:eastAsia="en-GB"/>
              </w:rPr>
              <w:t xml:space="preserve"> including</w:t>
            </w:r>
          </w:p>
          <w:p w14:paraId="2684EF25" w14:textId="77777777" w:rsidR="00E7620D" w:rsidRPr="00E7620D" w:rsidRDefault="00025B16"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m:oMath>
              <m:sSub>
                <m:sSubPr>
                  <m:ctrlPr>
                    <w:rPr>
                      <w:rFonts w:ascii="Cambria Math" w:eastAsia="Times New Roman" w:hAnsi="Cambria Math"/>
                      <w:i/>
                      <w:lang w:val="en-GB" w:eastAsia="en-GB"/>
                    </w:rPr>
                  </m:ctrlPr>
                </m:sSubPr>
                <m:e>
                  <m:r>
                    <w:rPr>
                      <w:rFonts w:ascii="Cambria Math" w:eastAsia="Times New Roman" w:hAnsi="Cambria Math"/>
                      <w:lang w:val="en-GB"/>
                    </w:rPr>
                    <m:t>P</m:t>
                  </m:r>
                </m:e>
                <m:sub>
                  <m:r>
                    <w:rPr>
                      <w:rFonts w:ascii="Cambria Math" w:eastAsia="Times New Roman" w:hAnsi="Cambria Math"/>
                      <w:lang w:val="en-GB" w:eastAsia="en-GB"/>
                    </w:rPr>
                    <m:t>DL</m:t>
                  </m:r>
                </m:sub>
              </m:sSub>
              <m:r>
                <w:rPr>
                  <w:rFonts w:ascii="Cambria Math" w:eastAsia="Times New Roman" w:hAnsi="Cambria Math"/>
                  <w:lang w:val="en-GB"/>
                </w:rPr>
                <m:t>=</m:t>
              </m:r>
              <m:sSub>
                <m:sSubPr>
                  <m:ctrlPr>
                    <w:rPr>
                      <w:rFonts w:ascii="Cambria Math" w:eastAsia="Times New Roman" w:hAnsi="Cambria Math"/>
                      <w:i/>
                      <w:lang w:val="en-GB" w:eastAsia="en-GB"/>
                    </w:rPr>
                  </m:ctrlPr>
                </m:sSubPr>
                <m:e>
                  <m:r>
                    <w:rPr>
                      <w:rFonts w:ascii="Cambria Math" w:eastAsia="Times New Roman" w:hAnsi="Cambria Math"/>
                      <w:lang w:val="en-GB" w:eastAsia="en-GB"/>
                    </w:rPr>
                    <m:t>P</m:t>
                  </m:r>
                </m:e>
                <m:sub>
                  <m:r>
                    <w:rPr>
                      <w:rFonts w:ascii="Cambria Math" w:eastAsia="Times New Roman" w:hAnsi="Cambria Math"/>
                      <w:lang w:val="en-GB" w:eastAsia="en-GB"/>
                    </w:rPr>
                    <m:t>4</m:t>
                  </m:r>
                </m:sub>
              </m:sSub>
              <m:d>
                <m:dPr>
                  <m:ctrlPr>
                    <w:rPr>
                      <w:rFonts w:ascii="Cambria Math" w:eastAsia="Times New Roman" w:hAnsi="Cambria Math"/>
                      <w:i/>
                      <w:lang w:val="en-GB" w:eastAsia="en-GB"/>
                    </w:rPr>
                  </m:ctrlPr>
                </m:dPr>
                <m:e>
                  <m:r>
                    <w:rPr>
                      <w:rFonts w:ascii="Cambria Math" w:eastAsia="Times New Roman" w:hAnsi="Cambria Math"/>
                      <w:lang w:val="en-GB" w:eastAsia="en-GB"/>
                    </w:rPr>
                    <m:t>0.4+0.6*</m:t>
                  </m:r>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p</m:t>
                      </m:r>
                    </m:sub>
                  </m:sSub>
                  <m:r>
                    <w:rPr>
                      <w:rFonts w:ascii="Cambria Math" w:eastAsia="Times New Roman" w:hAnsi="Cambria Math"/>
                      <w:lang w:val="en-GB" w:eastAsia="en-GB"/>
                    </w:rPr>
                    <m:t>η</m:t>
                  </m:r>
                  <m:d>
                    <m:dPr>
                      <m:ctrlPr>
                        <w:rPr>
                          <w:rFonts w:ascii="Cambria Math" w:eastAsia="Times New Roman" w:hAnsi="Cambria Math"/>
                          <w:i/>
                          <w:lang w:val="en-GB" w:eastAsia="en-GB"/>
                        </w:rPr>
                      </m:ctrlPr>
                    </m:dPr>
                    <m:e>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 s</m:t>
                          </m:r>
                        </m:e>
                        <m:sub>
                          <m:r>
                            <w:rPr>
                              <w:rFonts w:ascii="Cambria Math" w:eastAsia="Times New Roman" w:hAnsi="Cambria Math"/>
                              <w:lang w:val="en-GB" w:eastAsia="en-GB"/>
                            </w:rPr>
                            <m:t>p</m:t>
                          </m:r>
                        </m:sub>
                      </m:sSub>
                    </m:e>
                  </m:d>
                </m:e>
              </m:d>
              <m:d>
                <m:dPr>
                  <m:ctrlPr>
                    <w:rPr>
                      <w:rFonts w:ascii="Cambria Math" w:eastAsia="Times New Roman" w:hAnsi="Cambria Math"/>
                      <w:i/>
                      <w:lang w:val="en-GB" w:eastAsia="en-GB"/>
                    </w:rPr>
                  </m:ctrlPr>
                </m:dPr>
                <m:e>
                  <m:r>
                    <w:rPr>
                      <w:rFonts w:ascii="Cambria Math" w:eastAsia="Times New Roman" w:hAnsi="Cambria Math"/>
                      <w:lang w:val="en-GB" w:eastAsia="en-GB"/>
                    </w:rPr>
                    <m:t>0.4+0.6*</m:t>
                  </m:r>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a</m:t>
                      </m:r>
                    </m:sub>
                  </m:sSub>
                </m:e>
              </m:d>
              <m:r>
                <w:rPr>
                  <w:rFonts w:ascii="Cambria Math" w:eastAsia="Times New Roman" w:hAnsi="Cambria Math"/>
                  <w:lang w:val="en-GB" w:eastAsia="en-GB"/>
                </w:rPr>
                <m:t xml:space="preserve">. </m:t>
              </m:r>
            </m:oMath>
            <w:r w:rsidR="00E7620D" w:rsidRPr="00E7620D">
              <w:rPr>
                <w:rFonts w:ascii="Times New Roman" w:hAnsi="Times New Roman"/>
                <w:lang w:val="en-GB" w:eastAsia="en-GB"/>
              </w:rPr>
              <w:t xml:space="preserve">At least </w:t>
            </w:r>
            <m:oMath>
              <m:r>
                <w:rPr>
                  <w:rFonts w:ascii="Cambria Math" w:eastAsia="Times New Roman" w:hAnsi="Cambria Math"/>
                  <w:lang w:val="en-GB" w:eastAsia="en-GB"/>
                </w:rPr>
                <m:t>η</m:t>
              </m:r>
              <m:d>
                <m:dPr>
                  <m:ctrlPr>
                    <w:rPr>
                      <w:rFonts w:ascii="Cambria Math" w:eastAsia="Times New Roman" w:hAnsi="Cambria Math"/>
                      <w:i/>
                      <w:lang w:val="en-GB" w:eastAsia="en-GB"/>
                    </w:rPr>
                  </m:ctrlPr>
                </m:dPr>
                <m:e>
                  <m:sSub>
                    <m:sSubPr>
                      <m:ctrlPr>
                        <w:rPr>
                          <w:rFonts w:ascii="Cambria Math" w:eastAsia="Times New Roman" w:hAnsi="Cambria Math"/>
                          <w:i/>
                          <w:lang w:val="en-GB" w:eastAsia="en-GB"/>
                        </w:rPr>
                      </m:ctrlPr>
                    </m:sSubPr>
                    <m:e>
                      <m:r>
                        <w:rPr>
                          <w:rFonts w:ascii="Cambria Math" w:eastAsia="Times New Roman" w:hAnsi="Cambria Math"/>
                          <w:lang w:val="en-GB" w:eastAsia="en-GB"/>
                        </w:rPr>
                        <m:t>s</m:t>
                      </m:r>
                    </m:e>
                    <m:sub>
                      <m:r>
                        <w:rPr>
                          <w:rFonts w:ascii="Cambria Math" w:eastAsia="Times New Roman" w:hAnsi="Cambria Math"/>
                          <w:lang w:val="en-GB" w:eastAsia="en-GB"/>
                        </w:rPr>
                        <m:t>f</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 s</m:t>
                      </m:r>
                    </m:e>
                    <m:sub>
                      <m:r>
                        <w:rPr>
                          <w:rFonts w:ascii="Cambria Math" w:eastAsia="Times New Roman" w:hAnsi="Cambria Math"/>
                          <w:lang w:val="en-GB" w:eastAsia="en-GB"/>
                        </w:rPr>
                        <m:t>p</m:t>
                      </m:r>
                    </m:sub>
                  </m:sSub>
                </m:e>
              </m:d>
            </m:oMath>
            <w:r w:rsidR="00E7620D" w:rsidRPr="00E7620D">
              <w:rPr>
                <w:rFonts w:ascii="Times New Roman" w:hAnsi="Times New Roman"/>
                <w:iCs/>
                <w:lang w:val="en-GB" w:eastAsia="en-GB"/>
              </w:rPr>
              <w:t xml:space="preserve">= </w:t>
            </w:r>
            <w:r w:rsidR="00E7620D" w:rsidRPr="00E7620D">
              <w:rPr>
                <w:rFonts w:ascii="Times New Roman" w:hAnsi="Times New Roman"/>
                <w:lang w:val="en-GB" w:eastAsia="en-GB"/>
              </w:rPr>
              <w:t>1 is supported. Additional one or two more values are FFS.</w:t>
            </w:r>
          </w:p>
          <w:p w14:paraId="54D73129" w14:textId="77777777" w:rsidR="00E7620D" w:rsidRPr="00E7620D" w:rsidRDefault="00E7620D" w:rsidP="00E7620D">
            <w:pPr>
              <w:numPr>
                <w:ilvl w:val="1"/>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cs="Arial"/>
                <w:lang w:val="en-GB" w:eastAsia="en-GB"/>
              </w:rPr>
              <w:t>P</w:t>
            </w:r>
            <w:r w:rsidRPr="00E7620D">
              <w:rPr>
                <w:rFonts w:ascii="Times New Roman" w:eastAsia="Times New Roman" w:hAnsi="Times New Roman" w:cs="Arial"/>
                <w:vertAlign w:val="subscript"/>
                <w:lang w:val="en-GB" w:eastAsia="en-GB"/>
              </w:rPr>
              <w:t>UL</w:t>
            </w:r>
            <w:r w:rsidRPr="00E7620D">
              <w:rPr>
                <w:rFonts w:ascii="Times New Roman" w:eastAsia="Times New Roman" w:hAnsi="Times New Roman" w:cs="Arial"/>
                <w:lang w:val="en-GB" w:eastAsia="en-GB"/>
              </w:rPr>
              <w:t xml:space="preserve"> = </w:t>
            </w:r>
            <w:r w:rsidRPr="00E7620D">
              <w:rPr>
                <w:rFonts w:ascii="Times New Roman" w:hAnsi="Times New Roman"/>
                <w:lang w:val="en-GB" w:eastAsia="en-GB"/>
              </w:rPr>
              <w:t>P</w:t>
            </w:r>
            <w:r w:rsidRPr="00E7620D">
              <w:rPr>
                <w:rFonts w:ascii="Times New Roman" w:hAnsi="Times New Roman"/>
                <w:vertAlign w:val="subscript"/>
                <w:lang w:val="en-GB" w:eastAsia="en-GB"/>
              </w:rPr>
              <w:t>5</w:t>
            </w:r>
            <w:r w:rsidRPr="00E7620D">
              <w:rPr>
                <w:rFonts w:ascii="Times New Roman" w:hAnsi="Times New Roman"/>
                <w:lang w:val="en-GB" w:eastAsia="en-GB"/>
              </w:rPr>
              <w:t xml:space="preserve"> (</w:t>
            </w:r>
            <w:r w:rsidRPr="00E7620D">
              <w:rPr>
                <w:rFonts w:ascii="Times New Roman" w:eastAsia="Times New Roman" w:hAnsi="Times New Roman" w:cs="Arial"/>
                <w:lang w:val="en-GB" w:eastAsia="en-GB"/>
              </w:rPr>
              <w:t>0.8+ 0.2 s</w:t>
            </w:r>
            <w:r w:rsidRPr="00E7620D">
              <w:rPr>
                <w:rFonts w:ascii="Times New Roman" w:eastAsia="Times New Roman" w:hAnsi="Times New Roman" w:cs="Arial"/>
                <w:vertAlign w:val="subscript"/>
                <w:lang w:val="en-GB" w:eastAsia="en-GB"/>
              </w:rPr>
              <w:t>f</w:t>
            </w:r>
            <w:r w:rsidRPr="00E7620D">
              <w:rPr>
                <w:rFonts w:ascii="Times New Roman" w:eastAsia="Times New Roman" w:hAnsi="Times New Roman" w:cs="Arial"/>
                <w:lang w:val="en-GB" w:eastAsia="en-GB"/>
              </w:rPr>
              <w:t>) * (0.4+ 0.6*s</w:t>
            </w:r>
            <w:r w:rsidRPr="00E7620D">
              <w:rPr>
                <w:rFonts w:ascii="Times New Roman" w:eastAsia="Times New Roman" w:hAnsi="Times New Roman" w:cs="Arial"/>
                <w:vertAlign w:val="subscript"/>
                <w:lang w:val="en-GB" w:eastAsia="en-GB"/>
              </w:rPr>
              <w:t>a</w:t>
            </w:r>
            <w:r w:rsidRPr="00E7620D">
              <w:rPr>
                <w:rFonts w:ascii="Times New Roman" w:eastAsia="Times New Roman" w:hAnsi="Times New Roman" w:cs="Arial"/>
                <w:lang w:val="en-GB" w:eastAsia="en-GB"/>
              </w:rPr>
              <w:t>)</w:t>
            </w:r>
            <w:r w:rsidRPr="00E7620D">
              <w:rPr>
                <w:rFonts w:ascii="Times New Roman" w:eastAsia="Times New Roman" w:hAnsi="Times New Roman"/>
                <w:lang w:val="en-GB" w:eastAsia="en-GB"/>
              </w:rPr>
              <w:t>.</w:t>
            </w:r>
          </w:p>
          <w:p w14:paraId="5C49A601" w14:textId="0DB70CCE" w:rsidR="009F6B75" w:rsidRPr="00FC4D67" w:rsidRDefault="00E7620D" w:rsidP="00FC4D67">
            <w:pPr>
              <w:numPr>
                <w:ilvl w:val="2"/>
                <w:numId w:val="24"/>
              </w:numPr>
              <w:wordWrap/>
              <w:overflowPunct w:val="0"/>
              <w:adjustRightInd w:val="0"/>
              <w:spacing w:after="180"/>
              <w:contextualSpacing/>
              <w:textAlignment w:val="baseline"/>
              <w:rPr>
                <w:rFonts w:ascii="Times New Roman" w:eastAsia="Times New Roman" w:hAnsi="Times New Roman"/>
                <w:snapToGrid w:val="0"/>
                <w:lang w:val="en-GB" w:eastAsia="en-GB"/>
              </w:rPr>
            </w:pPr>
            <w:r w:rsidRPr="00E7620D">
              <w:rPr>
                <w:rFonts w:ascii="Times New Roman" w:eastAsia="Times New Roman" w:hAnsi="Times New Roman" w:cs="Arial"/>
                <w:lang w:val="en-GB" w:eastAsia="en-GB"/>
              </w:rPr>
              <w:lastRenderedPageBreak/>
              <w:t>Sf is the ratio of RF BW to the maximum system BW</w:t>
            </w:r>
          </w:p>
        </w:tc>
      </w:tr>
    </w:tbl>
    <w:p w14:paraId="740BF62E" w14:textId="77777777" w:rsidR="009F6B75" w:rsidRDefault="009F6B75" w:rsidP="00FC4D67">
      <w:pPr>
        <w:wordWrap/>
        <w:adjustRightInd w:val="0"/>
        <w:snapToGrid w:val="0"/>
        <w:spacing w:after="120" w:line="259" w:lineRule="auto"/>
        <w:jc w:val="center"/>
        <w:rPr>
          <w:rFonts w:ascii="Times New Roman" w:eastAsia="SimSun" w:hAnsi="Times New Roman"/>
          <w:lang w:val="pl-PL"/>
        </w:rPr>
      </w:pPr>
    </w:p>
    <w:p w14:paraId="3F70C6BD" w14:textId="670899F1" w:rsidR="004D32CC" w:rsidRDefault="004D32CC" w:rsidP="004D32CC">
      <w:pPr>
        <w:pStyle w:val="1"/>
        <w:keepLines/>
        <w:pBdr>
          <w:top w:val="single" w:sz="12" w:space="0" w:color="auto"/>
        </w:pBdr>
        <w:wordWrap/>
        <w:autoSpaceDE/>
        <w:autoSpaceDN/>
        <w:spacing w:after="180"/>
        <w:rPr>
          <w:rFonts w:ascii="Arial" w:eastAsia="MS Mincho" w:hAnsi="Arial" w:cs="Times New Roman"/>
          <w:sz w:val="36"/>
          <w:szCs w:val="20"/>
          <w:lang w:val="en-GB"/>
        </w:rPr>
      </w:pPr>
      <w:r>
        <w:rPr>
          <w:rFonts w:ascii="Arial" w:eastAsia="MS Mincho" w:hAnsi="Arial" w:cs="Times New Roman"/>
          <w:sz w:val="36"/>
          <w:szCs w:val="20"/>
          <w:lang w:val="en-GB"/>
        </w:rPr>
        <w:t>Annex B: SLS assumptions</w:t>
      </w:r>
    </w:p>
    <w:p w14:paraId="6F49BCC5" w14:textId="052D879E"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For FR1, the baseline SLS assumptions is provided as below.</w:t>
      </w:r>
    </w:p>
    <w:p w14:paraId="7ADBCC25" w14:textId="77777777" w:rsidR="009F6B75" w:rsidRPr="009F6B75" w:rsidRDefault="009F6B75" w:rsidP="009F6B75">
      <w:pPr>
        <w:keepNext/>
        <w:keepLines/>
        <w:wordWrap/>
        <w:autoSpaceDE/>
        <w:autoSpaceDN/>
        <w:spacing w:before="60" w:after="180"/>
        <w:jc w:val="center"/>
        <w:rPr>
          <w:rFonts w:ascii="Arial" w:eastAsia="DengXian" w:hAnsi="Arial"/>
          <w:b/>
          <w:lang w:val="en-GB" w:eastAsia="en-US"/>
        </w:rPr>
      </w:pPr>
      <w:r w:rsidRPr="009F6B75">
        <w:rPr>
          <w:rFonts w:ascii="Arial" w:eastAsia="DengXian" w:hAnsi="Arial"/>
          <w:b/>
          <w:lang w:val="en-GB" w:eastAsia="en-US"/>
        </w:rPr>
        <w:t>Table B-1: Baseline SLS assumptions for FR1 Set 1 and Set 2</w:t>
      </w:r>
    </w:p>
    <w:tbl>
      <w:tblPr>
        <w:tblStyle w:val="10"/>
        <w:tblW w:w="10503" w:type="dxa"/>
        <w:jc w:val="center"/>
        <w:tblLook w:val="04A0" w:firstRow="1" w:lastRow="0" w:firstColumn="1" w:lastColumn="0" w:noHBand="0" w:noVBand="1"/>
      </w:tblPr>
      <w:tblGrid>
        <w:gridCol w:w="1463"/>
        <w:gridCol w:w="2501"/>
        <w:gridCol w:w="3261"/>
        <w:gridCol w:w="3278"/>
      </w:tblGrid>
      <w:tr w:rsidR="009F6B75" w:rsidRPr="009F6B75" w14:paraId="22609D1D" w14:textId="77777777" w:rsidTr="009F6B75">
        <w:trPr>
          <w:trHeight w:val="240"/>
          <w:jc w:val="center"/>
        </w:trPr>
        <w:tc>
          <w:tcPr>
            <w:tcW w:w="3964" w:type="dxa"/>
            <w:gridSpan w:val="2"/>
            <w:vMerge w:val="restart"/>
            <w:shd w:val="clear" w:color="auto" w:fill="D9D9D9"/>
            <w:noWrap/>
          </w:tcPr>
          <w:p w14:paraId="5D33ADF0" w14:textId="77777777" w:rsidR="009F6B75" w:rsidRPr="009F6B75" w:rsidRDefault="009F6B75" w:rsidP="009F6B75">
            <w:pPr>
              <w:wordWrap/>
              <w:autoSpaceDE/>
              <w:autoSpaceDN/>
              <w:spacing w:after="180"/>
              <w:jc w:val="center"/>
              <w:rPr>
                <w:rFonts w:ascii="Times New Roman" w:eastAsia="DengXian" w:hAnsi="Times New Roman"/>
                <w:lang w:eastAsia="en-US"/>
              </w:rPr>
            </w:pPr>
          </w:p>
        </w:tc>
        <w:tc>
          <w:tcPr>
            <w:tcW w:w="6539" w:type="dxa"/>
            <w:gridSpan w:val="2"/>
            <w:shd w:val="clear" w:color="auto" w:fill="D9D9D9"/>
          </w:tcPr>
          <w:p w14:paraId="22A4ABD4"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bCs/>
                <w:lang w:eastAsia="en-US"/>
              </w:rPr>
              <w:t>Parameters</w:t>
            </w:r>
          </w:p>
        </w:tc>
      </w:tr>
      <w:tr w:rsidR="009F6B75" w:rsidRPr="009F6B75" w14:paraId="7E02C750" w14:textId="77777777" w:rsidTr="009F6B75">
        <w:trPr>
          <w:trHeight w:val="240"/>
          <w:jc w:val="center"/>
        </w:trPr>
        <w:tc>
          <w:tcPr>
            <w:tcW w:w="3964" w:type="dxa"/>
            <w:gridSpan w:val="2"/>
            <w:vMerge/>
            <w:tcBorders>
              <w:bottom w:val="single" w:sz="4" w:space="0" w:color="auto"/>
            </w:tcBorders>
            <w:shd w:val="clear" w:color="auto" w:fill="D9D9D9"/>
            <w:noWrap/>
          </w:tcPr>
          <w:p w14:paraId="6F7824BE" w14:textId="77777777" w:rsidR="009F6B75" w:rsidRPr="009F6B75" w:rsidRDefault="009F6B75" w:rsidP="009F6B75">
            <w:pPr>
              <w:wordWrap/>
              <w:autoSpaceDE/>
              <w:autoSpaceDN/>
              <w:spacing w:after="180"/>
              <w:jc w:val="center"/>
              <w:rPr>
                <w:rFonts w:ascii="Times New Roman" w:eastAsia="DengXian" w:hAnsi="Times New Roman"/>
                <w:bCs/>
                <w:lang w:eastAsia="en-US"/>
              </w:rPr>
            </w:pPr>
          </w:p>
        </w:tc>
        <w:tc>
          <w:tcPr>
            <w:tcW w:w="3261" w:type="dxa"/>
            <w:shd w:val="clear" w:color="auto" w:fill="D9D9D9"/>
          </w:tcPr>
          <w:p w14:paraId="6F268A9A"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Set 2</w:t>
            </w:r>
          </w:p>
        </w:tc>
        <w:tc>
          <w:tcPr>
            <w:tcW w:w="3278" w:type="dxa"/>
            <w:shd w:val="clear" w:color="auto" w:fill="D9D9D9"/>
          </w:tcPr>
          <w:p w14:paraId="34A02045"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Set 1</w:t>
            </w:r>
          </w:p>
        </w:tc>
      </w:tr>
      <w:tr w:rsidR="009F6B75" w:rsidRPr="009F6B75" w14:paraId="5088E82B" w14:textId="77777777" w:rsidTr="009F6B75">
        <w:trPr>
          <w:trHeight w:val="240"/>
          <w:jc w:val="center"/>
        </w:trPr>
        <w:tc>
          <w:tcPr>
            <w:tcW w:w="1463" w:type="dxa"/>
            <w:vMerge w:val="restart"/>
            <w:shd w:val="clear" w:color="auto" w:fill="D9D9D9"/>
            <w:noWrap/>
          </w:tcPr>
          <w:p w14:paraId="4BA53682"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Basic parameters</w:t>
            </w:r>
          </w:p>
        </w:tc>
        <w:tc>
          <w:tcPr>
            <w:tcW w:w="2501" w:type="dxa"/>
            <w:shd w:val="clear" w:color="auto" w:fill="D9D9D9"/>
          </w:tcPr>
          <w:p w14:paraId="1C28E92D"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Channel model</w:t>
            </w:r>
          </w:p>
        </w:tc>
        <w:tc>
          <w:tcPr>
            <w:tcW w:w="3261" w:type="dxa"/>
          </w:tcPr>
          <w:p w14:paraId="688635E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bCs/>
                <w:lang w:eastAsia="en-US"/>
              </w:rPr>
              <w:t>3D-Uma as in TR 38.901</w:t>
            </w:r>
            <w:r w:rsidRPr="009F6B75">
              <w:rPr>
                <w:rFonts w:ascii="Times New Roman" w:eastAsia="DengXian" w:hAnsi="Times New Roman"/>
                <w:lang w:eastAsia="en-US"/>
              </w:rPr>
              <w:t xml:space="preserve"> (low-loss O2I penetration model)</w:t>
            </w:r>
          </w:p>
        </w:tc>
        <w:tc>
          <w:tcPr>
            <w:tcW w:w="3278" w:type="dxa"/>
          </w:tcPr>
          <w:p w14:paraId="7FCF58A6"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 xml:space="preserve"> </w:t>
            </w:r>
            <w:r w:rsidRPr="009F6B75">
              <w:rPr>
                <w:rFonts w:ascii="Times New Roman" w:eastAsia="DengXian" w:hAnsi="Times New Roman"/>
                <w:bCs/>
                <w:lang w:eastAsia="en-US"/>
              </w:rPr>
              <w:t>3D-Uma as in TR 38.901</w:t>
            </w:r>
            <w:r w:rsidRPr="009F6B75">
              <w:rPr>
                <w:rFonts w:ascii="Times New Roman" w:eastAsia="DengXian" w:hAnsi="Times New Roman"/>
                <w:lang w:eastAsia="en-US"/>
              </w:rPr>
              <w:t xml:space="preserve"> (low-loss O2I penetration model)</w:t>
            </w:r>
          </w:p>
        </w:tc>
      </w:tr>
      <w:tr w:rsidR="009F6B75" w:rsidRPr="009F6B75" w14:paraId="30E47CCE" w14:textId="77777777" w:rsidTr="009F6B75">
        <w:trPr>
          <w:trHeight w:val="240"/>
          <w:jc w:val="center"/>
        </w:trPr>
        <w:tc>
          <w:tcPr>
            <w:tcW w:w="1463" w:type="dxa"/>
            <w:vMerge/>
            <w:shd w:val="clear" w:color="auto" w:fill="D9D9D9"/>
            <w:noWrap/>
          </w:tcPr>
          <w:p w14:paraId="2F3F89DF"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3398F818"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Percentage of high loss and low loss building type</w:t>
            </w:r>
          </w:p>
        </w:tc>
        <w:tc>
          <w:tcPr>
            <w:tcW w:w="3261" w:type="dxa"/>
          </w:tcPr>
          <w:p w14:paraId="0E72808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bCs/>
                <w:lang w:eastAsia="en-US"/>
              </w:rPr>
              <w:t>100% low loss</w:t>
            </w:r>
          </w:p>
        </w:tc>
        <w:tc>
          <w:tcPr>
            <w:tcW w:w="3278" w:type="dxa"/>
          </w:tcPr>
          <w:p w14:paraId="59B932F3"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bCs/>
                <w:lang w:eastAsia="en-US"/>
              </w:rPr>
              <w:t>100% low loss</w:t>
            </w:r>
          </w:p>
        </w:tc>
      </w:tr>
      <w:tr w:rsidR="009F6B75" w:rsidRPr="009F6B75" w14:paraId="46632884" w14:textId="77777777" w:rsidTr="009F6B75">
        <w:trPr>
          <w:trHeight w:val="240"/>
          <w:jc w:val="center"/>
        </w:trPr>
        <w:tc>
          <w:tcPr>
            <w:tcW w:w="1463" w:type="dxa"/>
            <w:vMerge/>
            <w:shd w:val="clear" w:color="auto" w:fill="D9D9D9"/>
            <w:noWrap/>
          </w:tcPr>
          <w:p w14:paraId="4894AD39"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0AC63B01"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Device deployment</w:t>
            </w:r>
          </w:p>
        </w:tc>
        <w:tc>
          <w:tcPr>
            <w:tcW w:w="3261" w:type="dxa"/>
          </w:tcPr>
          <w:p w14:paraId="71D239E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80% indoor, 20% outdoor</w:t>
            </w:r>
          </w:p>
        </w:tc>
        <w:tc>
          <w:tcPr>
            <w:tcW w:w="3278" w:type="dxa"/>
          </w:tcPr>
          <w:p w14:paraId="29052B8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80% indoor, 20% outdoor</w:t>
            </w:r>
          </w:p>
        </w:tc>
      </w:tr>
      <w:tr w:rsidR="009F6B75" w:rsidRPr="009F6B75" w14:paraId="5E615753" w14:textId="77777777" w:rsidTr="009F6B75">
        <w:trPr>
          <w:trHeight w:val="240"/>
          <w:jc w:val="center"/>
        </w:trPr>
        <w:tc>
          <w:tcPr>
            <w:tcW w:w="1463" w:type="dxa"/>
            <w:vMerge/>
            <w:shd w:val="clear" w:color="auto" w:fill="D9D9D9"/>
            <w:noWrap/>
          </w:tcPr>
          <w:p w14:paraId="65162751"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1DEF46B0"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Inter-site distance</w:t>
            </w:r>
          </w:p>
        </w:tc>
        <w:tc>
          <w:tcPr>
            <w:tcW w:w="3261" w:type="dxa"/>
          </w:tcPr>
          <w:p w14:paraId="7F7795D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500m</w:t>
            </w:r>
          </w:p>
        </w:tc>
        <w:tc>
          <w:tcPr>
            <w:tcW w:w="3278" w:type="dxa"/>
          </w:tcPr>
          <w:p w14:paraId="29BD4DE0"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500m</w:t>
            </w:r>
          </w:p>
        </w:tc>
      </w:tr>
      <w:tr w:rsidR="009F6B75" w:rsidRPr="009F6B75" w14:paraId="32CB2C04" w14:textId="77777777" w:rsidTr="009F6B75">
        <w:trPr>
          <w:trHeight w:val="240"/>
          <w:jc w:val="center"/>
        </w:trPr>
        <w:tc>
          <w:tcPr>
            <w:tcW w:w="1463" w:type="dxa"/>
            <w:vMerge/>
            <w:shd w:val="clear" w:color="auto" w:fill="D9D9D9"/>
            <w:noWrap/>
          </w:tcPr>
          <w:p w14:paraId="575FF9E5"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1802B1DE"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Network Topology</w:t>
            </w:r>
          </w:p>
        </w:tc>
        <w:tc>
          <w:tcPr>
            <w:tcW w:w="3261" w:type="dxa"/>
          </w:tcPr>
          <w:p w14:paraId="3A6E45C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7*3 Sector</w:t>
            </w:r>
          </w:p>
        </w:tc>
        <w:tc>
          <w:tcPr>
            <w:tcW w:w="3278" w:type="dxa"/>
          </w:tcPr>
          <w:p w14:paraId="33788D22"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7*3 Sector</w:t>
            </w:r>
          </w:p>
        </w:tc>
      </w:tr>
      <w:tr w:rsidR="009F6B75" w:rsidRPr="009F6B75" w14:paraId="7FDDCD56" w14:textId="77777777" w:rsidTr="009F6B75">
        <w:trPr>
          <w:trHeight w:val="240"/>
          <w:jc w:val="center"/>
        </w:trPr>
        <w:tc>
          <w:tcPr>
            <w:tcW w:w="1463" w:type="dxa"/>
            <w:vMerge/>
            <w:shd w:val="clear" w:color="auto" w:fill="D9D9D9"/>
            <w:noWrap/>
          </w:tcPr>
          <w:p w14:paraId="3764670D"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21D23025"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Carrier Frequency</w:t>
            </w:r>
          </w:p>
        </w:tc>
        <w:tc>
          <w:tcPr>
            <w:tcW w:w="3261" w:type="dxa"/>
            <w:noWrap/>
          </w:tcPr>
          <w:p w14:paraId="178DCDC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2.1GHz</w:t>
            </w:r>
          </w:p>
        </w:tc>
        <w:tc>
          <w:tcPr>
            <w:tcW w:w="3278" w:type="dxa"/>
            <w:noWrap/>
          </w:tcPr>
          <w:p w14:paraId="361C89C3" w14:textId="024F1DE8" w:rsidR="009F6B75" w:rsidRPr="009F6B75" w:rsidRDefault="009F6B75" w:rsidP="00644195">
            <w:pPr>
              <w:wordWrap/>
              <w:autoSpaceDE/>
              <w:autoSpaceDN/>
              <w:spacing w:after="180"/>
              <w:jc w:val="center"/>
              <w:rPr>
                <w:rFonts w:ascii="Times New Roman" w:eastAsia="DengXian" w:hAnsi="Times New Roman"/>
                <w:lang w:eastAsia="en-US"/>
              </w:rPr>
            </w:pPr>
            <w:r>
              <w:rPr>
                <w:rFonts w:ascii="Times New Roman" w:eastAsia="DengXian" w:hAnsi="Times New Roman"/>
                <w:lang w:eastAsia="en-US"/>
              </w:rPr>
              <w:t>4.0GHz</w:t>
            </w:r>
          </w:p>
        </w:tc>
      </w:tr>
      <w:tr w:rsidR="009F6B75" w:rsidRPr="009F6B75" w14:paraId="558AC1E4" w14:textId="77777777" w:rsidTr="009F6B75">
        <w:trPr>
          <w:trHeight w:val="240"/>
          <w:jc w:val="center"/>
        </w:trPr>
        <w:tc>
          <w:tcPr>
            <w:tcW w:w="1463" w:type="dxa"/>
            <w:vMerge/>
            <w:shd w:val="clear" w:color="auto" w:fill="D9D9D9"/>
            <w:noWrap/>
          </w:tcPr>
          <w:p w14:paraId="7B1B51BA"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621B4594"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Multiple access</w:t>
            </w:r>
          </w:p>
        </w:tc>
        <w:tc>
          <w:tcPr>
            <w:tcW w:w="3261" w:type="dxa"/>
            <w:noWrap/>
          </w:tcPr>
          <w:p w14:paraId="4B492617"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OFDMA</w:t>
            </w:r>
          </w:p>
        </w:tc>
        <w:tc>
          <w:tcPr>
            <w:tcW w:w="3278" w:type="dxa"/>
            <w:noWrap/>
          </w:tcPr>
          <w:p w14:paraId="50472CB3"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OFDMA</w:t>
            </w:r>
          </w:p>
        </w:tc>
      </w:tr>
      <w:tr w:rsidR="009F6B75" w:rsidRPr="009F6B75" w14:paraId="7D0C9D47" w14:textId="77777777" w:rsidTr="009F6B75">
        <w:trPr>
          <w:trHeight w:val="240"/>
          <w:jc w:val="center"/>
        </w:trPr>
        <w:tc>
          <w:tcPr>
            <w:tcW w:w="1463" w:type="dxa"/>
            <w:vMerge/>
            <w:shd w:val="clear" w:color="auto" w:fill="D9D9D9"/>
            <w:noWrap/>
          </w:tcPr>
          <w:p w14:paraId="473D3320"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11DF30AA"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Duplexing</w:t>
            </w:r>
          </w:p>
        </w:tc>
        <w:tc>
          <w:tcPr>
            <w:tcW w:w="3261" w:type="dxa"/>
            <w:noWrap/>
          </w:tcPr>
          <w:p w14:paraId="3A5A9BA9"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FDD</w:t>
            </w:r>
          </w:p>
        </w:tc>
        <w:tc>
          <w:tcPr>
            <w:tcW w:w="3278" w:type="dxa"/>
            <w:noWrap/>
          </w:tcPr>
          <w:p w14:paraId="41127B2F"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TDD</w:t>
            </w:r>
          </w:p>
        </w:tc>
      </w:tr>
      <w:tr w:rsidR="009F6B75" w:rsidRPr="009F6B75" w14:paraId="5BAB37E5" w14:textId="77777777" w:rsidTr="009F6B75">
        <w:trPr>
          <w:trHeight w:val="405"/>
          <w:jc w:val="center"/>
        </w:trPr>
        <w:tc>
          <w:tcPr>
            <w:tcW w:w="1463" w:type="dxa"/>
            <w:vMerge/>
            <w:shd w:val="clear" w:color="auto" w:fill="D9D9D9"/>
            <w:noWrap/>
          </w:tcPr>
          <w:p w14:paraId="67FA9983"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13E02603"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Numerology</w:t>
            </w:r>
          </w:p>
        </w:tc>
        <w:tc>
          <w:tcPr>
            <w:tcW w:w="3261" w:type="dxa"/>
          </w:tcPr>
          <w:p w14:paraId="191EF86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15KHz,</w:t>
            </w:r>
          </w:p>
          <w:p w14:paraId="542BC9C0"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14 OFDM symbol slot</w:t>
            </w:r>
          </w:p>
        </w:tc>
        <w:tc>
          <w:tcPr>
            <w:tcW w:w="3278" w:type="dxa"/>
          </w:tcPr>
          <w:p w14:paraId="2EE7B826"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30kHz,</w:t>
            </w:r>
          </w:p>
          <w:p w14:paraId="0A9044C7"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14 OFDM symbol slot</w:t>
            </w:r>
          </w:p>
        </w:tc>
      </w:tr>
      <w:tr w:rsidR="009F6B75" w:rsidRPr="009F6B75" w14:paraId="303693E0" w14:textId="77777777" w:rsidTr="009F6B75">
        <w:trPr>
          <w:trHeight w:val="405"/>
          <w:jc w:val="center"/>
        </w:trPr>
        <w:tc>
          <w:tcPr>
            <w:tcW w:w="1463" w:type="dxa"/>
            <w:vMerge/>
            <w:shd w:val="clear" w:color="auto" w:fill="D9D9D9"/>
            <w:noWrap/>
          </w:tcPr>
          <w:p w14:paraId="528C2F78"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67060248"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Guard band ratio on simulation bandwidth</w:t>
            </w:r>
          </w:p>
        </w:tc>
        <w:tc>
          <w:tcPr>
            <w:tcW w:w="3261" w:type="dxa"/>
          </w:tcPr>
          <w:p w14:paraId="6C926F60"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FDD: 6.4% (104RB for 15kHz SCS and 20 MHz BW)</w:t>
            </w:r>
          </w:p>
        </w:tc>
        <w:tc>
          <w:tcPr>
            <w:tcW w:w="3278" w:type="dxa"/>
          </w:tcPr>
          <w:p w14:paraId="48C7B34E"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TDD: 2.08% (272 RB for 30kHz SCS and 100 MHz bandwidth)</w:t>
            </w:r>
          </w:p>
        </w:tc>
      </w:tr>
      <w:tr w:rsidR="009F6B75" w:rsidRPr="009F6B75" w14:paraId="5A74D04C" w14:textId="77777777" w:rsidTr="009F6B75">
        <w:trPr>
          <w:trHeight w:val="240"/>
          <w:jc w:val="center"/>
        </w:trPr>
        <w:tc>
          <w:tcPr>
            <w:tcW w:w="1463" w:type="dxa"/>
            <w:vMerge/>
            <w:shd w:val="clear" w:color="auto" w:fill="D9D9D9"/>
            <w:noWrap/>
          </w:tcPr>
          <w:p w14:paraId="38D3B85D"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2D54A645"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Simulation bandwidth</w:t>
            </w:r>
          </w:p>
        </w:tc>
        <w:tc>
          <w:tcPr>
            <w:tcW w:w="3261" w:type="dxa"/>
            <w:noWrap/>
          </w:tcPr>
          <w:p w14:paraId="237B80C8"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Follow reference configuration, (equal split of 10 MHz for UL and DL)</w:t>
            </w:r>
          </w:p>
        </w:tc>
        <w:tc>
          <w:tcPr>
            <w:tcW w:w="3278" w:type="dxa"/>
          </w:tcPr>
          <w:p w14:paraId="540838B8"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Follow reference configuration</w:t>
            </w:r>
          </w:p>
        </w:tc>
      </w:tr>
      <w:tr w:rsidR="009F6B75" w:rsidRPr="009F6B75" w14:paraId="4FC5F162" w14:textId="77777777" w:rsidTr="009F6B75">
        <w:trPr>
          <w:trHeight w:val="240"/>
          <w:jc w:val="center"/>
        </w:trPr>
        <w:tc>
          <w:tcPr>
            <w:tcW w:w="1463" w:type="dxa"/>
            <w:vMerge/>
            <w:shd w:val="clear" w:color="auto" w:fill="D9D9D9"/>
            <w:noWrap/>
          </w:tcPr>
          <w:p w14:paraId="4E67CB33"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7EEB4A53"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Frame structure</w:t>
            </w:r>
          </w:p>
        </w:tc>
        <w:tc>
          <w:tcPr>
            <w:tcW w:w="3261" w:type="dxa"/>
            <w:noWrap/>
          </w:tcPr>
          <w:p w14:paraId="238F5A73"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w:t>
            </w:r>
          </w:p>
        </w:tc>
        <w:tc>
          <w:tcPr>
            <w:tcW w:w="3278" w:type="dxa"/>
            <w:noWrap/>
          </w:tcPr>
          <w:p w14:paraId="4D8DB0D6"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DDDSU</w:t>
            </w:r>
            <w:r w:rsidRPr="009F6B75">
              <w:rPr>
                <w:rFonts w:ascii="Times New Roman" w:eastAsia="DengXian" w:hAnsi="Times New Roman"/>
                <w:bCs/>
                <w:lang w:eastAsia="en-US"/>
              </w:rPr>
              <w:t xml:space="preserve"> (S slot is assumed as 10D:2G:2U)</w:t>
            </w:r>
          </w:p>
        </w:tc>
      </w:tr>
      <w:tr w:rsidR="009F6B75" w:rsidRPr="009F6B75" w14:paraId="654DB7B8" w14:textId="77777777" w:rsidTr="009F6B75">
        <w:trPr>
          <w:trHeight w:val="240"/>
          <w:jc w:val="center"/>
        </w:trPr>
        <w:tc>
          <w:tcPr>
            <w:tcW w:w="1463" w:type="dxa"/>
            <w:vMerge/>
            <w:shd w:val="clear" w:color="auto" w:fill="D9D9D9"/>
            <w:noWrap/>
          </w:tcPr>
          <w:p w14:paraId="77CA2F2A"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2280540C"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UT attachment</w:t>
            </w:r>
          </w:p>
        </w:tc>
        <w:tc>
          <w:tcPr>
            <w:tcW w:w="3261" w:type="dxa"/>
          </w:tcPr>
          <w:p w14:paraId="3025188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Based on RSRP</w:t>
            </w:r>
          </w:p>
        </w:tc>
        <w:tc>
          <w:tcPr>
            <w:tcW w:w="3278" w:type="dxa"/>
            <w:noWrap/>
          </w:tcPr>
          <w:p w14:paraId="1A2A56B9"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Based on RSRP</w:t>
            </w:r>
          </w:p>
        </w:tc>
      </w:tr>
      <w:tr w:rsidR="009F6B75" w:rsidRPr="009F6B75" w14:paraId="45584080" w14:textId="77777777" w:rsidTr="009F6B75">
        <w:trPr>
          <w:trHeight w:val="240"/>
          <w:jc w:val="center"/>
        </w:trPr>
        <w:tc>
          <w:tcPr>
            <w:tcW w:w="1463" w:type="dxa"/>
            <w:vMerge/>
            <w:shd w:val="clear" w:color="auto" w:fill="D9D9D9"/>
            <w:noWrap/>
          </w:tcPr>
          <w:p w14:paraId="718DF6BE"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6E3FBC40"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Wrapping around method</w:t>
            </w:r>
          </w:p>
        </w:tc>
        <w:tc>
          <w:tcPr>
            <w:tcW w:w="3261" w:type="dxa"/>
          </w:tcPr>
          <w:p w14:paraId="1E25CC60"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Geographical distance based wrapping</w:t>
            </w:r>
          </w:p>
        </w:tc>
        <w:tc>
          <w:tcPr>
            <w:tcW w:w="3278" w:type="dxa"/>
          </w:tcPr>
          <w:p w14:paraId="2B1E52B9"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Geographical distance based wrapping</w:t>
            </w:r>
          </w:p>
        </w:tc>
      </w:tr>
      <w:tr w:rsidR="009F6B75" w:rsidRPr="009F6B75" w14:paraId="7E7555C2" w14:textId="77777777" w:rsidTr="009F6B75">
        <w:trPr>
          <w:trHeight w:val="405"/>
          <w:jc w:val="center"/>
        </w:trPr>
        <w:tc>
          <w:tcPr>
            <w:tcW w:w="1463" w:type="dxa"/>
            <w:vMerge/>
            <w:shd w:val="clear" w:color="auto" w:fill="D9D9D9"/>
            <w:noWrap/>
          </w:tcPr>
          <w:p w14:paraId="65AF384D" w14:textId="77777777" w:rsidR="009F6B75" w:rsidRPr="009F6B75" w:rsidRDefault="009F6B75" w:rsidP="0069291A">
            <w:pPr>
              <w:wordWrap/>
              <w:autoSpaceDE/>
              <w:autoSpaceDN/>
              <w:jc w:val="center"/>
              <w:rPr>
                <w:rFonts w:ascii="Times New Roman" w:eastAsia="DengXian" w:hAnsi="Times New Roman"/>
                <w:b/>
                <w:lang w:eastAsia="en-US"/>
              </w:rPr>
            </w:pPr>
          </w:p>
        </w:tc>
        <w:tc>
          <w:tcPr>
            <w:tcW w:w="2501" w:type="dxa"/>
            <w:shd w:val="clear" w:color="auto" w:fill="D9D9D9"/>
          </w:tcPr>
          <w:p w14:paraId="0E0FDEF5" w14:textId="77777777" w:rsidR="009F6B75" w:rsidRPr="009F6B75" w:rsidRDefault="009F6B75" w:rsidP="0069291A">
            <w:pPr>
              <w:wordWrap/>
              <w:autoSpaceDE/>
              <w:autoSpaceDN/>
              <w:jc w:val="center"/>
              <w:rPr>
                <w:rFonts w:ascii="Times New Roman" w:eastAsia="DengXian" w:hAnsi="Times New Roman"/>
                <w:b/>
                <w:bCs/>
                <w:lang w:eastAsia="en-US"/>
              </w:rPr>
            </w:pPr>
            <w:r w:rsidRPr="009F6B75">
              <w:rPr>
                <w:rFonts w:ascii="Times New Roman" w:eastAsia="DengXian" w:hAnsi="Times New Roman"/>
                <w:b/>
                <w:bCs/>
                <w:lang w:eastAsia="en-US"/>
              </w:rPr>
              <w:t>Traffic model</w:t>
            </w:r>
          </w:p>
        </w:tc>
        <w:tc>
          <w:tcPr>
            <w:tcW w:w="3261" w:type="dxa"/>
          </w:tcPr>
          <w:p w14:paraId="5D87E4F4" w14:textId="3467B55C"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Medium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5</w:t>
            </w:r>
            <w:r w:rsidRPr="00E20A45">
              <w:rPr>
                <w:rFonts w:ascii="Times New Roman" w:eastAsia="DengXian" w:hAnsi="Times New Roman"/>
                <w:lang w:eastAsia="en-US"/>
              </w:rPr>
              <w:t>00ms mean inter-arrival time</w:t>
            </w:r>
          </w:p>
          <w:p w14:paraId="55A17981" w14:textId="427D3ED9"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Light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1 </w:t>
            </w:r>
            <w:r w:rsidRPr="00E20A45">
              <w:rPr>
                <w:rFonts w:ascii="Times New Roman" w:eastAsia="DengXian" w:hAnsi="Times New Roman"/>
                <w:lang w:eastAsia="en-US"/>
              </w:rPr>
              <w:t>s mean inter-arrival time</w:t>
            </w:r>
          </w:p>
          <w:p w14:paraId="77791765" w14:textId="668912BF"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3 </w:t>
            </w:r>
            <w:r w:rsidRPr="00E20A45">
              <w:rPr>
                <w:rFonts w:ascii="Times New Roman" w:eastAsia="DengXian" w:hAnsi="Times New Roman"/>
                <w:lang w:eastAsia="en-US"/>
              </w:rPr>
              <w:t>s mean inter-arrival time</w:t>
            </w:r>
          </w:p>
          <w:p w14:paraId="11E90F95" w14:textId="12F60E80" w:rsidR="00E20A45" w:rsidRPr="009F6B7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Very 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6 </w:t>
            </w:r>
            <w:r w:rsidRPr="00E20A45">
              <w:rPr>
                <w:rFonts w:ascii="Times New Roman" w:eastAsia="DengXian" w:hAnsi="Times New Roman"/>
                <w:lang w:eastAsia="en-US"/>
              </w:rPr>
              <w:t>s mean inter-arrival time</w:t>
            </w:r>
          </w:p>
        </w:tc>
        <w:tc>
          <w:tcPr>
            <w:tcW w:w="3278" w:type="dxa"/>
          </w:tcPr>
          <w:p w14:paraId="5BC8A5DD" w14:textId="77777777"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Medium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5</w:t>
            </w:r>
            <w:r w:rsidRPr="00E20A45">
              <w:rPr>
                <w:rFonts w:ascii="Times New Roman" w:eastAsia="DengXian" w:hAnsi="Times New Roman"/>
                <w:lang w:eastAsia="en-US"/>
              </w:rPr>
              <w:t>00ms mean inter-arrival time</w:t>
            </w:r>
          </w:p>
          <w:p w14:paraId="3B8FF470" w14:textId="77777777"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Light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1 </w:t>
            </w:r>
            <w:r w:rsidRPr="00E20A45">
              <w:rPr>
                <w:rFonts w:ascii="Times New Roman" w:eastAsia="DengXian" w:hAnsi="Times New Roman"/>
                <w:lang w:eastAsia="en-US"/>
              </w:rPr>
              <w:t>s mean inter-arrival time</w:t>
            </w:r>
          </w:p>
          <w:p w14:paraId="1CA14EC5" w14:textId="77777777" w:rsidR="00E20A45" w:rsidRDefault="00E20A45" w:rsidP="0069291A">
            <w:pPr>
              <w:wordWrap/>
              <w:autoSpaceDE/>
              <w:autoSpaceDN/>
              <w:rPr>
                <w:rFonts w:ascii="Times New Roman" w:eastAsia="DengXian" w:hAnsi="Times New Roman"/>
                <w:lang w:eastAsia="en-US"/>
              </w:rPr>
            </w:pPr>
            <w:r>
              <w:rPr>
                <w:rFonts w:ascii="Times New Roman" w:eastAsia="DengXian" w:hAnsi="Times New Roman"/>
                <w:lang w:eastAsia="en-US"/>
              </w:rPr>
              <w:t xml:space="preserve">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3 </w:t>
            </w:r>
            <w:r w:rsidRPr="00E20A45">
              <w:rPr>
                <w:rFonts w:ascii="Times New Roman" w:eastAsia="DengXian" w:hAnsi="Times New Roman"/>
                <w:lang w:eastAsia="en-US"/>
              </w:rPr>
              <w:t>s mean inter-arrival time</w:t>
            </w:r>
          </w:p>
          <w:p w14:paraId="350791E9" w14:textId="31910284" w:rsidR="009F6B75" w:rsidRPr="009F6B75" w:rsidRDefault="00E20A45" w:rsidP="0069291A">
            <w:pPr>
              <w:wordWrap/>
              <w:autoSpaceDE/>
              <w:autoSpaceDN/>
              <w:jc w:val="center"/>
              <w:rPr>
                <w:rFonts w:ascii="Times New Roman" w:eastAsia="DengXian" w:hAnsi="Times New Roman"/>
                <w:lang w:eastAsia="en-US"/>
              </w:rPr>
            </w:pPr>
            <w:r>
              <w:rPr>
                <w:rFonts w:ascii="Times New Roman" w:eastAsia="DengXian" w:hAnsi="Times New Roman"/>
                <w:lang w:eastAsia="en-US"/>
              </w:rPr>
              <w:t xml:space="preserve">Very 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6 </w:t>
            </w:r>
            <w:r w:rsidRPr="00E20A45">
              <w:rPr>
                <w:rFonts w:ascii="Times New Roman" w:eastAsia="DengXian" w:hAnsi="Times New Roman"/>
                <w:lang w:eastAsia="en-US"/>
              </w:rPr>
              <w:t>s mean inter-arrival time</w:t>
            </w:r>
          </w:p>
        </w:tc>
      </w:tr>
      <w:tr w:rsidR="000179ED" w:rsidRPr="009F6B75" w14:paraId="182ECB50" w14:textId="77777777" w:rsidTr="009F6B75">
        <w:trPr>
          <w:trHeight w:val="240"/>
          <w:jc w:val="center"/>
        </w:trPr>
        <w:tc>
          <w:tcPr>
            <w:tcW w:w="1463" w:type="dxa"/>
            <w:vMerge w:val="restart"/>
            <w:shd w:val="clear" w:color="auto" w:fill="D9D9D9"/>
            <w:noWrap/>
          </w:tcPr>
          <w:p w14:paraId="7667E391" w14:textId="77777777" w:rsidR="000179ED" w:rsidRPr="009F6B75" w:rsidRDefault="000179ED"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BS parameters</w:t>
            </w:r>
          </w:p>
        </w:tc>
        <w:tc>
          <w:tcPr>
            <w:tcW w:w="2501" w:type="dxa"/>
            <w:shd w:val="clear" w:color="auto" w:fill="D9D9D9"/>
          </w:tcPr>
          <w:p w14:paraId="0A9227B1" w14:textId="77777777" w:rsidR="000179ED" w:rsidRPr="009F6B75" w:rsidRDefault="000179ED"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BS antenna height</w:t>
            </w:r>
          </w:p>
        </w:tc>
        <w:tc>
          <w:tcPr>
            <w:tcW w:w="3261" w:type="dxa"/>
          </w:tcPr>
          <w:p w14:paraId="24096813"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25 m</w:t>
            </w:r>
          </w:p>
        </w:tc>
        <w:tc>
          <w:tcPr>
            <w:tcW w:w="3278" w:type="dxa"/>
          </w:tcPr>
          <w:p w14:paraId="17EA7247"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25 m</w:t>
            </w:r>
          </w:p>
        </w:tc>
      </w:tr>
      <w:tr w:rsidR="000179ED" w:rsidRPr="009F6B75" w14:paraId="5E009358" w14:textId="77777777" w:rsidTr="009F6B75">
        <w:trPr>
          <w:trHeight w:val="240"/>
          <w:jc w:val="center"/>
        </w:trPr>
        <w:tc>
          <w:tcPr>
            <w:tcW w:w="1463" w:type="dxa"/>
            <w:vMerge/>
            <w:shd w:val="clear" w:color="auto" w:fill="D9D9D9"/>
            <w:noWrap/>
          </w:tcPr>
          <w:p w14:paraId="563A7468" w14:textId="77777777" w:rsidR="000179ED" w:rsidRPr="009F6B75" w:rsidRDefault="000179ED"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1B90AA67" w14:textId="77777777" w:rsidR="000179ED" w:rsidRPr="009F6B75" w:rsidRDefault="000179ED"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BS noise figure</w:t>
            </w:r>
          </w:p>
        </w:tc>
        <w:tc>
          <w:tcPr>
            <w:tcW w:w="3261" w:type="dxa"/>
          </w:tcPr>
          <w:p w14:paraId="17E5E51F"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5 dB</w:t>
            </w:r>
          </w:p>
        </w:tc>
        <w:tc>
          <w:tcPr>
            <w:tcW w:w="3278" w:type="dxa"/>
          </w:tcPr>
          <w:p w14:paraId="69939679"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5 dB</w:t>
            </w:r>
          </w:p>
        </w:tc>
      </w:tr>
      <w:tr w:rsidR="000179ED" w:rsidRPr="009F6B75" w14:paraId="421DA5F6" w14:textId="77777777" w:rsidTr="009F6B75">
        <w:trPr>
          <w:trHeight w:val="240"/>
          <w:jc w:val="center"/>
        </w:trPr>
        <w:tc>
          <w:tcPr>
            <w:tcW w:w="1463" w:type="dxa"/>
            <w:vMerge/>
            <w:shd w:val="clear" w:color="auto" w:fill="D9D9D9"/>
            <w:noWrap/>
          </w:tcPr>
          <w:p w14:paraId="57218CAE" w14:textId="77777777" w:rsidR="000179ED" w:rsidRPr="009F6B75" w:rsidRDefault="000179ED"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3D1ED6C3" w14:textId="77777777" w:rsidR="000179ED" w:rsidRPr="009F6B75" w:rsidRDefault="000179ED"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BS antenna element gain</w:t>
            </w:r>
          </w:p>
        </w:tc>
        <w:tc>
          <w:tcPr>
            <w:tcW w:w="3261" w:type="dxa"/>
          </w:tcPr>
          <w:p w14:paraId="6321D1BA"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8 dBi</w:t>
            </w:r>
          </w:p>
        </w:tc>
        <w:tc>
          <w:tcPr>
            <w:tcW w:w="3278" w:type="dxa"/>
          </w:tcPr>
          <w:p w14:paraId="2377B313"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8 dBi</w:t>
            </w:r>
          </w:p>
        </w:tc>
      </w:tr>
      <w:tr w:rsidR="000179ED" w:rsidRPr="009F6B75" w14:paraId="45CE222F" w14:textId="77777777" w:rsidTr="009F6B75">
        <w:trPr>
          <w:trHeight w:val="704"/>
          <w:jc w:val="center"/>
        </w:trPr>
        <w:tc>
          <w:tcPr>
            <w:tcW w:w="1463" w:type="dxa"/>
            <w:vMerge/>
            <w:shd w:val="clear" w:color="auto" w:fill="D9D9D9"/>
            <w:noWrap/>
          </w:tcPr>
          <w:p w14:paraId="0674A1D7" w14:textId="77777777" w:rsidR="000179ED" w:rsidRPr="009F6B75" w:rsidRDefault="000179ED"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437175EB" w14:textId="77777777" w:rsidR="000179ED" w:rsidRPr="009F6B75" w:rsidRDefault="000179ED"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Antenna configuration at TRxP</w:t>
            </w:r>
          </w:p>
        </w:tc>
        <w:tc>
          <w:tcPr>
            <w:tcW w:w="3261" w:type="dxa"/>
          </w:tcPr>
          <w:p w14:paraId="72C596C7"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32T: (M,N,P,Mg,Ng; Mp,Np) = (8,8,2,1,1;2,8)</w:t>
            </w:r>
            <w:r w:rsidRPr="009F6B75">
              <w:rPr>
                <w:rFonts w:ascii="Times New Roman" w:eastAsia="DengXian" w:hAnsi="Times New Roman"/>
                <w:lang w:eastAsia="en-US"/>
              </w:rPr>
              <w:br/>
              <w:t>(dH, dV)=(0.5, 0.8)λ</w:t>
            </w:r>
          </w:p>
        </w:tc>
        <w:tc>
          <w:tcPr>
            <w:tcW w:w="3278" w:type="dxa"/>
          </w:tcPr>
          <w:p w14:paraId="21364B67"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64T:</w:t>
            </w:r>
          </w:p>
          <w:p w14:paraId="3AF772AE"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(M, N, P, M</w:t>
            </w:r>
            <w:r w:rsidRPr="009F6B75">
              <w:rPr>
                <w:rFonts w:ascii="Times New Roman" w:eastAsia="DengXian" w:hAnsi="Times New Roman"/>
                <w:vertAlign w:val="subscript"/>
                <w:lang w:eastAsia="en-US"/>
              </w:rPr>
              <w:t>g</w:t>
            </w:r>
            <w:r w:rsidRPr="009F6B75">
              <w:rPr>
                <w:rFonts w:ascii="Times New Roman" w:eastAsia="DengXian" w:hAnsi="Times New Roman"/>
                <w:lang w:eastAsia="en-US"/>
              </w:rPr>
              <w:t>, N</w:t>
            </w:r>
            <w:r w:rsidRPr="009F6B75">
              <w:rPr>
                <w:rFonts w:ascii="Times New Roman" w:eastAsia="DengXian" w:hAnsi="Times New Roman"/>
                <w:vertAlign w:val="subscript"/>
                <w:lang w:eastAsia="en-US"/>
              </w:rPr>
              <w:t>g,</w:t>
            </w:r>
            <w:r w:rsidRPr="009F6B75">
              <w:rPr>
                <w:rFonts w:ascii="Times New Roman" w:eastAsia="DengXian" w:hAnsi="Times New Roman"/>
                <w:lang w:eastAsia="en-US"/>
              </w:rPr>
              <w:t xml:space="preserve"> M</w:t>
            </w:r>
            <w:r w:rsidRPr="009F6B75">
              <w:rPr>
                <w:rFonts w:ascii="Times New Roman" w:eastAsia="DengXian" w:hAnsi="Times New Roman"/>
                <w:vertAlign w:val="subscript"/>
                <w:lang w:eastAsia="en-US"/>
              </w:rPr>
              <w:t>P</w:t>
            </w:r>
            <w:r w:rsidRPr="009F6B75">
              <w:rPr>
                <w:rFonts w:ascii="Times New Roman" w:eastAsia="DengXian" w:hAnsi="Times New Roman"/>
                <w:lang w:eastAsia="en-US"/>
              </w:rPr>
              <w:t>, N</w:t>
            </w:r>
            <w:r w:rsidRPr="009F6B75">
              <w:rPr>
                <w:rFonts w:ascii="Times New Roman" w:eastAsia="DengXian" w:hAnsi="Times New Roman"/>
                <w:vertAlign w:val="subscript"/>
                <w:lang w:eastAsia="en-US"/>
              </w:rPr>
              <w:t>P,</w:t>
            </w:r>
            <w:r w:rsidRPr="009F6B75">
              <w:rPr>
                <w:rFonts w:ascii="Times New Roman" w:eastAsia="DengXian" w:hAnsi="Times New Roman"/>
                <w:lang w:eastAsia="en-US"/>
              </w:rPr>
              <w:t>) = (8, 8, 2, 1, 1, 4, 8).</w:t>
            </w:r>
          </w:p>
          <w:p w14:paraId="41F742E5" w14:textId="77777777" w:rsidR="000179ED" w:rsidRPr="009F6B75" w:rsidRDefault="000179ED"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based on 38.802</w:t>
            </w:r>
          </w:p>
        </w:tc>
      </w:tr>
      <w:tr w:rsidR="000179ED" w:rsidRPr="009F6B75" w14:paraId="41632B19" w14:textId="77777777" w:rsidTr="009F6B75">
        <w:trPr>
          <w:trHeight w:val="704"/>
          <w:jc w:val="center"/>
        </w:trPr>
        <w:tc>
          <w:tcPr>
            <w:tcW w:w="1463" w:type="dxa"/>
            <w:vMerge/>
            <w:shd w:val="clear" w:color="auto" w:fill="D9D9D9"/>
            <w:noWrap/>
          </w:tcPr>
          <w:p w14:paraId="1E5B5D26" w14:textId="77777777" w:rsidR="000179ED" w:rsidRPr="009F6B75" w:rsidRDefault="000179ED"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32112B5C" w14:textId="60FECA33" w:rsidR="000179ED" w:rsidRPr="009F6B75" w:rsidRDefault="000179ED"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bCs/>
                <w:lang w:eastAsia="en-US"/>
              </w:rPr>
              <w:t>Total Tx power</w:t>
            </w:r>
          </w:p>
        </w:tc>
        <w:tc>
          <w:tcPr>
            <w:tcW w:w="3261" w:type="dxa"/>
          </w:tcPr>
          <w:p w14:paraId="57B936DF" w14:textId="3773674A" w:rsidR="000179ED" w:rsidRPr="00FC4D67" w:rsidRDefault="000179ED" w:rsidP="00644195">
            <w:pPr>
              <w:wordWrap/>
              <w:autoSpaceDE/>
              <w:autoSpaceDN/>
              <w:spacing w:after="180"/>
              <w:jc w:val="center"/>
              <w:rPr>
                <w:rFonts w:ascii="Times New Roman" w:eastAsiaTheme="minorEastAsia" w:hAnsi="Times New Roman"/>
                <w:lang w:eastAsia="ko-KR"/>
              </w:rPr>
            </w:pPr>
            <w:r>
              <w:rPr>
                <w:rFonts w:ascii="Times New Roman" w:eastAsiaTheme="minorEastAsia" w:hAnsi="Times New Roman" w:hint="eastAsia"/>
                <w:lang w:eastAsia="ko-KR"/>
              </w:rPr>
              <w:t>49dBm</w:t>
            </w:r>
          </w:p>
        </w:tc>
        <w:tc>
          <w:tcPr>
            <w:tcW w:w="3278" w:type="dxa"/>
          </w:tcPr>
          <w:p w14:paraId="777AE9AB" w14:textId="2B8C10F6" w:rsidR="000179ED" w:rsidRPr="00FC4D67" w:rsidRDefault="000179ED" w:rsidP="009F6B75">
            <w:pPr>
              <w:wordWrap/>
              <w:autoSpaceDE/>
              <w:autoSpaceDN/>
              <w:spacing w:after="180"/>
              <w:jc w:val="center"/>
              <w:rPr>
                <w:rFonts w:ascii="Times New Roman" w:eastAsiaTheme="minorEastAsia" w:hAnsi="Times New Roman"/>
                <w:lang w:eastAsia="ko-KR"/>
              </w:rPr>
            </w:pPr>
            <w:r>
              <w:rPr>
                <w:rFonts w:ascii="Times New Roman" w:eastAsiaTheme="minorEastAsia" w:hAnsi="Times New Roman" w:hint="eastAsia"/>
                <w:lang w:eastAsia="ko-KR"/>
              </w:rPr>
              <w:t>55dBm</w:t>
            </w:r>
          </w:p>
        </w:tc>
      </w:tr>
      <w:tr w:rsidR="009F6B75" w:rsidRPr="009F6B75" w14:paraId="54A82EF7" w14:textId="77777777" w:rsidTr="009F6B75">
        <w:trPr>
          <w:trHeight w:val="240"/>
          <w:jc w:val="center"/>
        </w:trPr>
        <w:tc>
          <w:tcPr>
            <w:tcW w:w="1463" w:type="dxa"/>
            <w:vMerge w:val="restart"/>
            <w:shd w:val="clear" w:color="auto" w:fill="D9D9D9"/>
            <w:noWrap/>
          </w:tcPr>
          <w:p w14:paraId="10023A7F"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UE parameters</w:t>
            </w:r>
          </w:p>
        </w:tc>
        <w:tc>
          <w:tcPr>
            <w:tcW w:w="2501" w:type="dxa"/>
            <w:shd w:val="clear" w:color="auto" w:fill="D9D9D9"/>
          </w:tcPr>
          <w:p w14:paraId="408AD04F"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UE power class</w:t>
            </w:r>
          </w:p>
        </w:tc>
        <w:tc>
          <w:tcPr>
            <w:tcW w:w="3261" w:type="dxa"/>
          </w:tcPr>
          <w:p w14:paraId="28664D0E"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23dBm</w:t>
            </w:r>
          </w:p>
        </w:tc>
        <w:tc>
          <w:tcPr>
            <w:tcW w:w="3278" w:type="dxa"/>
          </w:tcPr>
          <w:p w14:paraId="77A6CA3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23dBm</w:t>
            </w:r>
          </w:p>
        </w:tc>
      </w:tr>
      <w:tr w:rsidR="009F6B75" w:rsidRPr="009F6B75" w14:paraId="0E77DCE3" w14:textId="77777777" w:rsidTr="009F6B75">
        <w:trPr>
          <w:trHeight w:val="240"/>
          <w:jc w:val="center"/>
        </w:trPr>
        <w:tc>
          <w:tcPr>
            <w:tcW w:w="1463" w:type="dxa"/>
            <w:vMerge/>
            <w:shd w:val="clear" w:color="auto" w:fill="D9D9D9"/>
            <w:noWrap/>
          </w:tcPr>
          <w:p w14:paraId="531EA028"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58F303FC"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UE noise figure</w:t>
            </w:r>
          </w:p>
        </w:tc>
        <w:tc>
          <w:tcPr>
            <w:tcW w:w="3261" w:type="dxa"/>
          </w:tcPr>
          <w:p w14:paraId="7DECB222"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9 dB</w:t>
            </w:r>
          </w:p>
        </w:tc>
        <w:tc>
          <w:tcPr>
            <w:tcW w:w="3278" w:type="dxa"/>
          </w:tcPr>
          <w:p w14:paraId="7C7ACF83"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9 dB</w:t>
            </w:r>
          </w:p>
        </w:tc>
      </w:tr>
      <w:tr w:rsidR="009F6B75" w:rsidRPr="009F6B75" w14:paraId="01501A35" w14:textId="77777777" w:rsidTr="009F6B75">
        <w:trPr>
          <w:trHeight w:val="240"/>
          <w:jc w:val="center"/>
        </w:trPr>
        <w:tc>
          <w:tcPr>
            <w:tcW w:w="1463" w:type="dxa"/>
            <w:vMerge/>
            <w:shd w:val="clear" w:color="auto" w:fill="D9D9D9"/>
            <w:noWrap/>
          </w:tcPr>
          <w:p w14:paraId="2761B387"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6A310B52"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UE antenna element gain</w:t>
            </w:r>
          </w:p>
        </w:tc>
        <w:tc>
          <w:tcPr>
            <w:tcW w:w="3261" w:type="dxa"/>
          </w:tcPr>
          <w:p w14:paraId="768C3B5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0 dBi</w:t>
            </w:r>
          </w:p>
        </w:tc>
        <w:tc>
          <w:tcPr>
            <w:tcW w:w="3278" w:type="dxa"/>
          </w:tcPr>
          <w:p w14:paraId="7CCDE17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0 dBi</w:t>
            </w:r>
          </w:p>
        </w:tc>
      </w:tr>
      <w:tr w:rsidR="009F6B75" w:rsidRPr="009F6B75" w14:paraId="0AD026C6" w14:textId="77777777" w:rsidTr="009F6B75">
        <w:trPr>
          <w:trHeight w:val="240"/>
          <w:jc w:val="center"/>
        </w:trPr>
        <w:tc>
          <w:tcPr>
            <w:tcW w:w="1463" w:type="dxa"/>
            <w:vMerge/>
            <w:shd w:val="clear" w:color="auto" w:fill="D9D9D9"/>
            <w:noWrap/>
          </w:tcPr>
          <w:p w14:paraId="790A13BB"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12A3DAC8" w14:textId="77777777" w:rsidR="009F6B75" w:rsidRPr="009F6B75" w:rsidRDefault="009F6B75" w:rsidP="009F6B75">
            <w:pPr>
              <w:wordWrap/>
              <w:autoSpaceDE/>
              <w:autoSpaceDN/>
              <w:spacing w:after="180"/>
              <w:jc w:val="center"/>
              <w:rPr>
                <w:rFonts w:ascii="Times New Roman" w:eastAsia="DengXian" w:hAnsi="Times New Roman"/>
                <w:b/>
                <w:bCs/>
                <w:lang w:eastAsia="en-US"/>
              </w:rPr>
            </w:pPr>
            <w:r w:rsidRPr="009F6B75">
              <w:rPr>
                <w:rFonts w:ascii="Times New Roman" w:eastAsia="DengXian" w:hAnsi="Times New Roman"/>
                <w:b/>
                <w:bCs/>
                <w:lang w:eastAsia="en-US"/>
              </w:rPr>
              <w:t>UE antenna height</w:t>
            </w:r>
          </w:p>
        </w:tc>
        <w:tc>
          <w:tcPr>
            <w:tcW w:w="3261" w:type="dxa"/>
          </w:tcPr>
          <w:p w14:paraId="330CF49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Outdoor UEs: 1.5 m; Indoor Uts: 1.5m or consider floor height</w:t>
            </w:r>
          </w:p>
        </w:tc>
        <w:tc>
          <w:tcPr>
            <w:tcW w:w="3278" w:type="dxa"/>
          </w:tcPr>
          <w:p w14:paraId="1310E93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Outdoor UEs: 1.5 m; Indoor Uts: 1.5m or consider floor height</w:t>
            </w:r>
          </w:p>
        </w:tc>
      </w:tr>
      <w:tr w:rsidR="009F6B75" w:rsidRPr="009F6B75" w14:paraId="02757146" w14:textId="77777777" w:rsidTr="009F6B75">
        <w:trPr>
          <w:trHeight w:val="839"/>
          <w:jc w:val="center"/>
        </w:trPr>
        <w:tc>
          <w:tcPr>
            <w:tcW w:w="1463" w:type="dxa"/>
            <w:vMerge/>
            <w:shd w:val="clear" w:color="auto" w:fill="D9D9D9"/>
            <w:noWrap/>
          </w:tcPr>
          <w:p w14:paraId="6E6C1F17"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tcPr>
          <w:p w14:paraId="44F1B928"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Antenna configuration at UE</w:t>
            </w:r>
          </w:p>
        </w:tc>
        <w:tc>
          <w:tcPr>
            <w:tcW w:w="3261" w:type="dxa"/>
          </w:tcPr>
          <w:p w14:paraId="0858FA7E"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4R: (M,N,P,Mg,Ng; Mp,Np)= (1,2,2,1,1; 1,2)</w:t>
            </w:r>
          </w:p>
          <w:p w14:paraId="588E67C6"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(dH, dV)=(0.5, N/A)λ</w:t>
            </w:r>
          </w:p>
        </w:tc>
        <w:tc>
          <w:tcPr>
            <w:tcW w:w="3278" w:type="dxa"/>
          </w:tcPr>
          <w:p w14:paraId="6A2FF30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4R: (M,N,P,Mg,Ng; Mp,Np)= (1,2,2,1,1; 1,2)</w:t>
            </w:r>
          </w:p>
          <w:p w14:paraId="4C8AC35C"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(dH, dV)=(0.5, N/A)λ</w:t>
            </w:r>
          </w:p>
        </w:tc>
      </w:tr>
      <w:tr w:rsidR="009F6B75" w:rsidRPr="009F6B75" w14:paraId="54F2F8B1" w14:textId="77777777" w:rsidTr="009F6B75">
        <w:trPr>
          <w:trHeight w:val="240"/>
          <w:jc w:val="center"/>
        </w:trPr>
        <w:tc>
          <w:tcPr>
            <w:tcW w:w="1463" w:type="dxa"/>
            <w:vMerge w:val="restart"/>
            <w:shd w:val="clear" w:color="auto" w:fill="D9D9D9"/>
            <w:noWrap/>
          </w:tcPr>
          <w:p w14:paraId="6E873D87"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Transmission parameters</w:t>
            </w:r>
          </w:p>
        </w:tc>
        <w:tc>
          <w:tcPr>
            <w:tcW w:w="2501" w:type="dxa"/>
            <w:shd w:val="clear" w:color="auto" w:fill="D9D9D9"/>
            <w:noWrap/>
          </w:tcPr>
          <w:p w14:paraId="55505F9A"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Modulation</w:t>
            </w:r>
          </w:p>
        </w:tc>
        <w:tc>
          <w:tcPr>
            <w:tcW w:w="3261" w:type="dxa"/>
            <w:noWrap/>
          </w:tcPr>
          <w:p w14:paraId="0770759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Up to 256 QAM</w:t>
            </w:r>
          </w:p>
        </w:tc>
        <w:tc>
          <w:tcPr>
            <w:tcW w:w="3278" w:type="dxa"/>
            <w:noWrap/>
          </w:tcPr>
          <w:p w14:paraId="005B986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Up to 256 QAM</w:t>
            </w:r>
          </w:p>
        </w:tc>
      </w:tr>
      <w:tr w:rsidR="009F6B75" w:rsidRPr="009F6B75" w14:paraId="7BA496A4" w14:textId="77777777" w:rsidTr="009F6B75">
        <w:trPr>
          <w:trHeight w:val="240"/>
          <w:jc w:val="center"/>
        </w:trPr>
        <w:tc>
          <w:tcPr>
            <w:tcW w:w="1463" w:type="dxa"/>
            <w:vMerge/>
            <w:shd w:val="clear" w:color="auto" w:fill="D9D9D9"/>
            <w:noWrap/>
          </w:tcPr>
          <w:p w14:paraId="083B8482"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6E5727CC"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Transmission scheme</w:t>
            </w:r>
          </w:p>
        </w:tc>
        <w:tc>
          <w:tcPr>
            <w:tcW w:w="3261" w:type="dxa"/>
            <w:noWrap/>
          </w:tcPr>
          <w:p w14:paraId="209E9C4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SU-MIMO</w:t>
            </w:r>
          </w:p>
        </w:tc>
        <w:tc>
          <w:tcPr>
            <w:tcW w:w="3278" w:type="dxa"/>
          </w:tcPr>
          <w:p w14:paraId="7FDDD0E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SU-MIMO</w:t>
            </w:r>
          </w:p>
        </w:tc>
      </w:tr>
      <w:tr w:rsidR="009F6B75" w:rsidRPr="009F6B75" w14:paraId="225E6B06" w14:textId="77777777" w:rsidTr="009F6B75">
        <w:trPr>
          <w:trHeight w:val="240"/>
          <w:jc w:val="center"/>
        </w:trPr>
        <w:tc>
          <w:tcPr>
            <w:tcW w:w="1463" w:type="dxa"/>
            <w:vMerge/>
            <w:shd w:val="clear" w:color="auto" w:fill="D9D9D9"/>
            <w:noWrap/>
          </w:tcPr>
          <w:p w14:paraId="743418AC"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0DA36B82"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SU dimension</w:t>
            </w:r>
          </w:p>
        </w:tc>
        <w:tc>
          <w:tcPr>
            <w:tcW w:w="3261" w:type="dxa"/>
          </w:tcPr>
          <w:p w14:paraId="516018C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4Rx: Up to 4 layers</w:t>
            </w:r>
          </w:p>
        </w:tc>
        <w:tc>
          <w:tcPr>
            <w:tcW w:w="3278" w:type="dxa"/>
          </w:tcPr>
          <w:p w14:paraId="6EA3F0E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4Rx: Up to 4 layers</w:t>
            </w:r>
          </w:p>
        </w:tc>
      </w:tr>
      <w:tr w:rsidR="009F6B75" w:rsidRPr="009F6B75" w14:paraId="44BF8908" w14:textId="77777777" w:rsidTr="009F6B75">
        <w:trPr>
          <w:trHeight w:val="240"/>
          <w:jc w:val="center"/>
        </w:trPr>
        <w:tc>
          <w:tcPr>
            <w:tcW w:w="1463" w:type="dxa"/>
            <w:vMerge/>
            <w:shd w:val="clear" w:color="auto" w:fill="D9D9D9"/>
            <w:noWrap/>
          </w:tcPr>
          <w:p w14:paraId="1B3C7E34"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7AC24D21"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DL CSI measurement</w:t>
            </w:r>
          </w:p>
        </w:tc>
        <w:tc>
          <w:tcPr>
            <w:tcW w:w="3261" w:type="dxa"/>
            <w:noWrap/>
          </w:tcPr>
          <w:p w14:paraId="0B15ECB1"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Non-precoded CSI-RS  based</w:t>
            </w:r>
          </w:p>
        </w:tc>
        <w:tc>
          <w:tcPr>
            <w:tcW w:w="3278" w:type="dxa"/>
            <w:noWrap/>
          </w:tcPr>
          <w:p w14:paraId="632605F6"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Precoded CSI-RS based</w:t>
            </w:r>
          </w:p>
        </w:tc>
      </w:tr>
      <w:tr w:rsidR="009F6B75" w:rsidRPr="009F6B75" w14:paraId="53915257" w14:textId="77777777" w:rsidTr="009F6B75">
        <w:trPr>
          <w:trHeight w:val="240"/>
          <w:jc w:val="center"/>
        </w:trPr>
        <w:tc>
          <w:tcPr>
            <w:tcW w:w="1463" w:type="dxa"/>
            <w:vMerge/>
            <w:shd w:val="clear" w:color="auto" w:fill="D9D9D9"/>
            <w:noWrap/>
          </w:tcPr>
          <w:p w14:paraId="02F8C982"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1D572C49"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DL codebook</w:t>
            </w:r>
          </w:p>
        </w:tc>
        <w:tc>
          <w:tcPr>
            <w:tcW w:w="3261" w:type="dxa"/>
            <w:noWrap/>
          </w:tcPr>
          <w:p w14:paraId="344ABEDE"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Type I/II codebook</w:t>
            </w:r>
          </w:p>
        </w:tc>
        <w:tc>
          <w:tcPr>
            <w:tcW w:w="3278" w:type="dxa"/>
            <w:noWrap/>
          </w:tcPr>
          <w:p w14:paraId="32892D08"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non-PMI transmission</w:t>
            </w:r>
          </w:p>
        </w:tc>
      </w:tr>
      <w:tr w:rsidR="009F6B75" w:rsidRPr="009F6B75" w14:paraId="690BBA0F" w14:textId="77777777" w:rsidTr="009F6B75">
        <w:trPr>
          <w:trHeight w:val="240"/>
          <w:jc w:val="center"/>
        </w:trPr>
        <w:tc>
          <w:tcPr>
            <w:tcW w:w="1463" w:type="dxa"/>
            <w:vMerge/>
            <w:shd w:val="clear" w:color="auto" w:fill="D9D9D9"/>
            <w:noWrap/>
          </w:tcPr>
          <w:p w14:paraId="0910A38F"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5E5F5128"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SRS transmission</w:t>
            </w:r>
          </w:p>
        </w:tc>
        <w:tc>
          <w:tcPr>
            <w:tcW w:w="3261" w:type="dxa"/>
            <w:noWrap/>
          </w:tcPr>
          <w:p w14:paraId="09B94BD1"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N/A</w:t>
            </w:r>
          </w:p>
        </w:tc>
        <w:tc>
          <w:tcPr>
            <w:tcW w:w="3278" w:type="dxa"/>
          </w:tcPr>
          <w:p w14:paraId="249E5410"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For UE 4 Tx ports: Non-precoded SRS</w:t>
            </w:r>
          </w:p>
        </w:tc>
      </w:tr>
      <w:tr w:rsidR="009F6B75" w:rsidRPr="009F6B75" w14:paraId="73C1BEE1" w14:textId="77777777" w:rsidTr="009F6B75">
        <w:trPr>
          <w:trHeight w:val="405"/>
          <w:jc w:val="center"/>
        </w:trPr>
        <w:tc>
          <w:tcPr>
            <w:tcW w:w="1463" w:type="dxa"/>
            <w:vMerge/>
            <w:shd w:val="clear" w:color="auto" w:fill="D9D9D9"/>
            <w:noWrap/>
          </w:tcPr>
          <w:p w14:paraId="01EDBFE6"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18E783FE"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CSI feedback</w:t>
            </w:r>
          </w:p>
        </w:tc>
        <w:tc>
          <w:tcPr>
            <w:tcW w:w="3261" w:type="dxa"/>
          </w:tcPr>
          <w:p w14:paraId="04BF6BE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Company to report the assumptions</w:t>
            </w:r>
          </w:p>
        </w:tc>
        <w:tc>
          <w:tcPr>
            <w:tcW w:w="3278" w:type="dxa"/>
          </w:tcPr>
          <w:p w14:paraId="3E9BA2CF"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Company to report the assumptions</w:t>
            </w:r>
          </w:p>
        </w:tc>
      </w:tr>
      <w:tr w:rsidR="009F6B75" w:rsidRPr="009F6B75" w14:paraId="17D26802" w14:textId="77777777" w:rsidTr="009F6B75">
        <w:trPr>
          <w:trHeight w:val="240"/>
          <w:jc w:val="center"/>
        </w:trPr>
        <w:tc>
          <w:tcPr>
            <w:tcW w:w="1463" w:type="dxa"/>
            <w:vMerge/>
            <w:shd w:val="clear" w:color="auto" w:fill="D9D9D9"/>
            <w:noWrap/>
          </w:tcPr>
          <w:p w14:paraId="6AC4BC37"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18757B33"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Interference measurement</w:t>
            </w:r>
          </w:p>
        </w:tc>
        <w:tc>
          <w:tcPr>
            <w:tcW w:w="3261" w:type="dxa"/>
          </w:tcPr>
          <w:p w14:paraId="6E0418AF"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SU-CQI; CSI-IM for inter-cell interference measurement</w:t>
            </w:r>
          </w:p>
        </w:tc>
        <w:tc>
          <w:tcPr>
            <w:tcW w:w="3278" w:type="dxa"/>
          </w:tcPr>
          <w:p w14:paraId="2E33E48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SU-CQI; CSI-IM for inter-cell interference measurement</w:t>
            </w:r>
          </w:p>
        </w:tc>
      </w:tr>
      <w:tr w:rsidR="009F6B75" w:rsidRPr="009F6B75" w14:paraId="7974801E" w14:textId="77777777" w:rsidTr="009F6B75">
        <w:trPr>
          <w:trHeight w:val="240"/>
          <w:jc w:val="center"/>
        </w:trPr>
        <w:tc>
          <w:tcPr>
            <w:tcW w:w="1463" w:type="dxa"/>
            <w:vMerge/>
            <w:shd w:val="clear" w:color="auto" w:fill="D9D9D9"/>
            <w:noWrap/>
          </w:tcPr>
          <w:p w14:paraId="7DECD636"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01E2CC62"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Scheduling</w:t>
            </w:r>
          </w:p>
        </w:tc>
        <w:tc>
          <w:tcPr>
            <w:tcW w:w="3261" w:type="dxa"/>
            <w:noWrap/>
          </w:tcPr>
          <w:p w14:paraId="74C77B5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PF</w:t>
            </w:r>
          </w:p>
        </w:tc>
        <w:tc>
          <w:tcPr>
            <w:tcW w:w="3278" w:type="dxa"/>
            <w:noWrap/>
          </w:tcPr>
          <w:p w14:paraId="23D33A68"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PF</w:t>
            </w:r>
          </w:p>
        </w:tc>
      </w:tr>
      <w:tr w:rsidR="009F6B75" w:rsidRPr="009F6B75" w14:paraId="35161F7B" w14:textId="77777777" w:rsidTr="009F6B75">
        <w:trPr>
          <w:trHeight w:val="240"/>
          <w:jc w:val="center"/>
        </w:trPr>
        <w:tc>
          <w:tcPr>
            <w:tcW w:w="1463" w:type="dxa"/>
            <w:vMerge/>
            <w:shd w:val="clear" w:color="auto" w:fill="D9D9D9"/>
            <w:noWrap/>
          </w:tcPr>
          <w:p w14:paraId="05640506"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6921700C"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Receiver</w:t>
            </w:r>
          </w:p>
        </w:tc>
        <w:tc>
          <w:tcPr>
            <w:tcW w:w="3261" w:type="dxa"/>
            <w:noWrap/>
          </w:tcPr>
          <w:p w14:paraId="42D4776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MMSE-IRC</w:t>
            </w:r>
          </w:p>
        </w:tc>
        <w:tc>
          <w:tcPr>
            <w:tcW w:w="3278" w:type="dxa"/>
            <w:noWrap/>
          </w:tcPr>
          <w:p w14:paraId="6BF51AE8"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MMSE-IRC</w:t>
            </w:r>
          </w:p>
        </w:tc>
      </w:tr>
      <w:tr w:rsidR="009F6B75" w:rsidRPr="009F6B75" w14:paraId="04953987" w14:textId="77777777" w:rsidTr="009F6B75">
        <w:trPr>
          <w:trHeight w:val="240"/>
          <w:jc w:val="center"/>
        </w:trPr>
        <w:tc>
          <w:tcPr>
            <w:tcW w:w="1463" w:type="dxa"/>
            <w:vMerge/>
            <w:shd w:val="clear" w:color="auto" w:fill="D9D9D9"/>
            <w:noWrap/>
          </w:tcPr>
          <w:p w14:paraId="2CC28C6C"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3E91E3CD"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Channel estimation</w:t>
            </w:r>
          </w:p>
        </w:tc>
        <w:tc>
          <w:tcPr>
            <w:tcW w:w="3261" w:type="dxa"/>
            <w:noWrap/>
          </w:tcPr>
          <w:p w14:paraId="7DDCFDC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Non-ideal</w:t>
            </w:r>
          </w:p>
        </w:tc>
        <w:tc>
          <w:tcPr>
            <w:tcW w:w="3278" w:type="dxa"/>
            <w:noWrap/>
          </w:tcPr>
          <w:p w14:paraId="220067A7"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Non-ideal</w:t>
            </w:r>
          </w:p>
        </w:tc>
      </w:tr>
      <w:tr w:rsidR="009F6B75" w:rsidRPr="009F6B75" w14:paraId="21CA04B4" w14:textId="77777777" w:rsidTr="009F6B75">
        <w:trPr>
          <w:trHeight w:val="240"/>
          <w:jc w:val="center"/>
        </w:trPr>
        <w:tc>
          <w:tcPr>
            <w:tcW w:w="1463" w:type="dxa"/>
            <w:vMerge/>
            <w:shd w:val="clear" w:color="auto" w:fill="D9D9D9"/>
            <w:noWrap/>
          </w:tcPr>
          <w:p w14:paraId="6BCCAAEF"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25C68A30"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HARQ scheme</w:t>
            </w:r>
          </w:p>
        </w:tc>
        <w:tc>
          <w:tcPr>
            <w:tcW w:w="3261" w:type="dxa"/>
            <w:noWrap/>
          </w:tcPr>
          <w:p w14:paraId="4CB0148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Ideal</w:t>
            </w:r>
          </w:p>
        </w:tc>
        <w:tc>
          <w:tcPr>
            <w:tcW w:w="3278" w:type="dxa"/>
            <w:noWrap/>
          </w:tcPr>
          <w:p w14:paraId="1A11392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Ideal</w:t>
            </w:r>
          </w:p>
        </w:tc>
      </w:tr>
      <w:tr w:rsidR="009F6B75" w:rsidRPr="009F6B75" w14:paraId="42A7E49B" w14:textId="77777777" w:rsidTr="009F6B75">
        <w:trPr>
          <w:trHeight w:val="240"/>
          <w:jc w:val="center"/>
        </w:trPr>
        <w:tc>
          <w:tcPr>
            <w:tcW w:w="1463" w:type="dxa"/>
            <w:vMerge/>
            <w:shd w:val="clear" w:color="auto" w:fill="D9D9D9"/>
            <w:noWrap/>
          </w:tcPr>
          <w:p w14:paraId="5E233313"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076B36E6"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Max HARQ retransmission</w:t>
            </w:r>
          </w:p>
        </w:tc>
        <w:tc>
          <w:tcPr>
            <w:tcW w:w="3261" w:type="dxa"/>
            <w:noWrap/>
          </w:tcPr>
          <w:p w14:paraId="3725C49C"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3</w:t>
            </w:r>
          </w:p>
        </w:tc>
        <w:tc>
          <w:tcPr>
            <w:tcW w:w="3278" w:type="dxa"/>
            <w:noWrap/>
          </w:tcPr>
          <w:p w14:paraId="3EF47135"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3</w:t>
            </w:r>
          </w:p>
        </w:tc>
      </w:tr>
      <w:tr w:rsidR="009F6B75" w:rsidRPr="009F6B75" w14:paraId="0876489A" w14:textId="77777777" w:rsidTr="009F6B75">
        <w:trPr>
          <w:trHeight w:val="240"/>
          <w:jc w:val="center"/>
        </w:trPr>
        <w:tc>
          <w:tcPr>
            <w:tcW w:w="1463" w:type="dxa"/>
            <w:vMerge/>
            <w:shd w:val="clear" w:color="auto" w:fill="D9D9D9"/>
            <w:noWrap/>
          </w:tcPr>
          <w:p w14:paraId="3DF9ECCB"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37FE0376"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Target BLER</w:t>
            </w:r>
          </w:p>
        </w:tc>
        <w:tc>
          <w:tcPr>
            <w:tcW w:w="3261" w:type="dxa"/>
            <w:noWrap/>
          </w:tcPr>
          <w:p w14:paraId="26D785EF"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10% of first transmission</w:t>
            </w:r>
          </w:p>
        </w:tc>
        <w:tc>
          <w:tcPr>
            <w:tcW w:w="3278" w:type="dxa"/>
            <w:noWrap/>
          </w:tcPr>
          <w:p w14:paraId="3539E0EA"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10% of first transmission</w:t>
            </w:r>
          </w:p>
        </w:tc>
      </w:tr>
      <w:tr w:rsidR="009F6B75" w:rsidRPr="009F6B75" w14:paraId="0E5E8473" w14:textId="77777777" w:rsidTr="009F6B75">
        <w:trPr>
          <w:trHeight w:val="240"/>
          <w:jc w:val="center"/>
        </w:trPr>
        <w:tc>
          <w:tcPr>
            <w:tcW w:w="1463" w:type="dxa"/>
            <w:vMerge/>
            <w:shd w:val="clear" w:color="auto" w:fill="D9D9D9"/>
            <w:noWrap/>
          </w:tcPr>
          <w:p w14:paraId="3CCBFC62"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789E1D88"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Power control parameters</w:t>
            </w:r>
          </w:p>
        </w:tc>
        <w:tc>
          <w:tcPr>
            <w:tcW w:w="3261" w:type="dxa"/>
            <w:noWrap/>
          </w:tcPr>
          <w:p w14:paraId="64DFD3C1"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Open loop, P0=-80dBm, alpha=0.8</w:t>
            </w:r>
          </w:p>
        </w:tc>
        <w:tc>
          <w:tcPr>
            <w:tcW w:w="3278" w:type="dxa"/>
            <w:noWrap/>
          </w:tcPr>
          <w:p w14:paraId="79CB7BEF"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Open loop, P0=-80dBm, alpha=0.8</w:t>
            </w:r>
          </w:p>
        </w:tc>
      </w:tr>
      <w:tr w:rsidR="009F6B75" w:rsidRPr="009F6B75" w14:paraId="197599A7" w14:textId="77777777" w:rsidTr="009F6B75">
        <w:trPr>
          <w:trHeight w:val="240"/>
          <w:jc w:val="center"/>
        </w:trPr>
        <w:tc>
          <w:tcPr>
            <w:tcW w:w="1463" w:type="dxa"/>
            <w:vMerge w:val="restart"/>
            <w:shd w:val="clear" w:color="auto" w:fill="D9D9D9"/>
            <w:noWrap/>
          </w:tcPr>
          <w:p w14:paraId="5B0BF6BC"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C</w:t>
            </w:r>
            <w:r w:rsidRPr="009F6B75">
              <w:rPr>
                <w:rFonts w:ascii="Times New Roman" w:eastAsia="DengXian" w:hAnsi="Times New Roman" w:hint="eastAsia"/>
                <w:b/>
                <w:lang w:eastAsia="en-US"/>
              </w:rPr>
              <w:t>ommon</w:t>
            </w:r>
            <w:r w:rsidRPr="009F6B75">
              <w:rPr>
                <w:rFonts w:ascii="Times New Roman" w:eastAsia="DengXian" w:hAnsi="Times New Roman"/>
                <w:b/>
                <w:lang w:eastAsia="en-US"/>
              </w:rPr>
              <w:t xml:space="preserve"> </w:t>
            </w:r>
            <w:r w:rsidRPr="009F6B75">
              <w:rPr>
                <w:rFonts w:ascii="Times New Roman" w:eastAsia="DengXian" w:hAnsi="Times New Roman" w:hint="eastAsia"/>
                <w:b/>
                <w:lang w:eastAsia="en-US"/>
              </w:rPr>
              <w:t>RS</w:t>
            </w:r>
          </w:p>
        </w:tc>
        <w:tc>
          <w:tcPr>
            <w:tcW w:w="2501" w:type="dxa"/>
            <w:shd w:val="clear" w:color="auto" w:fill="D9D9D9"/>
            <w:noWrap/>
          </w:tcPr>
          <w:p w14:paraId="750564A8"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hint="eastAsia"/>
                <w:b/>
                <w:lang w:eastAsia="en-US"/>
              </w:rPr>
              <w:t>SSB</w:t>
            </w:r>
            <w:r w:rsidRPr="009F6B75">
              <w:rPr>
                <w:rFonts w:ascii="Times New Roman" w:eastAsia="DengXian" w:hAnsi="Times New Roman"/>
                <w:b/>
                <w:lang w:eastAsia="en-US"/>
              </w:rPr>
              <w:t xml:space="preserve"> period</w:t>
            </w:r>
          </w:p>
        </w:tc>
        <w:tc>
          <w:tcPr>
            <w:tcW w:w="3261" w:type="dxa"/>
            <w:noWrap/>
          </w:tcPr>
          <w:p w14:paraId="6AF3837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hint="eastAsia"/>
                <w:lang w:eastAsia="en-US"/>
              </w:rPr>
              <w:t>2</w:t>
            </w:r>
            <w:r w:rsidRPr="009F6B75">
              <w:rPr>
                <w:rFonts w:ascii="Times New Roman" w:eastAsia="DengXian" w:hAnsi="Times New Roman"/>
                <w:lang w:eastAsia="en-US"/>
              </w:rPr>
              <w:t>0ms</w:t>
            </w:r>
          </w:p>
        </w:tc>
        <w:tc>
          <w:tcPr>
            <w:tcW w:w="3278" w:type="dxa"/>
            <w:noWrap/>
          </w:tcPr>
          <w:p w14:paraId="1B07E8AB"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hint="eastAsia"/>
                <w:lang w:eastAsia="en-US"/>
              </w:rPr>
              <w:t>2</w:t>
            </w:r>
            <w:r w:rsidRPr="009F6B75">
              <w:rPr>
                <w:rFonts w:ascii="Times New Roman" w:eastAsia="DengXian" w:hAnsi="Times New Roman"/>
                <w:lang w:eastAsia="en-US"/>
              </w:rPr>
              <w:t>0ms</w:t>
            </w:r>
          </w:p>
        </w:tc>
      </w:tr>
      <w:tr w:rsidR="009F6B75" w:rsidRPr="009F6B75" w14:paraId="0E1C9216" w14:textId="77777777" w:rsidTr="009F6B75">
        <w:trPr>
          <w:trHeight w:val="240"/>
          <w:jc w:val="center"/>
        </w:trPr>
        <w:tc>
          <w:tcPr>
            <w:tcW w:w="1463" w:type="dxa"/>
            <w:vMerge/>
            <w:shd w:val="clear" w:color="auto" w:fill="D9D9D9"/>
            <w:noWrap/>
          </w:tcPr>
          <w:p w14:paraId="4F94519E"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080BEBD9"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SS blocks per SSB burst</w:t>
            </w:r>
          </w:p>
        </w:tc>
        <w:tc>
          <w:tcPr>
            <w:tcW w:w="3261" w:type="dxa"/>
            <w:noWrap/>
          </w:tcPr>
          <w:p w14:paraId="4C63A851"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 xml:space="preserve">Up to 4 </w:t>
            </w:r>
          </w:p>
        </w:tc>
        <w:tc>
          <w:tcPr>
            <w:tcW w:w="3278" w:type="dxa"/>
            <w:noWrap/>
          </w:tcPr>
          <w:p w14:paraId="263D060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lang w:eastAsia="en-US"/>
              </w:rPr>
              <w:t xml:space="preserve">Up to 8 </w:t>
            </w:r>
          </w:p>
        </w:tc>
      </w:tr>
      <w:tr w:rsidR="009F6B75" w:rsidRPr="009F6B75" w14:paraId="13C02137" w14:textId="77777777" w:rsidTr="009F6B75">
        <w:trPr>
          <w:trHeight w:val="240"/>
          <w:jc w:val="center"/>
        </w:trPr>
        <w:tc>
          <w:tcPr>
            <w:tcW w:w="1463" w:type="dxa"/>
            <w:vMerge/>
            <w:shd w:val="clear" w:color="auto" w:fill="D9D9D9"/>
            <w:noWrap/>
          </w:tcPr>
          <w:p w14:paraId="791D062B"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698297F4"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SSB time resource</w:t>
            </w:r>
          </w:p>
        </w:tc>
        <w:tc>
          <w:tcPr>
            <w:tcW w:w="3261" w:type="dxa"/>
            <w:noWrap/>
          </w:tcPr>
          <w:p w14:paraId="520C610D"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hint="eastAsia"/>
                <w:lang w:eastAsia="en-US"/>
              </w:rPr>
              <w:t>4</w:t>
            </w:r>
            <w:r w:rsidRPr="009F6B75">
              <w:rPr>
                <w:rFonts w:ascii="Times New Roman" w:eastAsia="DengXian" w:hAnsi="Times New Roman"/>
                <w:lang w:eastAsia="en-US"/>
              </w:rPr>
              <w:t xml:space="preserve"> symbols for each SSB</w:t>
            </w:r>
          </w:p>
        </w:tc>
        <w:tc>
          <w:tcPr>
            <w:tcW w:w="3278" w:type="dxa"/>
            <w:noWrap/>
          </w:tcPr>
          <w:p w14:paraId="3FF421C4"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hint="eastAsia"/>
                <w:lang w:eastAsia="en-US"/>
              </w:rPr>
              <w:t>4</w:t>
            </w:r>
            <w:r w:rsidRPr="009F6B75">
              <w:rPr>
                <w:rFonts w:ascii="Times New Roman" w:eastAsia="DengXian" w:hAnsi="Times New Roman"/>
                <w:lang w:eastAsia="en-US"/>
              </w:rPr>
              <w:t xml:space="preserve"> symbols for each SSB</w:t>
            </w:r>
          </w:p>
        </w:tc>
      </w:tr>
      <w:tr w:rsidR="009F6B75" w:rsidRPr="009F6B75" w14:paraId="356B6933" w14:textId="77777777" w:rsidTr="009F6B75">
        <w:trPr>
          <w:trHeight w:val="240"/>
          <w:jc w:val="center"/>
        </w:trPr>
        <w:tc>
          <w:tcPr>
            <w:tcW w:w="1463" w:type="dxa"/>
            <w:vMerge/>
            <w:shd w:val="clear" w:color="auto" w:fill="D9D9D9"/>
            <w:noWrap/>
          </w:tcPr>
          <w:p w14:paraId="4CC6F99F" w14:textId="77777777" w:rsidR="009F6B75" w:rsidRPr="009F6B75" w:rsidRDefault="009F6B75" w:rsidP="009F6B75">
            <w:pPr>
              <w:wordWrap/>
              <w:autoSpaceDE/>
              <w:autoSpaceDN/>
              <w:spacing w:after="180"/>
              <w:jc w:val="center"/>
              <w:rPr>
                <w:rFonts w:ascii="Times New Roman" w:eastAsia="DengXian" w:hAnsi="Times New Roman"/>
                <w:b/>
                <w:lang w:eastAsia="en-US"/>
              </w:rPr>
            </w:pPr>
          </w:p>
        </w:tc>
        <w:tc>
          <w:tcPr>
            <w:tcW w:w="2501" w:type="dxa"/>
            <w:shd w:val="clear" w:color="auto" w:fill="D9D9D9"/>
            <w:noWrap/>
          </w:tcPr>
          <w:p w14:paraId="08631CE9" w14:textId="77777777" w:rsidR="009F6B75" w:rsidRPr="009F6B75" w:rsidRDefault="009F6B75" w:rsidP="009F6B75">
            <w:pPr>
              <w:wordWrap/>
              <w:autoSpaceDE/>
              <w:autoSpaceDN/>
              <w:spacing w:after="180"/>
              <w:jc w:val="center"/>
              <w:rPr>
                <w:rFonts w:ascii="Times New Roman" w:eastAsia="DengXian" w:hAnsi="Times New Roman"/>
                <w:b/>
                <w:lang w:eastAsia="en-US"/>
              </w:rPr>
            </w:pPr>
            <w:r w:rsidRPr="009F6B75">
              <w:rPr>
                <w:rFonts w:ascii="Times New Roman" w:eastAsia="DengXian" w:hAnsi="Times New Roman"/>
                <w:b/>
                <w:lang w:eastAsia="en-US"/>
              </w:rPr>
              <w:t>SSB frequency resource</w:t>
            </w:r>
          </w:p>
        </w:tc>
        <w:tc>
          <w:tcPr>
            <w:tcW w:w="3261" w:type="dxa"/>
            <w:noWrap/>
          </w:tcPr>
          <w:p w14:paraId="5D58C972"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bCs/>
                <w:lang w:eastAsia="en-US"/>
              </w:rPr>
              <w:t>20 RBs</w:t>
            </w:r>
          </w:p>
        </w:tc>
        <w:tc>
          <w:tcPr>
            <w:tcW w:w="3278" w:type="dxa"/>
            <w:noWrap/>
          </w:tcPr>
          <w:p w14:paraId="3234FA19" w14:textId="77777777" w:rsidR="009F6B75" w:rsidRPr="009F6B75" w:rsidRDefault="009F6B75" w:rsidP="009F6B75">
            <w:pPr>
              <w:wordWrap/>
              <w:autoSpaceDE/>
              <w:autoSpaceDN/>
              <w:spacing w:after="180"/>
              <w:jc w:val="center"/>
              <w:rPr>
                <w:rFonts w:ascii="Times New Roman" w:eastAsia="DengXian" w:hAnsi="Times New Roman"/>
                <w:lang w:eastAsia="en-US"/>
              </w:rPr>
            </w:pPr>
            <w:r w:rsidRPr="009F6B75">
              <w:rPr>
                <w:rFonts w:ascii="Times New Roman" w:eastAsia="DengXian" w:hAnsi="Times New Roman"/>
                <w:bCs/>
                <w:lang w:eastAsia="en-US"/>
              </w:rPr>
              <w:t>20 RBs</w:t>
            </w:r>
          </w:p>
        </w:tc>
      </w:tr>
    </w:tbl>
    <w:p w14:paraId="74AF9461" w14:textId="77777777" w:rsidR="009F6B75" w:rsidRPr="009F6B75" w:rsidRDefault="009F6B75" w:rsidP="009F6B75">
      <w:pPr>
        <w:wordWrap/>
        <w:autoSpaceDE/>
        <w:autoSpaceDN/>
        <w:spacing w:after="180"/>
        <w:jc w:val="left"/>
        <w:rPr>
          <w:rFonts w:ascii="Times New Roman" w:eastAsia="DengXian" w:hAnsi="Times New Roman"/>
          <w:lang w:val="en-GB" w:eastAsia="en-US"/>
        </w:rPr>
      </w:pPr>
    </w:p>
    <w:p w14:paraId="0EDC38B0" w14:textId="48C9437E"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lastRenderedPageBreak/>
        <w:t>For FR2, the baseline SLS assumptions is provided as below.</w:t>
      </w:r>
    </w:p>
    <w:p w14:paraId="31777DB2" w14:textId="77777777" w:rsidR="009F6B75" w:rsidRPr="009F6B75" w:rsidRDefault="009F6B75" w:rsidP="009F6B75">
      <w:pPr>
        <w:keepNext/>
        <w:keepLines/>
        <w:wordWrap/>
        <w:autoSpaceDE/>
        <w:autoSpaceDN/>
        <w:spacing w:before="60" w:after="180"/>
        <w:jc w:val="center"/>
        <w:rPr>
          <w:rFonts w:ascii="Arial" w:eastAsia="DengXian" w:hAnsi="Arial"/>
          <w:b/>
          <w:lang w:val="en-GB" w:eastAsia="en-US"/>
        </w:rPr>
      </w:pPr>
      <w:r w:rsidRPr="009F6B75">
        <w:rPr>
          <w:rFonts w:ascii="Arial" w:eastAsia="DengXian" w:hAnsi="Arial"/>
          <w:b/>
          <w:lang w:val="en-GB" w:eastAsia="en-US"/>
        </w:rP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09"/>
        <w:gridCol w:w="2127"/>
        <w:gridCol w:w="3573"/>
      </w:tblGrid>
      <w:tr w:rsidR="009F6B75" w:rsidRPr="009F6B75" w14:paraId="4950034F" w14:textId="77777777" w:rsidTr="0069291A">
        <w:trPr>
          <w:trHeight w:val="130"/>
        </w:trPr>
        <w:tc>
          <w:tcPr>
            <w:tcW w:w="2122" w:type="dxa"/>
            <w:shd w:val="clear" w:color="auto" w:fill="D9D9D9"/>
          </w:tcPr>
          <w:p w14:paraId="501DF3A0"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BS type</w:t>
            </w:r>
          </w:p>
        </w:tc>
        <w:tc>
          <w:tcPr>
            <w:tcW w:w="2409" w:type="dxa"/>
            <w:shd w:val="clear" w:color="auto" w:fill="auto"/>
          </w:tcPr>
          <w:p w14:paraId="2818126D" w14:textId="77777777" w:rsidR="009F6B75" w:rsidRPr="009F6B75" w:rsidRDefault="009F6B75" w:rsidP="009F6B75">
            <w:pPr>
              <w:wordWrap/>
              <w:autoSpaceDE/>
              <w:autoSpaceDN/>
              <w:spacing w:after="180"/>
              <w:jc w:val="left"/>
              <w:rPr>
                <w:rFonts w:ascii="Times New Roman" w:eastAsia="DengXian" w:hAnsi="Times New Roman"/>
                <w:bCs/>
                <w:i/>
                <w:iCs/>
                <w:strike/>
                <w:lang w:val="en-GB" w:eastAsia="en-US"/>
              </w:rPr>
            </w:pPr>
            <w:r w:rsidRPr="009F6B75">
              <w:rPr>
                <w:rFonts w:ascii="Times New Roman" w:eastAsia="DengXian" w:hAnsi="Times New Roman"/>
                <w:bCs/>
                <w:lang w:val="en-GB" w:eastAsia="en-US"/>
              </w:rPr>
              <w:t>Micro</w:t>
            </w:r>
          </w:p>
        </w:tc>
        <w:tc>
          <w:tcPr>
            <w:tcW w:w="2127" w:type="dxa"/>
            <w:shd w:val="clear" w:color="auto" w:fill="D9D9D9"/>
          </w:tcPr>
          <w:p w14:paraId="3E879625"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BWP</w:t>
            </w:r>
          </w:p>
        </w:tc>
        <w:tc>
          <w:tcPr>
            <w:tcW w:w="3573" w:type="dxa"/>
            <w:shd w:val="clear" w:color="auto" w:fill="auto"/>
          </w:tcPr>
          <w:p w14:paraId="7297EC45"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100 Mhz</w:t>
            </w:r>
          </w:p>
        </w:tc>
      </w:tr>
      <w:tr w:rsidR="009F6B75" w:rsidRPr="009F6B75" w14:paraId="78B95B6B" w14:textId="77777777" w:rsidTr="0069291A">
        <w:trPr>
          <w:trHeight w:val="127"/>
        </w:trPr>
        <w:tc>
          <w:tcPr>
            <w:tcW w:w="2122" w:type="dxa"/>
            <w:shd w:val="clear" w:color="auto" w:fill="D9D9D9"/>
          </w:tcPr>
          <w:p w14:paraId="1D9BCB70"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Network layout and inter-site distance</w:t>
            </w:r>
          </w:p>
        </w:tc>
        <w:tc>
          <w:tcPr>
            <w:tcW w:w="2409" w:type="dxa"/>
            <w:shd w:val="clear" w:color="auto" w:fill="auto"/>
          </w:tcPr>
          <w:p w14:paraId="7CD84414"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21 cells Wraparound (ISD=200m)</w:t>
            </w:r>
          </w:p>
        </w:tc>
        <w:tc>
          <w:tcPr>
            <w:tcW w:w="2127" w:type="dxa"/>
            <w:shd w:val="clear" w:color="auto" w:fill="D9D9D9"/>
          </w:tcPr>
          <w:p w14:paraId="0FB89C8B"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height</w:t>
            </w:r>
          </w:p>
        </w:tc>
        <w:tc>
          <w:tcPr>
            <w:tcW w:w="3573" w:type="dxa"/>
            <w:shd w:val="clear" w:color="auto" w:fill="auto"/>
          </w:tcPr>
          <w:p w14:paraId="385A3BEA"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1.5m</w:t>
            </w:r>
          </w:p>
        </w:tc>
      </w:tr>
      <w:tr w:rsidR="009F6B75" w:rsidRPr="009F6B75" w14:paraId="4B63B62D" w14:textId="77777777" w:rsidTr="0069291A">
        <w:trPr>
          <w:trHeight w:val="127"/>
        </w:trPr>
        <w:tc>
          <w:tcPr>
            <w:tcW w:w="2122" w:type="dxa"/>
            <w:shd w:val="clear" w:color="auto" w:fill="D9D9D9"/>
          </w:tcPr>
          <w:p w14:paraId="79F508C9"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Channel model</w:t>
            </w:r>
          </w:p>
        </w:tc>
        <w:tc>
          <w:tcPr>
            <w:tcW w:w="2409" w:type="dxa"/>
            <w:shd w:val="clear" w:color="auto" w:fill="auto"/>
          </w:tcPr>
          <w:p w14:paraId="485EFD08"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UMi</w:t>
            </w:r>
          </w:p>
        </w:tc>
        <w:tc>
          <w:tcPr>
            <w:tcW w:w="2127" w:type="dxa"/>
            <w:shd w:val="clear" w:color="auto" w:fill="D9D9D9"/>
          </w:tcPr>
          <w:p w14:paraId="7F1DF90A"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noise figure</w:t>
            </w:r>
          </w:p>
        </w:tc>
        <w:tc>
          <w:tcPr>
            <w:tcW w:w="3573" w:type="dxa"/>
            <w:shd w:val="clear" w:color="auto" w:fill="auto"/>
          </w:tcPr>
          <w:p w14:paraId="3BE7EC5E" w14:textId="1B1C4B30" w:rsidR="009F6B75" w:rsidRPr="009F6B75" w:rsidRDefault="009F6B75" w:rsidP="00380FDE">
            <w:pPr>
              <w:wordWrap/>
              <w:autoSpaceDE/>
              <w:autoSpaceDN/>
              <w:spacing w:after="180"/>
              <w:jc w:val="left"/>
              <w:rPr>
                <w:rFonts w:ascii="Times New Roman" w:eastAsia="DengXian" w:hAnsi="Times New Roman"/>
                <w:bCs/>
                <w:lang w:val="en-GB" w:eastAsia="en-US"/>
              </w:rPr>
            </w:pPr>
            <w:r w:rsidRPr="00380FDE">
              <w:rPr>
                <w:rFonts w:ascii="Times New Roman" w:eastAsia="DengXian" w:hAnsi="Times New Roman"/>
                <w:bCs/>
                <w:lang w:val="en-GB" w:eastAsia="en-US"/>
              </w:rPr>
              <w:t>1</w:t>
            </w:r>
            <w:r w:rsidR="00380FDE" w:rsidRPr="00380FDE">
              <w:rPr>
                <w:rFonts w:ascii="Times New Roman" w:eastAsia="DengXian" w:hAnsi="Times New Roman"/>
                <w:bCs/>
                <w:lang w:val="en-GB" w:eastAsia="en-US"/>
              </w:rPr>
              <w:t>0</w:t>
            </w:r>
            <w:r w:rsidRPr="00380FDE">
              <w:rPr>
                <w:rFonts w:ascii="Times New Roman" w:eastAsia="DengXian" w:hAnsi="Times New Roman"/>
                <w:bCs/>
                <w:lang w:val="en-GB" w:eastAsia="en-US"/>
              </w:rPr>
              <w:t xml:space="preserve"> dB </w:t>
            </w:r>
          </w:p>
        </w:tc>
      </w:tr>
      <w:tr w:rsidR="009F6B75" w:rsidRPr="009F6B75" w14:paraId="74398580" w14:textId="77777777" w:rsidTr="0069291A">
        <w:trPr>
          <w:trHeight w:val="127"/>
        </w:trPr>
        <w:tc>
          <w:tcPr>
            <w:tcW w:w="2122" w:type="dxa"/>
            <w:shd w:val="clear" w:color="auto" w:fill="D9D9D9"/>
          </w:tcPr>
          <w:p w14:paraId="4B50C8FE"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Link direction</w:t>
            </w:r>
          </w:p>
        </w:tc>
        <w:tc>
          <w:tcPr>
            <w:tcW w:w="2409" w:type="dxa"/>
            <w:shd w:val="clear" w:color="auto" w:fill="auto"/>
          </w:tcPr>
          <w:p w14:paraId="753BA0A5"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Downlink</w:t>
            </w:r>
          </w:p>
        </w:tc>
        <w:tc>
          <w:tcPr>
            <w:tcW w:w="2127" w:type="dxa"/>
            <w:shd w:val="clear" w:color="auto" w:fill="D9D9D9"/>
          </w:tcPr>
          <w:p w14:paraId="0B8EDB1F"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lang w:val="en-GB" w:eastAsia="en-US"/>
              </w:rPr>
              <w:t>UE antenna element gain</w:t>
            </w:r>
          </w:p>
        </w:tc>
        <w:tc>
          <w:tcPr>
            <w:tcW w:w="3573" w:type="dxa"/>
            <w:shd w:val="clear" w:color="auto" w:fill="auto"/>
          </w:tcPr>
          <w:p w14:paraId="0278ED70"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5 dBi</w:t>
            </w:r>
          </w:p>
        </w:tc>
      </w:tr>
      <w:tr w:rsidR="009F6B75" w:rsidRPr="009F6B75" w14:paraId="25C973B1" w14:textId="77777777" w:rsidTr="0069291A">
        <w:trPr>
          <w:trHeight w:val="288"/>
        </w:trPr>
        <w:tc>
          <w:tcPr>
            <w:tcW w:w="2122" w:type="dxa"/>
            <w:shd w:val="clear" w:color="auto" w:fill="D9D9D9"/>
          </w:tcPr>
          <w:p w14:paraId="5DC378F6"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Frequency range</w:t>
            </w:r>
          </w:p>
        </w:tc>
        <w:tc>
          <w:tcPr>
            <w:tcW w:w="2409" w:type="dxa"/>
            <w:shd w:val="clear" w:color="auto" w:fill="auto"/>
          </w:tcPr>
          <w:p w14:paraId="2F0450B5"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 xml:space="preserve">30GHz </w:t>
            </w:r>
          </w:p>
        </w:tc>
        <w:tc>
          <w:tcPr>
            <w:tcW w:w="2127" w:type="dxa"/>
            <w:shd w:val="clear" w:color="auto" w:fill="D9D9D9"/>
          </w:tcPr>
          <w:p w14:paraId="5398F357"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receiver</w:t>
            </w:r>
          </w:p>
        </w:tc>
        <w:tc>
          <w:tcPr>
            <w:tcW w:w="3573" w:type="dxa"/>
            <w:shd w:val="clear" w:color="auto" w:fill="auto"/>
          </w:tcPr>
          <w:p w14:paraId="2DBC244D"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MMSE-IRC</w:t>
            </w:r>
          </w:p>
        </w:tc>
      </w:tr>
      <w:tr w:rsidR="009F6B75" w:rsidRPr="009F6B75" w14:paraId="1D2B3F47" w14:textId="77777777" w:rsidTr="0069291A">
        <w:trPr>
          <w:trHeight w:val="250"/>
        </w:trPr>
        <w:tc>
          <w:tcPr>
            <w:tcW w:w="2122" w:type="dxa"/>
            <w:shd w:val="clear" w:color="auto" w:fill="D9D9D9"/>
          </w:tcPr>
          <w:p w14:paraId="3C681F59"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 xml:space="preserve">Duplex </w:t>
            </w:r>
          </w:p>
        </w:tc>
        <w:tc>
          <w:tcPr>
            <w:tcW w:w="2409" w:type="dxa"/>
            <w:shd w:val="clear" w:color="auto" w:fill="auto"/>
          </w:tcPr>
          <w:p w14:paraId="01876F34"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TDD</w:t>
            </w:r>
          </w:p>
        </w:tc>
        <w:tc>
          <w:tcPr>
            <w:tcW w:w="2127" w:type="dxa"/>
            <w:shd w:val="clear" w:color="auto" w:fill="D9D9D9"/>
          </w:tcPr>
          <w:p w14:paraId="43C1D783"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deployment</w:t>
            </w:r>
          </w:p>
        </w:tc>
        <w:tc>
          <w:tcPr>
            <w:tcW w:w="3573" w:type="dxa"/>
            <w:shd w:val="clear" w:color="auto" w:fill="auto"/>
          </w:tcPr>
          <w:p w14:paraId="7E758A37"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20% Outdoor in cars: 30km/h,</w:t>
            </w:r>
          </w:p>
          <w:p w14:paraId="7E444C2C"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80% Indoor in houses: 3km/h</w:t>
            </w:r>
          </w:p>
        </w:tc>
      </w:tr>
      <w:tr w:rsidR="009F6B75" w:rsidRPr="009F6B75" w14:paraId="230E0AF7" w14:textId="77777777" w:rsidTr="0069291A">
        <w:trPr>
          <w:trHeight w:val="250"/>
        </w:trPr>
        <w:tc>
          <w:tcPr>
            <w:tcW w:w="2122" w:type="dxa"/>
            <w:shd w:val="clear" w:color="auto" w:fill="D9D9D9"/>
          </w:tcPr>
          <w:p w14:paraId="1F27540C"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Frame structure</w:t>
            </w:r>
          </w:p>
        </w:tc>
        <w:tc>
          <w:tcPr>
            <w:tcW w:w="2409" w:type="dxa"/>
            <w:shd w:val="clear" w:color="auto" w:fill="auto"/>
          </w:tcPr>
          <w:p w14:paraId="42D00E40"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 xml:space="preserve">DDDSU (S slot is assumed as 10D:2G:2U) </w:t>
            </w:r>
          </w:p>
        </w:tc>
        <w:tc>
          <w:tcPr>
            <w:tcW w:w="2127" w:type="dxa"/>
            <w:shd w:val="clear" w:color="auto" w:fill="D9D9D9"/>
          </w:tcPr>
          <w:p w14:paraId="42BF8870"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Traffic model and C-DRx configuration</w:t>
            </w:r>
          </w:p>
        </w:tc>
        <w:tc>
          <w:tcPr>
            <w:tcW w:w="3573" w:type="dxa"/>
            <w:shd w:val="clear" w:color="auto" w:fill="auto"/>
          </w:tcPr>
          <w:p w14:paraId="388A4342" w14:textId="77777777" w:rsidR="00E20A45" w:rsidRDefault="00E20A45" w:rsidP="00E20A45">
            <w:pPr>
              <w:wordWrap/>
              <w:autoSpaceDE/>
              <w:autoSpaceDN/>
              <w:jc w:val="left"/>
              <w:rPr>
                <w:rFonts w:ascii="Times New Roman" w:eastAsia="DengXian" w:hAnsi="Times New Roman"/>
                <w:lang w:eastAsia="en-US"/>
              </w:rPr>
            </w:pPr>
            <w:r>
              <w:rPr>
                <w:rFonts w:ascii="Times New Roman" w:eastAsia="DengXian" w:hAnsi="Times New Roman"/>
                <w:lang w:eastAsia="en-US"/>
              </w:rPr>
              <w:t xml:space="preserve">Medium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5</w:t>
            </w:r>
            <w:r w:rsidRPr="00E20A45">
              <w:rPr>
                <w:rFonts w:ascii="Times New Roman" w:eastAsia="DengXian" w:hAnsi="Times New Roman"/>
                <w:lang w:eastAsia="en-US"/>
              </w:rPr>
              <w:t>00ms mean inter-arrival time</w:t>
            </w:r>
          </w:p>
          <w:p w14:paraId="2B430B73" w14:textId="77777777" w:rsidR="00E20A45" w:rsidRDefault="00E20A45" w:rsidP="00E20A45">
            <w:pPr>
              <w:wordWrap/>
              <w:autoSpaceDE/>
              <w:autoSpaceDN/>
              <w:jc w:val="left"/>
              <w:rPr>
                <w:rFonts w:ascii="Times New Roman" w:eastAsia="DengXian" w:hAnsi="Times New Roman"/>
                <w:lang w:eastAsia="en-US"/>
              </w:rPr>
            </w:pPr>
            <w:r>
              <w:rPr>
                <w:rFonts w:ascii="Times New Roman" w:eastAsia="DengXian" w:hAnsi="Times New Roman"/>
                <w:lang w:eastAsia="en-US"/>
              </w:rPr>
              <w:t xml:space="preserve">Light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1 </w:t>
            </w:r>
            <w:r w:rsidRPr="00E20A45">
              <w:rPr>
                <w:rFonts w:ascii="Times New Roman" w:eastAsia="DengXian" w:hAnsi="Times New Roman"/>
                <w:lang w:eastAsia="en-US"/>
              </w:rPr>
              <w:t>s mean inter-arrival time</w:t>
            </w:r>
          </w:p>
          <w:p w14:paraId="461B17C3" w14:textId="77777777" w:rsidR="00E20A45" w:rsidRDefault="00E20A45" w:rsidP="00E20A45">
            <w:pPr>
              <w:wordWrap/>
              <w:autoSpaceDE/>
              <w:autoSpaceDN/>
              <w:jc w:val="left"/>
              <w:rPr>
                <w:rFonts w:ascii="Times New Roman" w:eastAsia="DengXian" w:hAnsi="Times New Roman"/>
                <w:lang w:eastAsia="en-US"/>
              </w:rPr>
            </w:pPr>
            <w:r>
              <w:rPr>
                <w:rFonts w:ascii="Times New Roman" w:eastAsia="DengXian" w:hAnsi="Times New Roman"/>
                <w:lang w:eastAsia="en-US"/>
              </w:rPr>
              <w:t xml:space="preserve">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3 </w:t>
            </w:r>
            <w:r w:rsidRPr="00E20A45">
              <w:rPr>
                <w:rFonts w:ascii="Times New Roman" w:eastAsia="DengXian" w:hAnsi="Times New Roman"/>
                <w:lang w:eastAsia="en-US"/>
              </w:rPr>
              <w:t>s mean inter-arrival time</w:t>
            </w:r>
          </w:p>
          <w:p w14:paraId="48E20CB3" w14:textId="231A4C49" w:rsidR="009F6B75" w:rsidRPr="009F6B75" w:rsidRDefault="00E20A45" w:rsidP="00E20A45">
            <w:pPr>
              <w:wordWrap/>
              <w:autoSpaceDE/>
              <w:autoSpaceDN/>
              <w:spacing w:after="180"/>
              <w:jc w:val="left"/>
              <w:rPr>
                <w:rFonts w:ascii="Times New Roman" w:eastAsia="DengXian" w:hAnsi="Times New Roman"/>
                <w:lang w:val="en-GB" w:eastAsia="en-US"/>
              </w:rPr>
            </w:pPr>
            <w:r>
              <w:rPr>
                <w:rFonts w:ascii="Times New Roman" w:eastAsia="DengXian" w:hAnsi="Times New Roman"/>
                <w:lang w:eastAsia="en-US"/>
              </w:rPr>
              <w:t xml:space="preserve">Very low </w:t>
            </w:r>
            <w:r w:rsidRPr="00E20A45">
              <w:rPr>
                <w:rFonts w:ascii="Times New Roman" w:eastAsia="DengXian" w:hAnsi="Times New Roman"/>
                <w:lang w:eastAsia="en-US"/>
              </w:rPr>
              <w:t xml:space="preserve">traffic: </w:t>
            </w:r>
            <w:r>
              <w:rPr>
                <w:rFonts w:ascii="Times New Roman" w:eastAsia="DengXian" w:hAnsi="Times New Roman"/>
                <w:lang w:eastAsia="en-US"/>
              </w:rPr>
              <w:t xml:space="preserve">FTP3 </w:t>
            </w:r>
            <w:r w:rsidRPr="00E20A45">
              <w:rPr>
                <w:rFonts w:ascii="Times New Roman" w:eastAsia="DengXian" w:hAnsi="Times New Roman"/>
                <w:lang w:eastAsia="en-US"/>
              </w:rPr>
              <w:t xml:space="preserve">0.5Mbytes packet and </w:t>
            </w:r>
            <w:r>
              <w:rPr>
                <w:rFonts w:ascii="Times New Roman" w:eastAsia="DengXian" w:hAnsi="Times New Roman"/>
                <w:lang w:eastAsia="en-US"/>
              </w:rPr>
              <w:t xml:space="preserve">6 </w:t>
            </w:r>
            <w:r w:rsidRPr="00E20A45">
              <w:rPr>
                <w:rFonts w:ascii="Times New Roman" w:eastAsia="DengXian" w:hAnsi="Times New Roman"/>
                <w:lang w:eastAsia="en-US"/>
              </w:rPr>
              <w:t>s mean inter-arrival time</w:t>
            </w:r>
          </w:p>
        </w:tc>
      </w:tr>
      <w:tr w:rsidR="009F6B75" w:rsidRPr="009F6B75" w14:paraId="5E36EDCC" w14:textId="77777777" w:rsidTr="0069291A">
        <w:trPr>
          <w:trHeight w:val="241"/>
        </w:trPr>
        <w:tc>
          <w:tcPr>
            <w:tcW w:w="2122" w:type="dxa"/>
            <w:shd w:val="clear" w:color="auto" w:fill="D9D9D9"/>
          </w:tcPr>
          <w:p w14:paraId="6CC77AB2"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Subcarrier spacing</w:t>
            </w:r>
          </w:p>
        </w:tc>
        <w:tc>
          <w:tcPr>
            <w:tcW w:w="2409" w:type="dxa"/>
            <w:shd w:val="clear" w:color="auto" w:fill="auto"/>
          </w:tcPr>
          <w:p w14:paraId="3BBAFE1E"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120 kHz</w:t>
            </w:r>
          </w:p>
        </w:tc>
        <w:tc>
          <w:tcPr>
            <w:tcW w:w="2127" w:type="dxa"/>
            <w:shd w:val="clear" w:color="auto" w:fill="D9D9D9"/>
          </w:tcPr>
          <w:p w14:paraId="0FB39DB1"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UE density/NW Load</w:t>
            </w:r>
          </w:p>
        </w:tc>
        <w:tc>
          <w:tcPr>
            <w:tcW w:w="3573" w:type="dxa"/>
            <w:shd w:val="clear" w:color="auto" w:fill="auto"/>
          </w:tcPr>
          <w:p w14:paraId="78B54C24"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Follow previous RAN1 agreements</w:t>
            </w:r>
          </w:p>
        </w:tc>
      </w:tr>
      <w:tr w:rsidR="009F6B75" w:rsidRPr="009F6B75" w14:paraId="7D7ABC22" w14:textId="77777777" w:rsidTr="0069291A">
        <w:trPr>
          <w:trHeight w:val="241"/>
        </w:trPr>
        <w:tc>
          <w:tcPr>
            <w:tcW w:w="2122" w:type="dxa"/>
            <w:shd w:val="clear" w:color="auto" w:fill="D9D9D9"/>
          </w:tcPr>
          <w:p w14:paraId="7C4D9A86"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Simulation bandwidth</w:t>
            </w:r>
          </w:p>
        </w:tc>
        <w:tc>
          <w:tcPr>
            <w:tcW w:w="2409" w:type="dxa"/>
            <w:shd w:val="clear" w:color="auto" w:fill="auto"/>
          </w:tcPr>
          <w:p w14:paraId="482E0AB4"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Times New Roman" w:hAnsi="Times New Roman" w:cs="Calibri"/>
                <w:lang w:val="it-IT" w:eastAsia="en-GB"/>
              </w:rPr>
              <w:t>100 MHz</w:t>
            </w:r>
          </w:p>
        </w:tc>
        <w:tc>
          <w:tcPr>
            <w:tcW w:w="2127" w:type="dxa"/>
            <w:shd w:val="clear" w:color="auto" w:fill="D9D9D9"/>
          </w:tcPr>
          <w:p w14:paraId="295D7754"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Maximum supported Modulation and coding scheme</w:t>
            </w:r>
          </w:p>
        </w:tc>
        <w:tc>
          <w:tcPr>
            <w:tcW w:w="3573" w:type="dxa"/>
            <w:shd w:val="clear" w:color="auto" w:fill="auto"/>
          </w:tcPr>
          <w:p w14:paraId="01B7A67D"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Up to 256QAM</w:t>
            </w:r>
          </w:p>
        </w:tc>
      </w:tr>
      <w:tr w:rsidR="009F6B75" w:rsidRPr="009F6B75" w14:paraId="53CF688B" w14:textId="77777777" w:rsidTr="0069291A">
        <w:trPr>
          <w:trHeight w:val="250"/>
        </w:trPr>
        <w:tc>
          <w:tcPr>
            <w:tcW w:w="2122" w:type="dxa"/>
            <w:shd w:val="clear" w:color="auto" w:fill="D9D9D9"/>
          </w:tcPr>
          <w:p w14:paraId="6890636E"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Number of carriers</w:t>
            </w:r>
          </w:p>
        </w:tc>
        <w:tc>
          <w:tcPr>
            <w:tcW w:w="2409" w:type="dxa"/>
            <w:shd w:val="clear" w:color="auto" w:fill="auto"/>
          </w:tcPr>
          <w:p w14:paraId="06436648"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1 CC</w:t>
            </w:r>
          </w:p>
        </w:tc>
        <w:tc>
          <w:tcPr>
            <w:tcW w:w="2127" w:type="dxa"/>
            <w:shd w:val="clear" w:color="auto" w:fill="D9D9D9"/>
          </w:tcPr>
          <w:p w14:paraId="62B77A2C"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Guard band ratio on simulation bandwidth</w:t>
            </w:r>
          </w:p>
        </w:tc>
        <w:tc>
          <w:tcPr>
            <w:tcW w:w="3573" w:type="dxa"/>
            <w:shd w:val="clear" w:color="auto" w:fill="auto"/>
          </w:tcPr>
          <w:p w14:paraId="33D6D5A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xml:space="preserve">7.8% (64 RB for 120kHz SCS and 100 MHz bandwidth) </w:t>
            </w:r>
          </w:p>
        </w:tc>
      </w:tr>
      <w:tr w:rsidR="009F6B75" w:rsidRPr="009F6B75" w14:paraId="08D41C7C" w14:textId="77777777" w:rsidTr="0069291A">
        <w:trPr>
          <w:trHeight w:val="250"/>
        </w:trPr>
        <w:tc>
          <w:tcPr>
            <w:tcW w:w="2122" w:type="dxa"/>
            <w:shd w:val="clear" w:color="auto" w:fill="D9D9D9"/>
          </w:tcPr>
          <w:p w14:paraId="56EA8685"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Slot size</w:t>
            </w:r>
          </w:p>
        </w:tc>
        <w:tc>
          <w:tcPr>
            <w:tcW w:w="2409" w:type="dxa"/>
            <w:shd w:val="clear" w:color="auto" w:fill="auto"/>
          </w:tcPr>
          <w:p w14:paraId="7E3776FA"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14 OFDM symbols</w:t>
            </w:r>
          </w:p>
        </w:tc>
        <w:tc>
          <w:tcPr>
            <w:tcW w:w="2127" w:type="dxa"/>
            <w:shd w:val="clear" w:color="auto" w:fill="D9D9D9"/>
          </w:tcPr>
          <w:p w14:paraId="30DC4CC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Channel estimation</w:t>
            </w:r>
          </w:p>
        </w:tc>
        <w:tc>
          <w:tcPr>
            <w:tcW w:w="3573" w:type="dxa"/>
            <w:shd w:val="clear" w:color="auto" w:fill="auto"/>
          </w:tcPr>
          <w:p w14:paraId="0E7A672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Ideal</w:t>
            </w:r>
          </w:p>
        </w:tc>
      </w:tr>
      <w:tr w:rsidR="009F6B75" w:rsidRPr="009F6B75" w14:paraId="667D1753" w14:textId="77777777" w:rsidTr="0069291A">
        <w:trPr>
          <w:trHeight w:val="358"/>
        </w:trPr>
        <w:tc>
          <w:tcPr>
            <w:tcW w:w="2122" w:type="dxa"/>
            <w:shd w:val="clear" w:color="auto" w:fill="D9D9D9"/>
          </w:tcPr>
          <w:p w14:paraId="4C55884E" w14:textId="77777777" w:rsidR="009F6B75" w:rsidRPr="009F6B75" w:rsidRDefault="009F6B75" w:rsidP="009F6B75">
            <w:pPr>
              <w:wordWrap/>
              <w:autoSpaceDE/>
              <w:autoSpaceDN/>
              <w:spacing w:after="180"/>
              <w:jc w:val="left"/>
              <w:rPr>
                <w:rFonts w:ascii="Times New Roman" w:eastAsia="DengXian" w:hAnsi="Times New Roman"/>
                <w:b/>
                <w:highlight w:val="yellow"/>
                <w:lang w:val="en-GB" w:eastAsia="en-US"/>
              </w:rPr>
            </w:pPr>
            <w:r w:rsidRPr="009F6B75">
              <w:rPr>
                <w:rFonts w:ascii="Times New Roman" w:eastAsia="DengXian" w:hAnsi="Times New Roman"/>
                <w:b/>
                <w:lang w:val="en-GB" w:eastAsia="en-US"/>
              </w:rPr>
              <w:t>BS antenna configuration</w:t>
            </w:r>
          </w:p>
        </w:tc>
        <w:tc>
          <w:tcPr>
            <w:tcW w:w="2409" w:type="dxa"/>
            <w:shd w:val="clear" w:color="auto" w:fill="auto"/>
          </w:tcPr>
          <w:p w14:paraId="085AE837" w14:textId="3DFE2A94" w:rsidR="009F6B75" w:rsidRPr="006C7DFC" w:rsidRDefault="006C7DFC" w:rsidP="009F6B75">
            <w:pPr>
              <w:wordWrap/>
              <w:autoSpaceDE/>
              <w:autoSpaceDN/>
              <w:spacing w:before="100" w:beforeAutospacing="1" w:after="100" w:afterAutospacing="1"/>
              <w:jc w:val="left"/>
              <w:rPr>
                <w:rFonts w:ascii="Times New Roman" w:hAnsi="Times New Roman"/>
                <w:lang w:val="en-GB" w:eastAsia="ko-KR"/>
              </w:rPr>
            </w:pPr>
            <w:r>
              <w:rPr>
                <w:rFonts w:ascii="Times New Roman" w:hAnsi="Times New Roman"/>
                <w:lang w:val="en-GB" w:eastAsia="ko-KR"/>
              </w:rPr>
              <w:t>8</w:t>
            </w:r>
            <w:r w:rsidR="009F6B75" w:rsidRPr="006C7DFC">
              <w:rPr>
                <w:rFonts w:ascii="Times New Roman" w:hAnsi="Times New Roman"/>
                <w:lang w:val="en-GB" w:eastAsia="ko-KR"/>
              </w:rPr>
              <w:t xml:space="preserve"> TxRU: </w:t>
            </w:r>
          </w:p>
          <w:p w14:paraId="228B2B39" w14:textId="77777777" w:rsidR="009F6B75" w:rsidRPr="006C7DFC" w:rsidRDefault="009F6B75" w:rsidP="009F6B75">
            <w:pPr>
              <w:wordWrap/>
              <w:autoSpaceDE/>
              <w:autoSpaceDN/>
              <w:spacing w:before="100" w:beforeAutospacing="1" w:after="100" w:afterAutospacing="1"/>
              <w:jc w:val="left"/>
              <w:rPr>
                <w:rFonts w:ascii="Times New Roman" w:hAnsi="Times New Roman"/>
                <w:lang w:val="en-GB" w:eastAsia="ko-KR"/>
              </w:rPr>
            </w:pPr>
            <w:r w:rsidRPr="006C7DFC">
              <w:rPr>
                <w:rFonts w:ascii="Times New Roman" w:hAnsi="Times New Roman"/>
                <w:lang w:val="en-GB" w:eastAsia="ko-KR"/>
              </w:rPr>
              <w:t>Baseline:</w:t>
            </w:r>
          </w:p>
          <w:p w14:paraId="2C943C5C" w14:textId="0D849B5C" w:rsidR="009F6B75" w:rsidRPr="006C7DFC" w:rsidRDefault="009F6B75" w:rsidP="006C7DFC">
            <w:pPr>
              <w:wordWrap/>
              <w:autoSpaceDE/>
              <w:autoSpaceDN/>
              <w:spacing w:before="100" w:beforeAutospacing="1" w:after="100" w:afterAutospacing="1"/>
              <w:jc w:val="left"/>
              <w:rPr>
                <w:rFonts w:ascii="-apple-system" w:eastAsia="Times New Roman" w:hAnsi="-apple-system"/>
                <w:lang w:val="en-GB" w:eastAsia="en-US"/>
              </w:rPr>
            </w:pPr>
            <w:r w:rsidRPr="006C7DFC">
              <w:rPr>
                <w:rFonts w:ascii="-apple-system" w:eastAsia="Times New Roman" w:hAnsi="-apple-system"/>
                <w:lang w:val="en-GB" w:eastAsia="en-US"/>
              </w:rPr>
              <w:t>[</w:t>
            </w:r>
            <w:r w:rsidR="006C7DFC">
              <w:rPr>
                <w:rFonts w:ascii="-apple-system" w:eastAsia="Times New Roman" w:hAnsi="-apple-system"/>
                <w:lang w:val="en-GB" w:eastAsia="en-US"/>
              </w:rPr>
              <w:t>(M, N, P, Mg, Ng; Mp, Np) = (4,8</w:t>
            </w:r>
            <w:r w:rsidRPr="006C7DFC">
              <w:rPr>
                <w:rFonts w:ascii="-apple-system" w:eastAsia="Times New Roman" w:hAnsi="-apple-system"/>
                <w:lang w:val="en-GB" w:eastAsia="en-US"/>
              </w:rPr>
              <w:t>,2,</w:t>
            </w:r>
            <w:r w:rsidR="006C7DFC">
              <w:rPr>
                <w:rFonts w:ascii="-apple-system" w:eastAsia="Times New Roman" w:hAnsi="-apple-system"/>
                <w:lang w:val="en-GB" w:eastAsia="en-US"/>
              </w:rPr>
              <w:t>2</w:t>
            </w:r>
            <w:r w:rsidRPr="006C7DFC">
              <w:rPr>
                <w:rFonts w:ascii="-apple-system" w:eastAsia="Times New Roman" w:hAnsi="-apple-system"/>
                <w:lang w:val="en-GB" w:eastAsia="en-US"/>
              </w:rPr>
              <w:t>,</w:t>
            </w:r>
            <w:r w:rsidR="006C7DFC">
              <w:rPr>
                <w:rFonts w:ascii="-apple-system" w:eastAsia="Times New Roman" w:hAnsi="-apple-system"/>
                <w:lang w:val="en-GB" w:eastAsia="en-US"/>
              </w:rPr>
              <w:t>2</w:t>
            </w:r>
            <w:r w:rsidRPr="006C7DFC">
              <w:rPr>
                <w:rFonts w:ascii="-apple-system" w:eastAsia="Times New Roman" w:hAnsi="-apple-system"/>
                <w:lang w:val="en-GB" w:eastAsia="en-US"/>
              </w:rPr>
              <w:t>;</w:t>
            </w:r>
            <w:r w:rsidR="006C7DFC">
              <w:rPr>
                <w:rFonts w:ascii="-apple-system" w:eastAsia="Times New Roman" w:hAnsi="-apple-system"/>
                <w:lang w:val="en-GB" w:eastAsia="en-US"/>
              </w:rPr>
              <w:t>2</w:t>
            </w:r>
            <w:r w:rsidRPr="006C7DFC">
              <w:rPr>
                <w:rFonts w:ascii="-apple-system" w:eastAsia="Times New Roman" w:hAnsi="-apple-system"/>
                <w:lang w:val="en-GB" w:eastAsia="en-US"/>
              </w:rPr>
              <w:t>,</w:t>
            </w:r>
            <w:r w:rsidR="006C7DFC">
              <w:rPr>
                <w:rFonts w:ascii="-apple-system" w:eastAsia="Times New Roman" w:hAnsi="-apple-system"/>
                <w:lang w:val="en-GB" w:eastAsia="en-US"/>
              </w:rPr>
              <w:t>2</w:t>
            </w:r>
            <w:r w:rsidRPr="006C7DFC">
              <w:rPr>
                <w:rFonts w:ascii="-apple-system" w:eastAsia="Times New Roman" w:hAnsi="-apple-system"/>
                <w:lang w:val="en-GB" w:eastAsia="en-US"/>
              </w:rPr>
              <w:t>);</w:t>
            </w:r>
            <w:r w:rsidRPr="006C7DFC">
              <w:rPr>
                <w:rFonts w:ascii="-apple-system" w:hAnsi="-apple-system" w:hint="eastAsia"/>
                <w:lang w:val="en-GB" w:eastAsia="en-US"/>
              </w:rPr>
              <w:t xml:space="preserve"> </w:t>
            </w:r>
            <w:r w:rsidRPr="006C7DFC">
              <w:rPr>
                <w:rFonts w:ascii="-apple-system" w:eastAsia="Times New Roman" w:hAnsi="-apple-system"/>
                <w:lang w:val="en-GB" w:eastAsia="en-US"/>
              </w:rPr>
              <w:t>(dH, dV) = (0.5λ, 0.</w:t>
            </w:r>
            <w:r w:rsidR="006C7DFC">
              <w:rPr>
                <w:rFonts w:ascii="-apple-system" w:eastAsia="Times New Roman" w:hAnsi="-apple-system"/>
                <w:lang w:val="en-GB" w:eastAsia="en-US"/>
              </w:rPr>
              <w:t>5λ) (dg,H, dg,V) = (4.0λ, 2.0λ)</w:t>
            </w:r>
          </w:p>
        </w:tc>
        <w:tc>
          <w:tcPr>
            <w:tcW w:w="2127" w:type="dxa"/>
            <w:shd w:val="clear" w:color="auto" w:fill="D9D9D9"/>
          </w:tcPr>
          <w:p w14:paraId="4DDC721C"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HARQ scheme</w:t>
            </w:r>
          </w:p>
        </w:tc>
        <w:tc>
          <w:tcPr>
            <w:tcW w:w="3573" w:type="dxa"/>
            <w:shd w:val="clear" w:color="auto" w:fill="auto"/>
          </w:tcPr>
          <w:p w14:paraId="1D126A1A"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Ideal</w:t>
            </w:r>
          </w:p>
        </w:tc>
      </w:tr>
      <w:tr w:rsidR="009F6B75" w:rsidRPr="009F6B75" w14:paraId="442EA5FB" w14:textId="77777777" w:rsidTr="0069291A">
        <w:trPr>
          <w:trHeight w:val="380"/>
        </w:trPr>
        <w:tc>
          <w:tcPr>
            <w:tcW w:w="2122" w:type="dxa"/>
            <w:shd w:val="clear" w:color="auto" w:fill="D9D9D9"/>
          </w:tcPr>
          <w:p w14:paraId="67F4A79D"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 xml:space="preserve">Total Tx power </w:t>
            </w:r>
          </w:p>
        </w:tc>
        <w:tc>
          <w:tcPr>
            <w:tcW w:w="2409" w:type="dxa"/>
            <w:shd w:val="clear" w:color="auto" w:fill="auto"/>
          </w:tcPr>
          <w:p w14:paraId="2FCF116C" w14:textId="76029079" w:rsidR="009F6B75" w:rsidRPr="006C7DFC" w:rsidRDefault="006C7DFC" w:rsidP="009F6B75">
            <w:pPr>
              <w:wordWrap/>
              <w:autoSpaceDE/>
              <w:autoSpaceDN/>
              <w:spacing w:after="180"/>
              <w:jc w:val="left"/>
              <w:rPr>
                <w:rFonts w:ascii="Times New Roman" w:eastAsia="DengXian" w:hAnsi="Times New Roman"/>
                <w:lang w:val="en-GB" w:eastAsia="en-US"/>
              </w:rPr>
            </w:pPr>
            <w:r w:rsidRPr="006C7DFC">
              <w:rPr>
                <w:rFonts w:ascii="Times New Roman" w:eastAsia="DengXian" w:hAnsi="Times New Roman"/>
                <w:lang w:val="en-GB" w:eastAsia="en-US"/>
              </w:rPr>
              <w:t>49</w:t>
            </w:r>
            <w:r w:rsidR="009F6B75" w:rsidRPr="006C7DFC">
              <w:rPr>
                <w:rFonts w:ascii="Times New Roman" w:eastAsia="DengXian" w:hAnsi="Times New Roman"/>
                <w:lang w:val="en-GB" w:eastAsia="en-US"/>
              </w:rPr>
              <w:t xml:space="preserve"> dBm, EIRP limited to 63 dBm (as agreed in ref. conf. set 3)</w:t>
            </w:r>
          </w:p>
        </w:tc>
        <w:tc>
          <w:tcPr>
            <w:tcW w:w="2127" w:type="dxa"/>
            <w:shd w:val="clear" w:color="auto" w:fill="D9D9D9"/>
          </w:tcPr>
          <w:p w14:paraId="35DC187A"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Max HARQ retransmission</w:t>
            </w:r>
          </w:p>
        </w:tc>
        <w:tc>
          <w:tcPr>
            <w:tcW w:w="3573" w:type="dxa"/>
            <w:shd w:val="clear" w:color="auto" w:fill="auto"/>
          </w:tcPr>
          <w:p w14:paraId="57A3DBA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3</w:t>
            </w:r>
          </w:p>
        </w:tc>
      </w:tr>
      <w:tr w:rsidR="009F6B75" w:rsidRPr="009F6B75" w14:paraId="7D00A956" w14:textId="77777777" w:rsidTr="0069291A">
        <w:trPr>
          <w:trHeight w:val="380"/>
        </w:trPr>
        <w:tc>
          <w:tcPr>
            <w:tcW w:w="2122" w:type="dxa"/>
            <w:shd w:val="clear" w:color="auto" w:fill="D9D9D9"/>
          </w:tcPr>
          <w:p w14:paraId="4CA261E1"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BS height</w:t>
            </w:r>
          </w:p>
        </w:tc>
        <w:tc>
          <w:tcPr>
            <w:tcW w:w="2409" w:type="dxa"/>
            <w:shd w:val="clear" w:color="auto" w:fill="auto"/>
          </w:tcPr>
          <w:p w14:paraId="0C91CA76"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10m</w:t>
            </w:r>
          </w:p>
        </w:tc>
        <w:tc>
          <w:tcPr>
            <w:tcW w:w="2127" w:type="dxa"/>
            <w:shd w:val="clear" w:color="auto" w:fill="D9D9D9"/>
          </w:tcPr>
          <w:p w14:paraId="5010BC8D"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Target BLER</w:t>
            </w:r>
          </w:p>
        </w:tc>
        <w:tc>
          <w:tcPr>
            <w:tcW w:w="3573" w:type="dxa"/>
            <w:shd w:val="clear" w:color="auto" w:fill="auto"/>
          </w:tcPr>
          <w:p w14:paraId="2D1E431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10% of first transmission</w:t>
            </w:r>
          </w:p>
        </w:tc>
      </w:tr>
      <w:tr w:rsidR="009F6B75" w:rsidRPr="009F6B75" w14:paraId="5D8947A0" w14:textId="77777777" w:rsidTr="0069291A">
        <w:trPr>
          <w:trHeight w:val="389"/>
        </w:trPr>
        <w:tc>
          <w:tcPr>
            <w:tcW w:w="2122" w:type="dxa"/>
            <w:shd w:val="clear" w:color="auto" w:fill="D9D9D9"/>
          </w:tcPr>
          <w:p w14:paraId="1D6D3C3C"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t>BS noise figure</w:t>
            </w:r>
          </w:p>
        </w:tc>
        <w:tc>
          <w:tcPr>
            <w:tcW w:w="2409" w:type="dxa"/>
            <w:shd w:val="clear" w:color="auto" w:fill="auto"/>
          </w:tcPr>
          <w:p w14:paraId="02AC842C"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bCs/>
                <w:lang w:val="en-GB" w:eastAsia="en-US"/>
              </w:rPr>
              <w:t>7 dB</w:t>
            </w:r>
          </w:p>
        </w:tc>
        <w:tc>
          <w:tcPr>
            <w:tcW w:w="2127" w:type="dxa"/>
            <w:shd w:val="clear" w:color="auto" w:fill="D9D9D9"/>
          </w:tcPr>
          <w:p w14:paraId="2F572C34"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Power control parameters</w:t>
            </w:r>
          </w:p>
        </w:tc>
        <w:tc>
          <w:tcPr>
            <w:tcW w:w="3573" w:type="dxa"/>
            <w:shd w:val="clear" w:color="auto" w:fill="auto"/>
          </w:tcPr>
          <w:p w14:paraId="3E47A4C7"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Open loop, Alpha=1, P0=-106 dBm</w:t>
            </w:r>
          </w:p>
        </w:tc>
      </w:tr>
      <w:tr w:rsidR="009F6B75" w:rsidRPr="009F6B75" w14:paraId="2FD9D904" w14:textId="77777777" w:rsidTr="0069291A">
        <w:trPr>
          <w:trHeight w:val="389"/>
        </w:trPr>
        <w:tc>
          <w:tcPr>
            <w:tcW w:w="2122" w:type="dxa"/>
            <w:shd w:val="clear" w:color="auto" w:fill="D9D9D9"/>
          </w:tcPr>
          <w:p w14:paraId="768D9D16" w14:textId="77777777" w:rsidR="009F6B75" w:rsidRPr="009F6B75" w:rsidRDefault="009F6B75" w:rsidP="009F6B75">
            <w:pPr>
              <w:wordWrap/>
              <w:autoSpaceDE/>
              <w:autoSpaceDN/>
              <w:spacing w:after="180"/>
              <w:jc w:val="left"/>
              <w:rPr>
                <w:rFonts w:ascii="Times New Roman" w:eastAsia="DengXian" w:hAnsi="Times New Roman"/>
                <w:b/>
                <w:lang w:val="en-GB" w:eastAsia="en-US"/>
              </w:rPr>
            </w:pPr>
            <w:r w:rsidRPr="009F6B75">
              <w:rPr>
                <w:rFonts w:ascii="Times New Roman" w:eastAsia="DengXian" w:hAnsi="Times New Roman"/>
                <w:b/>
                <w:lang w:val="en-GB" w:eastAsia="en-US"/>
              </w:rPr>
              <w:t>BS antenna element gain</w:t>
            </w:r>
          </w:p>
        </w:tc>
        <w:tc>
          <w:tcPr>
            <w:tcW w:w="2409" w:type="dxa"/>
            <w:shd w:val="clear" w:color="auto" w:fill="auto"/>
          </w:tcPr>
          <w:p w14:paraId="31D05EA3"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lang w:val="en-GB" w:eastAsia="en-US"/>
              </w:rPr>
              <w:t>8 dBi</w:t>
            </w:r>
          </w:p>
        </w:tc>
        <w:tc>
          <w:tcPr>
            <w:tcW w:w="2127" w:type="dxa"/>
            <w:shd w:val="clear" w:color="auto" w:fill="D9D9D9"/>
          </w:tcPr>
          <w:p w14:paraId="21CB609E"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Scheduling algorithm</w:t>
            </w:r>
          </w:p>
        </w:tc>
        <w:tc>
          <w:tcPr>
            <w:tcW w:w="3573" w:type="dxa"/>
            <w:shd w:val="clear" w:color="auto" w:fill="auto"/>
          </w:tcPr>
          <w:p w14:paraId="1246593B"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PF</w:t>
            </w:r>
          </w:p>
        </w:tc>
      </w:tr>
      <w:tr w:rsidR="009F6B75" w:rsidRPr="009F6B75" w14:paraId="229F27CB" w14:textId="77777777" w:rsidTr="0069291A">
        <w:trPr>
          <w:trHeight w:val="445"/>
        </w:trPr>
        <w:tc>
          <w:tcPr>
            <w:tcW w:w="2122" w:type="dxa"/>
            <w:shd w:val="clear" w:color="auto" w:fill="D9D9D9"/>
          </w:tcPr>
          <w:p w14:paraId="53674B37"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lang w:val="en-GB" w:eastAsia="en-US"/>
              </w:rPr>
              <w:t>UE antenna configuration</w:t>
            </w:r>
          </w:p>
        </w:tc>
        <w:tc>
          <w:tcPr>
            <w:tcW w:w="2409" w:type="dxa"/>
            <w:shd w:val="clear" w:color="auto" w:fill="auto"/>
          </w:tcPr>
          <w:p w14:paraId="3CBD51E0" w14:textId="77777777" w:rsidR="009F6B75" w:rsidRPr="009F6B75" w:rsidRDefault="009F6B75" w:rsidP="009F6B75">
            <w:pPr>
              <w:wordWrap/>
              <w:autoSpaceDE/>
              <w:autoSpaceDN/>
              <w:spacing w:after="180"/>
              <w:jc w:val="left"/>
              <w:rPr>
                <w:rFonts w:ascii="Times New Roman" w:eastAsia="DengXian" w:hAnsi="Times New Roman"/>
                <w:lang w:val="de-DE" w:eastAsia="en-US"/>
              </w:rPr>
            </w:pPr>
            <w:r w:rsidRPr="009F6B75">
              <w:rPr>
                <w:rFonts w:ascii="Times New Roman" w:eastAsia="DengXian" w:hAnsi="Times New Roman"/>
                <w:lang w:val="de-DE" w:eastAsia="en-US"/>
              </w:rPr>
              <w:t xml:space="preserve">2T/4R, (M, N, P, Mg, Ng; Mp, Np) = (1,2,2,1,1;1,2), </w:t>
            </w:r>
          </w:p>
          <w:p w14:paraId="45FAD07F"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lang w:val="en-GB" w:eastAsia="en-US"/>
              </w:rPr>
              <w:t>(dH, dV) = (0.5λ, N/Aλ)</w:t>
            </w:r>
          </w:p>
        </w:tc>
        <w:tc>
          <w:tcPr>
            <w:tcW w:w="2127" w:type="dxa"/>
            <w:shd w:val="clear" w:color="auto" w:fill="D9D9D9"/>
          </w:tcPr>
          <w:p w14:paraId="421D74F9"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b/>
                <w:bCs/>
                <w:lang w:val="en-GB" w:eastAsia="en-US"/>
              </w:rPr>
              <w:t>Cell selection algorithm</w:t>
            </w:r>
          </w:p>
        </w:tc>
        <w:tc>
          <w:tcPr>
            <w:tcW w:w="3573" w:type="dxa"/>
            <w:shd w:val="clear" w:color="auto" w:fill="auto"/>
          </w:tcPr>
          <w:p w14:paraId="7F1D5051"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RSRP Slow Fading </w:t>
            </w:r>
          </w:p>
        </w:tc>
      </w:tr>
      <w:tr w:rsidR="009F6B75" w:rsidRPr="009F6B75" w14:paraId="249A8935" w14:textId="77777777" w:rsidTr="0069291A">
        <w:trPr>
          <w:trHeight w:val="389"/>
        </w:trPr>
        <w:tc>
          <w:tcPr>
            <w:tcW w:w="2122" w:type="dxa"/>
            <w:shd w:val="clear" w:color="auto" w:fill="D9D9D9"/>
          </w:tcPr>
          <w:p w14:paraId="4EC64DAB" w14:textId="77777777" w:rsidR="009F6B75" w:rsidRPr="009F6B75" w:rsidRDefault="009F6B75" w:rsidP="009F6B75">
            <w:pPr>
              <w:wordWrap/>
              <w:autoSpaceDE/>
              <w:autoSpaceDN/>
              <w:spacing w:after="180"/>
              <w:jc w:val="left"/>
              <w:rPr>
                <w:rFonts w:ascii="Times New Roman" w:eastAsia="DengXian" w:hAnsi="Times New Roman"/>
                <w:b/>
                <w:bCs/>
                <w:lang w:val="en-GB" w:eastAsia="en-US"/>
              </w:rPr>
            </w:pPr>
            <w:r w:rsidRPr="009F6B75">
              <w:rPr>
                <w:rFonts w:ascii="Times New Roman" w:eastAsia="DengXian" w:hAnsi="Times New Roman"/>
                <w:b/>
                <w:bCs/>
                <w:lang w:val="en-GB" w:eastAsia="en-US"/>
              </w:rPr>
              <w:lastRenderedPageBreak/>
              <w:t>UE max transmit power</w:t>
            </w:r>
          </w:p>
        </w:tc>
        <w:tc>
          <w:tcPr>
            <w:tcW w:w="2409" w:type="dxa"/>
            <w:shd w:val="clear" w:color="auto" w:fill="auto"/>
          </w:tcPr>
          <w:p w14:paraId="289E786E" w14:textId="77777777" w:rsidR="009F6B75" w:rsidRPr="009F6B75" w:rsidRDefault="009F6B75" w:rsidP="009F6B75">
            <w:pPr>
              <w:wordWrap/>
              <w:autoSpaceDE/>
              <w:autoSpaceDN/>
              <w:spacing w:after="180"/>
              <w:jc w:val="left"/>
              <w:rPr>
                <w:rFonts w:ascii="Times New Roman" w:eastAsia="DengXian" w:hAnsi="Times New Roman"/>
                <w:bCs/>
                <w:lang w:val="en-GB" w:eastAsia="en-US"/>
              </w:rPr>
            </w:pPr>
            <w:r w:rsidRPr="009F6B75">
              <w:rPr>
                <w:rFonts w:ascii="Times New Roman" w:eastAsia="DengXian" w:hAnsi="Times New Roman"/>
                <w:lang w:val="en-GB" w:eastAsia="en-US"/>
              </w:rPr>
              <w:t>23 dBm </w:t>
            </w:r>
          </w:p>
        </w:tc>
        <w:tc>
          <w:tcPr>
            <w:tcW w:w="2127" w:type="dxa"/>
            <w:shd w:val="clear" w:color="auto" w:fill="D9D9D9"/>
          </w:tcPr>
          <w:p w14:paraId="627EEF99" w14:textId="77777777" w:rsidR="009F6B75" w:rsidRPr="009F6B75" w:rsidRDefault="009F6B75" w:rsidP="009F6B75">
            <w:pPr>
              <w:wordWrap/>
              <w:autoSpaceDE/>
              <w:autoSpaceDN/>
              <w:spacing w:after="180"/>
              <w:jc w:val="left"/>
              <w:rPr>
                <w:rFonts w:ascii="Times New Roman" w:eastAsia="DengXian" w:hAnsi="Times New Roman"/>
                <w:lang w:val="sv-SE" w:eastAsia="en-US"/>
              </w:rPr>
            </w:pPr>
            <w:r w:rsidRPr="009F6B75">
              <w:rPr>
                <w:rFonts w:ascii="Times New Roman" w:eastAsia="DengXian" w:hAnsi="Times New Roman"/>
                <w:b/>
                <w:bCs/>
                <w:lang w:val="sv-SE" w:eastAsia="en-US"/>
              </w:rPr>
              <w:t>SS blocks per SSB burst</w:t>
            </w:r>
          </w:p>
        </w:tc>
        <w:tc>
          <w:tcPr>
            <w:tcW w:w="3573" w:type="dxa"/>
            <w:shd w:val="clear" w:color="auto" w:fill="auto"/>
          </w:tcPr>
          <w:p w14:paraId="3ABAA00B"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xml:space="preserve">Up to 64 </w:t>
            </w:r>
          </w:p>
        </w:tc>
      </w:tr>
    </w:tbl>
    <w:p w14:paraId="578E8D78" w14:textId="77777777" w:rsidR="009F6B75" w:rsidRPr="009F6B75" w:rsidRDefault="009F6B75" w:rsidP="009F6B75">
      <w:pPr>
        <w:wordWrap/>
        <w:autoSpaceDE/>
        <w:autoSpaceDN/>
        <w:spacing w:before="120" w:after="120"/>
        <w:jc w:val="left"/>
        <w:rPr>
          <w:rFonts w:ascii="Times New Roman" w:eastAsia="DengXian" w:hAnsi="Times New Roman"/>
          <w:lang w:val="pl-PL" w:eastAsia="en-US"/>
        </w:rPr>
      </w:pPr>
      <w:r w:rsidRPr="009F6B75">
        <w:rPr>
          <w:rFonts w:ascii="Times New Roman" w:eastAsia="DengXian" w:hAnsi="Times New Roman"/>
          <w:lang w:val="pl-PL" w:eastAsia="en-US"/>
        </w:rPr>
        <w:t>(M, N, P, Mg, Ng; Mp, Np)</w:t>
      </w:r>
    </w:p>
    <w:p w14:paraId="12D61EEC"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M: Number of vertical antenna elements within a panel, on one polarization</w:t>
      </w:r>
    </w:p>
    <w:p w14:paraId="3B6CED8C"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N: Number of horizontal antenna elements within a panel, on one polarization</w:t>
      </w:r>
    </w:p>
    <w:p w14:paraId="5CE1D4F8"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P: Number of polarizations</w:t>
      </w:r>
    </w:p>
    <w:p w14:paraId="5EB42860"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Mg: Number of panels in a column;</w:t>
      </w:r>
    </w:p>
    <w:p w14:paraId="407DD580"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Ng: Number of panels in a row;</w:t>
      </w:r>
    </w:p>
    <w:p w14:paraId="3674552F" w14:textId="77777777" w:rsidR="009F6B75" w:rsidRPr="009F6B75" w:rsidRDefault="009F6B75" w:rsidP="009F6B75">
      <w:pPr>
        <w:wordWrap/>
        <w:autoSpaceDE/>
        <w:autoSpaceDN/>
        <w:spacing w:after="180"/>
        <w:jc w:val="left"/>
        <w:rPr>
          <w:rFonts w:ascii="Times New Roman" w:eastAsia="DengXian" w:hAnsi="Times New Roman"/>
          <w:lang w:val="en-GB" w:eastAsia="en-US"/>
        </w:rPr>
      </w:pPr>
      <w:r w:rsidRPr="009F6B75">
        <w:rPr>
          <w:rFonts w:ascii="Times New Roman" w:eastAsia="DengXian" w:hAnsi="Times New Roman"/>
          <w:lang w:val="en-GB" w:eastAsia="en-US"/>
        </w:rPr>
        <w:t>- Mp: Number of vertical TXRUs within a panel, on one polarization</w:t>
      </w:r>
    </w:p>
    <w:p w14:paraId="2A2F2A2B" w14:textId="298E3A18" w:rsidR="00BF697B" w:rsidRDefault="009F6B75" w:rsidP="00FC4D67">
      <w:pPr>
        <w:wordWrap/>
        <w:adjustRightInd w:val="0"/>
        <w:snapToGrid w:val="0"/>
        <w:spacing w:after="120" w:line="259" w:lineRule="auto"/>
        <w:jc w:val="left"/>
        <w:rPr>
          <w:rFonts w:ascii="Times New Roman" w:eastAsia="DengXian" w:hAnsi="Times New Roman"/>
          <w:lang w:val="en-GB" w:eastAsia="en-US"/>
        </w:rPr>
      </w:pPr>
      <w:r w:rsidRPr="009F6B75">
        <w:rPr>
          <w:rFonts w:ascii="Times New Roman" w:eastAsia="DengXian" w:hAnsi="Times New Roman"/>
          <w:lang w:val="en-GB" w:eastAsia="en-US"/>
        </w:rPr>
        <w:t>- Np: Number of horizontal TXRUs within a panel, on one polarization.</w:t>
      </w:r>
    </w:p>
    <w:sectPr w:rsidR="00BF697B" w:rsidSect="00BF697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6AB8D" w14:textId="77777777" w:rsidR="00025B16" w:rsidRDefault="00025B16" w:rsidP="00931809">
      <w:r>
        <w:separator/>
      </w:r>
    </w:p>
  </w:endnote>
  <w:endnote w:type="continuationSeparator" w:id="0">
    <w:p w14:paraId="6D3F3AC2" w14:textId="77777777" w:rsidR="00025B16" w:rsidRDefault="00025B16" w:rsidP="0093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AB14D" w14:textId="77777777" w:rsidR="00025B16" w:rsidRDefault="00025B16" w:rsidP="00931809">
      <w:r>
        <w:separator/>
      </w:r>
    </w:p>
  </w:footnote>
  <w:footnote w:type="continuationSeparator" w:id="0">
    <w:p w14:paraId="62592E78" w14:textId="77777777" w:rsidR="00025B16" w:rsidRDefault="00025B16" w:rsidP="00931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4FC"/>
    <w:multiLevelType w:val="hybridMultilevel"/>
    <w:tmpl w:val="898C2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374826"/>
    <w:multiLevelType w:val="hybridMultilevel"/>
    <w:tmpl w:val="3EE2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D7646"/>
    <w:multiLevelType w:val="hybridMultilevel"/>
    <w:tmpl w:val="44DAF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E171D3"/>
    <w:multiLevelType w:val="hybridMultilevel"/>
    <w:tmpl w:val="FB2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E1900"/>
    <w:multiLevelType w:val="hybridMultilevel"/>
    <w:tmpl w:val="AF24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D58DD"/>
    <w:multiLevelType w:val="hybridMultilevel"/>
    <w:tmpl w:val="99003C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3A579E"/>
    <w:multiLevelType w:val="hybridMultilevel"/>
    <w:tmpl w:val="E59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4D41A3"/>
    <w:multiLevelType w:val="multilevel"/>
    <w:tmpl w:val="041CE7F6"/>
    <w:lvl w:ilvl="0">
      <w:start w:val="2"/>
      <w:numFmt w:val="decimal"/>
      <w:lvlText w:val="%1."/>
      <w:lvlJc w:val="left"/>
      <w:pPr>
        <w:ind w:left="360" w:hanging="360"/>
      </w:pPr>
      <w:rPr>
        <w:rFonts w:hint="eastAsia"/>
      </w:rPr>
    </w:lvl>
    <w:lvl w:ilvl="1">
      <w:start w:val="2"/>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16"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7"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665DE6"/>
    <w:multiLevelType w:val="hybridMultilevel"/>
    <w:tmpl w:val="33943792"/>
    <w:lvl w:ilvl="0" w:tplc="0409000B">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4680E45"/>
    <w:multiLevelType w:val="hybridMultilevel"/>
    <w:tmpl w:val="52643736"/>
    <w:lvl w:ilvl="0" w:tplc="BE8A52C0">
      <w:start w:val="11"/>
      <w:numFmt w:val="bullet"/>
      <w:lvlText w:val="-"/>
      <w:lvlJc w:val="left"/>
      <w:pPr>
        <w:ind w:left="1120" w:hanging="40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C66335E"/>
    <w:multiLevelType w:val="hybridMultilevel"/>
    <w:tmpl w:val="B1AEE588"/>
    <w:lvl w:ilvl="0" w:tplc="10D03C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4" w15:restartNumberingAfterBreak="0">
    <w:nsid w:val="55F738A0"/>
    <w:multiLevelType w:val="hybridMultilevel"/>
    <w:tmpl w:val="2540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82FD8"/>
    <w:multiLevelType w:val="multilevel"/>
    <w:tmpl w:val="61182FD8"/>
    <w:lvl w:ilvl="0">
      <w:numFmt w:val="bullet"/>
      <w:lvlText w:val="•"/>
      <w:lvlJc w:val="left"/>
      <w:pPr>
        <w:ind w:left="360" w:hanging="360"/>
      </w:pPr>
      <w:rPr>
        <w:rFonts w:ascii="맑은 고딕" w:eastAsia="맑은 고딕" w:hAnsi="맑은 고딕"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911DE4"/>
    <w:multiLevelType w:val="hybridMultilevel"/>
    <w:tmpl w:val="04B8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A012D"/>
    <w:multiLevelType w:val="multilevel"/>
    <w:tmpl w:val="C85880FC"/>
    <w:lvl w:ilvl="0">
      <w:start w:val="3"/>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70634BB2"/>
    <w:multiLevelType w:val="hybridMultilevel"/>
    <w:tmpl w:val="4F6E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8B21DDA"/>
    <w:multiLevelType w:val="multilevel"/>
    <w:tmpl w:val="78B21DDA"/>
    <w:lvl w:ilvl="0">
      <w:numFmt w:val="bullet"/>
      <w:lvlText w:val="•"/>
      <w:lvlJc w:val="left"/>
      <w:pPr>
        <w:ind w:left="360" w:hanging="360"/>
      </w:pPr>
      <w:rPr>
        <w:rFonts w:ascii="맑은 고딕" w:eastAsia="맑은 고딕" w:hAnsi="맑은 고딕"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1"/>
  </w:num>
  <w:num w:numId="4">
    <w:abstractNumId w:val="2"/>
  </w:num>
  <w:num w:numId="5">
    <w:abstractNumId w:val="28"/>
  </w:num>
  <w:num w:numId="6">
    <w:abstractNumId w:val="31"/>
  </w:num>
  <w:num w:numId="7">
    <w:abstractNumId w:val="22"/>
  </w:num>
  <w:num w:numId="8">
    <w:abstractNumId w:val="32"/>
  </w:num>
  <w:num w:numId="9">
    <w:abstractNumId w:val="13"/>
  </w:num>
  <w:num w:numId="10">
    <w:abstractNumId w:val="8"/>
  </w:num>
  <w:num w:numId="11">
    <w:abstractNumId w:val="24"/>
  </w:num>
  <w:num w:numId="12">
    <w:abstractNumId w:val="10"/>
  </w:num>
  <w:num w:numId="13">
    <w:abstractNumId w:val="5"/>
  </w:num>
  <w:num w:numId="14">
    <w:abstractNumId w:val="9"/>
  </w:num>
  <w:num w:numId="15">
    <w:abstractNumId w:val="21"/>
  </w:num>
  <w:num w:numId="16">
    <w:abstractNumId w:val="6"/>
  </w:num>
  <w:num w:numId="17">
    <w:abstractNumId w:val="4"/>
  </w:num>
  <w:num w:numId="18">
    <w:abstractNumId w:val="14"/>
  </w:num>
  <w:num w:numId="19">
    <w:abstractNumId w:val="0"/>
  </w:num>
  <w:num w:numId="20">
    <w:abstractNumId w:val="3"/>
  </w:num>
  <w:num w:numId="21">
    <w:abstractNumId w:val="29"/>
  </w:num>
  <w:num w:numId="22">
    <w:abstractNumId w:val="7"/>
  </w:num>
  <w:num w:numId="23">
    <w:abstractNumId w:val="17"/>
  </w:num>
  <w:num w:numId="24">
    <w:abstractNumId w:val="34"/>
  </w:num>
  <w:num w:numId="25">
    <w:abstractNumId w:val="27"/>
  </w:num>
  <w:num w:numId="26">
    <w:abstractNumId w:val="20"/>
  </w:num>
  <w:num w:numId="27">
    <w:abstractNumId w:val="18"/>
  </w:num>
  <w:num w:numId="28">
    <w:abstractNumId w:val="19"/>
  </w:num>
  <w:num w:numId="29">
    <w:abstractNumId w:val="25"/>
  </w:num>
  <w:num w:numId="30">
    <w:abstractNumId w:val="35"/>
  </w:num>
  <w:num w:numId="31">
    <w:abstractNumId w:val="1"/>
  </w:num>
  <w:num w:numId="32">
    <w:abstractNumId w:val="26"/>
  </w:num>
  <w:num w:numId="33">
    <w:abstractNumId w:val="12"/>
  </w:num>
  <w:num w:numId="34">
    <w:abstractNumId w:val="33"/>
  </w:num>
  <w:num w:numId="35">
    <w:abstractNumId w:val="15"/>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136"/>
    <w:rsid w:val="00004377"/>
    <w:rsid w:val="000043DD"/>
    <w:rsid w:val="00005B6F"/>
    <w:rsid w:val="00011A30"/>
    <w:rsid w:val="0001703D"/>
    <w:rsid w:val="000179ED"/>
    <w:rsid w:val="000214D3"/>
    <w:rsid w:val="000240F6"/>
    <w:rsid w:val="000242DD"/>
    <w:rsid w:val="00025003"/>
    <w:rsid w:val="0002532E"/>
    <w:rsid w:val="00025B16"/>
    <w:rsid w:val="000263DD"/>
    <w:rsid w:val="000265FB"/>
    <w:rsid w:val="00031C8B"/>
    <w:rsid w:val="00037075"/>
    <w:rsid w:val="000426A1"/>
    <w:rsid w:val="000441EF"/>
    <w:rsid w:val="00060F52"/>
    <w:rsid w:val="00061B18"/>
    <w:rsid w:val="000643EA"/>
    <w:rsid w:val="00072559"/>
    <w:rsid w:val="0007360D"/>
    <w:rsid w:val="000774B0"/>
    <w:rsid w:val="00082647"/>
    <w:rsid w:val="00084F8C"/>
    <w:rsid w:val="00090283"/>
    <w:rsid w:val="000903E2"/>
    <w:rsid w:val="00092014"/>
    <w:rsid w:val="00093AF9"/>
    <w:rsid w:val="000A0864"/>
    <w:rsid w:val="000A1170"/>
    <w:rsid w:val="000A2704"/>
    <w:rsid w:val="000A53E8"/>
    <w:rsid w:val="000A7909"/>
    <w:rsid w:val="000B3793"/>
    <w:rsid w:val="000B3FA2"/>
    <w:rsid w:val="000C1574"/>
    <w:rsid w:val="000C2767"/>
    <w:rsid w:val="000C4958"/>
    <w:rsid w:val="000D44A6"/>
    <w:rsid w:val="000F0087"/>
    <w:rsid w:val="000F2093"/>
    <w:rsid w:val="000F2B9E"/>
    <w:rsid w:val="0010046D"/>
    <w:rsid w:val="001020E6"/>
    <w:rsid w:val="00102FB1"/>
    <w:rsid w:val="00103057"/>
    <w:rsid w:val="0011225F"/>
    <w:rsid w:val="001142F1"/>
    <w:rsid w:val="00114F91"/>
    <w:rsid w:val="00115747"/>
    <w:rsid w:val="0011682D"/>
    <w:rsid w:val="001200C9"/>
    <w:rsid w:val="00121D80"/>
    <w:rsid w:val="00122232"/>
    <w:rsid w:val="00122333"/>
    <w:rsid w:val="00143AC4"/>
    <w:rsid w:val="001471BC"/>
    <w:rsid w:val="00151361"/>
    <w:rsid w:val="00152014"/>
    <w:rsid w:val="00153554"/>
    <w:rsid w:val="00156F04"/>
    <w:rsid w:val="00157907"/>
    <w:rsid w:val="001650D1"/>
    <w:rsid w:val="00171757"/>
    <w:rsid w:val="00172783"/>
    <w:rsid w:val="00172FEF"/>
    <w:rsid w:val="00176550"/>
    <w:rsid w:val="00182393"/>
    <w:rsid w:val="00182DE6"/>
    <w:rsid w:val="0018598B"/>
    <w:rsid w:val="00190E7F"/>
    <w:rsid w:val="00194129"/>
    <w:rsid w:val="001B01C7"/>
    <w:rsid w:val="001B17E8"/>
    <w:rsid w:val="001B5BD5"/>
    <w:rsid w:val="001B5D54"/>
    <w:rsid w:val="001B727E"/>
    <w:rsid w:val="001C27A4"/>
    <w:rsid w:val="001C27EA"/>
    <w:rsid w:val="001C3A13"/>
    <w:rsid w:val="001C50CE"/>
    <w:rsid w:val="001C5FEB"/>
    <w:rsid w:val="001C76D7"/>
    <w:rsid w:val="001D1729"/>
    <w:rsid w:val="001D3A9F"/>
    <w:rsid w:val="001D5E2D"/>
    <w:rsid w:val="001D7F45"/>
    <w:rsid w:val="001F1427"/>
    <w:rsid w:val="001F35DC"/>
    <w:rsid w:val="001F4E97"/>
    <w:rsid w:val="00220586"/>
    <w:rsid w:val="00221D83"/>
    <w:rsid w:val="00223004"/>
    <w:rsid w:val="00232E2A"/>
    <w:rsid w:val="002409A5"/>
    <w:rsid w:val="00240C1D"/>
    <w:rsid w:val="0024310F"/>
    <w:rsid w:val="00243C61"/>
    <w:rsid w:val="00244A64"/>
    <w:rsid w:val="00246E31"/>
    <w:rsid w:val="002501FB"/>
    <w:rsid w:val="00264176"/>
    <w:rsid w:val="00264A98"/>
    <w:rsid w:val="00265686"/>
    <w:rsid w:val="0026774D"/>
    <w:rsid w:val="00267D07"/>
    <w:rsid w:val="00270311"/>
    <w:rsid w:val="002765F0"/>
    <w:rsid w:val="00281DE0"/>
    <w:rsid w:val="00283709"/>
    <w:rsid w:val="002840A8"/>
    <w:rsid w:val="00292D4F"/>
    <w:rsid w:val="00293B34"/>
    <w:rsid w:val="00297132"/>
    <w:rsid w:val="002A0A70"/>
    <w:rsid w:val="002A4641"/>
    <w:rsid w:val="002B00A6"/>
    <w:rsid w:val="002B10E6"/>
    <w:rsid w:val="002B17DB"/>
    <w:rsid w:val="002C2B30"/>
    <w:rsid w:val="002C442B"/>
    <w:rsid w:val="002D138B"/>
    <w:rsid w:val="002D221B"/>
    <w:rsid w:val="002D7AA5"/>
    <w:rsid w:val="002E288E"/>
    <w:rsid w:val="002E37EA"/>
    <w:rsid w:val="002F0D4D"/>
    <w:rsid w:val="002F24AE"/>
    <w:rsid w:val="002F505A"/>
    <w:rsid w:val="00300FA2"/>
    <w:rsid w:val="003036D7"/>
    <w:rsid w:val="00304814"/>
    <w:rsid w:val="003073B2"/>
    <w:rsid w:val="003158A3"/>
    <w:rsid w:val="003224CD"/>
    <w:rsid w:val="00323CAC"/>
    <w:rsid w:val="00332D04"/>
    <w:rsid w:val="00335F6C"/>
    <w:rsid w:val="00337F30"/>
    <w:rsid w:val="0034056D"/>
    <w:rsid w:val="00341FA3"/>
    <w:rsid w:val="0034313A"/>
    <w:rsid w:val="00346723"/>
    <w:rsid w:val="00346990"/>
    <w:rsid w:val="00346F20"/>
    <w:rsid w:val="00360676"/>
    <w:rsid w:val="00361CAD"/>
    <w:rsid w:val="0036430F"/>
    <w:rsid w:val="003668FE"/>
    <w:rsid w:val="00366BA9"/>
    <w:rsid w:val="00377191"/>
    <w:rsid w:val="00380FDE"/>
    <w:rsid w:val="00385C99"/>
    <w:rsid w:val="003929DD"/>
    <w:rsid w:val="00393EDE"/>
    <w:rsid w:val="0039406A"/>
    <w:rsid w:val="00396A5A"/>
    <w:rsid w:val="00397B4D"/>
    <w:rsid w:val="003A0A9C"/>
    <w:rsid w:val="003B22FF"/>
    <w:rsid w:val="003B2694"/>
    <w:rsid w:val="003C058E"/>
    <w:rsid w:val="003C397F"/>
    <w:rsid w:val="003C67D3"/>
    <w:rsid w:val="003D12B9"/>
    <w:rsid w:val="003D3DD2"/>
    <w:rsid w:val="003D4807"/>
    <w:rsid w:val="003D726D"/>
    <w:rsid w:val="003F4377"/>
    <w:rsid w:val="00400E31"/>
    <w:rsid w:val="004011AA"/>
    <w:rsid w:val="00401FF0"/>
    <w:rsid w:val="004054A1"/>
    <w:rsid w:val="004132A5"/>
    <w:rsid w:val="00413B55"/>
    <w:rsid w:val="004154B5"/>
    <w:rsid w:val="004155E4"/>
    <w:rsid w:val="00416916"/>
    <w:rsid w:val="00420FEC"/>
    <w:rsid w:val="00422511"/>
    <w:rsid w:val="00426AC6"/>
    <w:rsid w:val="004278CD"/>
    <w:rsid w:val="00431CCE"/>
    <w:rsid w:val="00435054"/>
    <w:rsid w:val="00436349"/>
    <w:rsid w:val="00442479"/>
    <w:rsid w:val="00442E66"/>
    <w:rsid w:val="00445BB3"/>
    <w:rsid w:val="00447DC9"/>
    <w:rsid w:val="00456F17"/>
    <w:rsid w:val="0045793B"/>
    <w:rsid w:val="00462F92"/>
    <w:rsid w:val="00463E6E"/>
    <w:rsid w:val="004648B3"/>
    <w:rsid w:val="004655E5"/>
    <w:rsid w:val="00466AD2"/>
    <w:rsid w:val="00471929"/>
    <w:rsid w:val="00472E8B"/>
    <w:rsid w:val="00473B9F"/>
    <w:rsid w:val="00476019"/>
    <w:rsid w:val="0047791C"/>
    <w:rsid w:val="00477F45"/>
    <w:rsid w:val="00487099"/>
    <w:rsid w:val="004904AB"/>
    <w:rsid w:val="00491408"/>
    <w:rsid w:val="00491696"/>
    <w:rsid w:val="0049248D"/>
    <w:rsid w:val="004949EC"/>
    <w:rsid w:val="00494E54"/>
    <w:rsid w:val="00495BA7"/>
    <w:rsid w:val="004B028E"/>
    <w:rsid w:val="004B0643"/>
    <w:rsid w:val="004B1D9B"/>
    <w:rsid w:val="004B347C"/>
    <w:rsid w:val="004B7C47"/>
    <w:rsid w:val="004C0A7E"/>
    <w:rsid w:val="004D0C69"/>
    <w:rsid w:val="004D1628"/>
    <w:rsid w:val="004D32CC"/>
    <w:rsid w:val="004D6864"/>
    <w:rsid w:val="004D7165"/>
    <w:rsid w:val="004E03CF"/>
    <w:rsid w:val="004E1D1B"/>
    <w:rsid w:val="004F39FE"/>
    <w:rsid w:val="004F422F"/>
    <w:rsid w:val="004F46E6"/>
    <w:rsid w:val="004F6C80"/>
    <w:rsid w:val="005010C8"/>
    <w:rsid w:val="00504A43"/>
    <w:rsid w:val="00505CD1"/>
    <w:rsid w:val="00514046"/>
    <w:rsid w:val="005141DA"/>
    <w:rsid w:val="005231FC"/>
    <w:rsid w:val="0053246F"/>
    <w:rsid w:val="00533F07"/>
    <w:rsid w:val="00533FB2"/>
    <w:rsid w:val="00541430"/>
    <w:rsid w:val="0054186E"/>
    <w:rsid w:val="00545812"/>
    <w:rsid w:val="0055102E"/>
    <w:rsid w:val="00551736"/>
    <w:rsid w:val="005526C5"/>
    <w:rsid w:val="005663AB"/>
    <w:rsid w:val="00567204"/>
    <w:rsid w:val="005719E1"/>
    <w:rsid w:val="005729D0"/>
    <w:rsid w:val="005732BB"/>
    <w:rsid w:val="00576C99"/>
    <w:rsid w:val="005801EC"/>
    <w:rsid w:val="00584A08"/>
    <w:rsid w:val="00585E4F"/>
    <w:rsid w:val="005866C2"/>
    <w:rsid w:val="005913BD"/>
    <w:rsid w:val="00591A9F"/>
    <w:rsid w:val="00592E47"/>
    <w:rsid w:val="00594067"/>
    <w:rsid w:val="00594D33"/>
    <w:rsid w:val="005A49EF"/>
    <w:rsid w:val="005B3D0F"/>
    <w:rsid w:val="005B5906"/>
    <w:rsid w:val="005C01A1"/>
    <w:rsid w:val="005C3E5D"/>
    <w:rsid w:val="005C5D65"/>
    <w:rsid w:val="005C7B00"/>
    <w:rsid w:val="005D27E5"/>
    <w:rsid w:val="005D583D"/>
    <w:rsid w:val="005D5D32"/>
    <w:rsid w:val="005D7F0E"/>
    <w:rsid w:val="005E1F6D"/>
    <w:rsid w:val="005E709D"/>
    <w:rsid w:val="005E7C07"/>
    <w:rsid w:val="005F03C8"/>
    <w:rsid w:val="0060062B"/>
    <w:rsid w:val="0060122B"/>
    <w:rsid w:val="006019DD"/>
    <w:rsid w:val="00601FE9"/>
    <w:rsid w:val="00604923"/>
    <w:rsid w:val="0060531B"/>
    <w:rsid w:val="006077FC"/>
    <w:rsid w:val="0063145F"/>
    <w:rsid w:val="00631B00"/>
    <w:rsid w:val="00637134"/>
    <w:rsid w:val="006371CF"/>
    <w:rsid w:val="006402E6"/>
    <w:rsid w:val="0064186F"/>
    <w:rsid w:val="00642167"/>
    <w:rsid w:val="00644195"/>
    <w:rsid w:val="00646541"/>
    <w:rsid w:val="00647283"/>
    <w:rsid w:val="0065193D"/>
    <w:rsid w:val="00652B3A"/>
    <w:rsid w:val="00652B45"/>
    <w:rsid w:val="0065360C"/>
    <w:rsid w:val="00660EC3"/>
    <w:rsid w:val="006708F7"/>
    <w:rsid w:val="0067124C"/>
    <w:rsid w:val="0068490B"/>
    <w:rsid w:val="00684FC2"/>
    <w:rsid w:val="00685B92"/>
    <w:rsid w:val="0068721E"/>
    <w:rsid w:val="006877F7"/>
    <w:rsid w:val="0069081C"/>
    <w:rsid w:val="00690AA2"/>
    <w:rsid w:val="0069291A"/>
    <w:rsid w:val="006A3E1E"/>
    <w:rsid w:val="006A47B7"/>
    <w:rsid w:val="006A64F4"/>
    <w:rsid w:val="006A6B34"/>
    <w:rsid w:val="006B6697"/>
    <w:rsid w:val="006C0B2D"/>
    <w:rsid w:val="006C231A"/>
    <w:rsid w:val="006C3A8A"/>
    <w:rsid w:val="006C7DFC"/>
    <w:rsid w:val="006D79BD"/>
    <w:rsid w:val="006E16E9"/>
    <w:rsid w:val="006E1D89"/>
    <w:rsid w:val="006E1DAD"/>
    <w:rsid w:val="006E2B35"/>
    <w:rsid w:val="006E414F"/>
    <w:rsid w:val="006E56D4"/>
    <w:rsid w:val="006E7FF1"/>
    <w:rsid w:val="006F6FA0"/>
    <w:rsid w:val="006F7253"/>
    <w:rsid w:val="00701E74"/>
    <w:rsid w:val="0070451D"/>
    <w:rsid w:val="00705FAC"/>
    <w:rsid w:val="007108D2"/>
    <w:rsid w:val="007133B5"/>
    <w:rsid w:val="00713BF0"/>
    <w:rsid w:val="00715D1A"/>
    <w:rsid w:val="00723254"/>
    <w:rsid w:val="00731301"/>
    <w:rsid w:val="00731711"/>
    <w:rsid w:val="00733C13"/>
    <w:rsid w:val="00735C3F"/>
    <w:rsid w:val="007366FD"/>
    <w:rsid w:val="00742F16"/>
    <w:rsid w:val="00745CD1"/>
    <w:rsid w:val="0074602A"/>
    <w:rsid w:val="00747034"/>
    <w:rsid w:val="00747A34"/>
    <w:rsid w:val="00763A8D"/>
    <w:rsid w:val="00764538"/>
    <w:rsid w:val="00765102"/>
    <w:rsid w:val="00767C2C"/>
    <w:rsid w:val="00771669"/>
    <w:rsid w:val="00774D62"/>
    <w:rsid w:val="0077552D"/>
    <w:rsid w:val="0078242A"/>
    <w:rsid w:val="00782897"/>
    <w:rsid w:val="00782F3F"/>
    <w:rsid w:val="00785E73"/>
    <w:rsid w:val="00792A62"/>
    <w:rsid w:val="00793F44"/>
    <w:rsid w:val="007948F8"/>
    <w:rsid w:val="0079599D"/>
    <w:rsid w:val="007A072F"/>
    <w:rsid w:val="007A3865"/>
    <w:rsid w:val="007A7C12"/>
    <w:rsid w:val="007A7C27"/>
    <w:rsid w:val="007B208A"/>
    <w:rsid w:val="007B28F5"/>
    <w:rsid w:val="007B69D0"/>
    <w:rsid w:val="007C3556"/>
    <w:rsid w:val="007D08B1"/>
    <w:rsid w:val="007D1005"/>
    <w:rsid w:val="007D2709"/>
    <w:rsid w:val="007E1A4D"/>
    <w:rsid w:val="007E4FC8"/>
    <w:rsid w:val="007E716D"/>
    <w:rsid w:val="007F0A35"/>
    <w:rsid w:val="007F2498"/>
    <w:rsid w:val="007F4CF8"/>
    <w:rsid w:val="00800341"/>
    <w:rsid w:val="00814453"/>
    <w:rsid w:val="008149F8"/>
    <w:rsid w:val="00820AD3"/>
    <w:rsid w:val="00822B8E"/>
    <w:rsid w:val="008238D4"/>
    <w:rsid w:val="00826F06"/>
    <w:rsid w:val="008404A1"/>
    <w:rsid w:val="00840BB0"/>
    <w:rsid w:val="0085491F"/>
    <w:rsid w:val="00856B07"/>
    <w:rsid w:val="008662E0"/>
    <w:rsid w:val="00866483"/>
    <w:rsid w:val="00871A61"/>
    <w:rsid w:val="0087667E"/>
    <w:rsid w:val="00884920"/>
    <w:rsid w:val="00886AB4"/>
    <w:rsid w:val="00891543"/>
    <w:rsid w:val="008A23B4"/>
    <w:rsid w:val="008A37DC"/>
    <w:rsid w:val="008A634A"/>
    <w:rsid w:val="008A754A"/>
    <w:rsid w:val="008B6562"/>
    <w:rsid w:val="008C18BF"/>
    <w:rsid w:val="008C6047"/>
    <w:rsid w:val="008D423F"/>
    <w:rsid w:val="008E3A4C"/>
    <w:rsid w:val="008E4D48"/>
    <w:rsid w:val="008E7A69"/>
    <w:rsid w:val="008F3642"/>
    <w:rsid w:val="008F438D"/>
    <w:rsid w:val="008F74D1"/>
    <w:rsid w:val="00904E17"/>
    <w:rsid w:val="00905BA5"/>
    <w:rsid w:val="00911F79"/>
    <w:rsid w:val="0091368E"/>
    <w:rsid w:val="00924BBF"/>
    <w:rsid w:val="009268AF"/>
    <w:rsid w:val="00931809"/>
    <w:rsid w:val="0093609A"/>
    <w:rsid w:val="00941FCF"/>
    <w:rsid w:val="009454B9"/>
    <w:rsid w:val="00955B2C"/>
    <w:rsid w:val="0095611C"/>
    <w:rsid w:val="009576D6"/>
    <w:rsid w:val="00957D2C"/>
    <w:rsid w:val="00961D0D"/>
    <w:rsid w:val="00963DA5"/>
    <w:rsid w:val="0096587D"/>
    <w:rsid w:val="00970C8A"/>
    <w:rsid w:val="00973399"/>
    <w:rsid w:val="009759C6"/>
    <w:rsid w:val="00977179"/>
    <w:rsid w:val="00977F44"/>
    <w:rsid w:val="009850A0"/>
    <w:rsid w:val="00986FA0"/>
    <w:rsid w:val="009A06E4"/>
    <w:rsid w:val="009A4EE1"/>
    <w:rsid w:val="009A7F0E"/>
    <w:rsid w:val="009B3745"/>
    <w:rsid w:val="009B48C4"/>
    <w:rsid w:val="009C3347"/>
    <w:rsid w:val="009D49DC"/>
    <w:rsid w:val="009D5594"/>
    <w:rsid w:val="009E7123"/>
    <w:rsid w:val="009F24D8"/>
    <w:rsid w:val="009F3F79"/>
    <w:rsid w:val="009F4065"/>
    <w:rsid w:val="009F5515"/>
    <w:rsid w:val="009F64F6"/>
    <w:rsid w:val="009F6B75"/>
    <w:rsid w:val="009F705F"/>
    <w:rsid w:val="00A00414"/>
    <w:rsid w:val="00A015E8"/>
    <w:rsid w:val="00A0665A"/>
    <w:rsid w:val="00A11214"/>
    <w:rsid w:val="00A12371"/>
    <w:rsid w:val="00A13D90"/>
    <w:rsid w:val="00A150BD"/>
    <w:rsid w:val="00A15B34"/>
    <w:rsid w:val="00A16AA1"/>
    <w:rsid w:val="00A17FF7"/>
    <w:rsid w:val="00A230B3"/>
    <w:rsid w:val="00A24525"/>
    <w:rsid w:val="00A31920"/>
    <w:rsid w:val="00A34CA0"/>
    <w:rsid w:val="00A35D04"/>
    <w:rsid w:val="00A42E6A"/>
    <w:rsid w:val="00A50D98"/>
    <w:rsid w:val="00A52122"/>
    <w:rsid w:val="00A527E6"/>
    <w:rsid w:val="00A718B9"/>
    <w:rsid w:val="00A7695F"/>
    <w:rsid w:val="00A813AE"/>
    <w:rsid w:val="00A8266C"/>
    <w:rsid w:val="00A85C30"/>
    <w:rsid w:val="00A87203"/>
    <w:rsid w:val="00A90FEE"/>
    <w:rsid w:val="00A943A5"/>
    <w:rsid w:val="00A94606"/>
    <w:rsid w:val="00A94972"/>
    <w:rsid w:val="00A95732"/>
    <w:rsid w:val="00A96DF8"/>
    <w:rsid w:val="00AA16CB"/>
    <w:rsid w:val="00AA2BA0"/>
    <w:rsid w:val="00AA770F"/>
    <w:rsid w:val="00AB1181"/>
    <w:rsid w:val="00AB1781"/>
    <w:rsid w:val="00AB31C1"/>
    <w:rsid w:val="00AC0673"/>
    <w:rsid w:val="00AD4AAF"/>
    <w:rsid w:val="00AE2FF8"/>
    <w:rsid w:val="00AE3564"/>
    <w:rsid w:val="00AE3A8B"/>
    <w:rsid w:val="00AE417D"/>
    <w:rsid w:val="00AE5364"/>
    <w:rsid w:val="00AF0136"/>
    <w:rsid w:val="00AF174C"/>
    <w:rsid w:val="00B0506B"/>
    <w:rsid w:val="00B05A2F"/>
    <w:rsid w:val="00B13CAC"/>
    <w:rsid w:val="00B22F4D"/>
    <w:rsid w:val="00B242CF"/>
    <w:rsid w:val="00B32A77"/>
    <w:rsid w:val="00B330A6"/>
    <w:rsid w:val="00B3536B"/>
    <w:rsid w:val="00B4145C"/>
    <w:rsid w:val="00B42BE4"/>
    <w:rsid w:val="00B433CA"/>
    <w:rsid w:val="00B500D4"/>
    <w:rsid w:val="00B537E3"/>
    <w:rsid w:val="00B54345"/>
    <w:rsid w:val="00B6094E"/>
    <w:rsid w:val="00B63470"/>
    <w:rsid w:val="00B64BD6"/>
    <w:rsid w:val="00B673DC"/>
    <w:rsid w:val="00B67C17"/>
    <w:rsid w:val="00B74D5F"/>
    <w:rsid w:val="00B7741C"/>
    <w:rsid w:val="00B77E8E"/>
    <w:rsid w:val="00B8201E"/>
    <w:rsid w:val="00B84545"/>
    <w:rsid w:val="00B84FCF"/>
    <w:rsid w:val="00B92A81"/>
    <w:rsid w:val="00B953F1"/>
    <w:rsid w:val="00B97E73"/>
    <w:rsid w:val="00BA0D44"/>
    <w:rsid w:val="00BB0969"/>
    <w:rsid w:val="00BB0F8D"/>
    <w:rsid w:val="00BB1F4C"/>
    <w:rsid w:val="00BC2C03"/>
    <w:rsid w:val="00BC356D"/>
    <w:rsid w:val="00BC4F4F"/>
    <w:rsid w:val="00BC57B5"/>
    <w:rsid w:val="00BC66CC"/>
    <w:rsid w:val="00BC7081"/>
    <w:rsid w:val="00BC787A"/>
    <w:rsid w:val="00BD16F4"/>
    <w:rsid w:val="00BD2BFE"/>
    <w:rsid w:val="00BD74CC"/>
    <w:rsid w:val="00BE3089"/>
    <w:rsid w:val="00BE3D94"/>
    <w:rsid w:val="00BF1316"/>
    <w:rsid w:val="00BF18EC"/>
    <w:rsid w:val="00BF41D1"/>
    <w:rsid w:val="00BF5EF6"/>
    <w:rsid w:val="00BF697B"/>
    <w:rsid w:val="00C04DE8"/>
    <w:rsid w:val="00C0535B"/>
    <w:rsid w:val="00C0713A"/>
    <w:rsid w:val="00C129B8"/>
    <w:rsid w:val="00C13898"/>
    <w:rsid w:val="00C24CE3"/>
    <w:rsid w:val="00C306A1"/>
    <w:rsid w:val="00C32B55"/>
    <w:rsid w:val="00C35E9E"/>
    <w:rsid w:val="00C35EBF"/>
    <w:rsid w:val="00C3605A"/>
    <w:rsid w:val="00C37B14"/>
    <w:rsid w:val="00C42027"/>
    <w:rsid w:val="00C45BC7"/>
    <w:rsid w:val="00C45EA3"/>
    <w:rsid w:val="00C46C44"/>
    <w:rsid w:val="00C47524"/>
    <w:rsid w:val="00C52B89"/>
    <w:rsid w:val="00C547CC"/>
    <w:rsid w:val="00C62689"/>
    <w:rsid w:val="00C667DD"/>
    <w:rsid w:val="00C66B3D"/>
    <w:rsid w:val="00C727E9"/>
    <w:rsid w:val="00C77535"/>
    <w:rsid w:val="00C80DA7"/>
    <w:rsid w:val="00C82A17"/>
    <w:rsid w:val="00C838EC"/>
    <w:rsid w:val="00C8688E"/>
    <w:rsid w:val="00C9388F"/>
    <w:rsid w:val="00C93E3C"/>
    <w:rsid w:val="00C95F1E"/>
    <w:rsid w:val="00CA044E"/>
    <w:rsid w:val="00CA31F6"/>
    <w:rsid w:val="00CA42E3"/>
    <w:rsid w:val="00CA5C08"/>
    <w:rsid w:val="00CA635B"/>
    <w:rsid w:val="00CB6279"/>
    <w:rsid w:val="00CB64FF"/>
    <w:rsid w:val="00CC0BBD"/>
    <w:rsid w:val="00CC18D6"/>
    <w:rsid w:val="00CC59E7"/>
    <w:rsid w:val="00CD1193"/>
    <w:rsid w:val="00CD2DE4"/>
    <w:rsid w:val="00CD2F77"/>
    <w:rsid w:val="00CE6BA9"/>
    <w:rsid w:val="00CE71BB"/>
    <w:rsid w:val="00CF1790"/>
    <w:rsid w:val="00D02D90"/>
    <w:rsid w:val="00D1220D"/>
    <w:rsid w:val="00D15AF6"/>
    <w:rsid w:val="00D17507"/>
    <w:rsid w:val="00D235E2"/>
    <w:rsid w:val="00D25156"/>
    <w:rsid w:val="00D257FC"/>
    <w:rsid w:val="00D25849"/>
    <w:rsid w:val="00D27D0A"/>
    <w:rsid w:val="00D33B1C"/>
    <w:rsid w:val="00D35DB3"/>
    <w:rsid w:val="00D376C2"/>
    <w:rsid w:val="00D40B6B"/>
    <w:rsid w:val="00D41100"/>
    <w:rsid w:val="00D61E77"/>
    <w:rsid w:val="00D64CF1"/>
    <w:rsid w:val="00D71BC2"/>
    <w:rsid w:val="00D73DB2"/>
    <w:rsid w:val="00D81714"/>
    <w:rsid w:val="00D879E3"/>
    <w:rsid w:val="00D93EA3"/>
    <w:rsid w:val="00D95F66"/>
    <w:rsid w:val="00DA1E01"/>
    <w:rsid w:val="00DA1EAE"/>
    <w:rsid w:val="00DA77B2"/>
    <w:rsid w:val="00DA77C1"/>
    <w:rsid w:val="00DB26C0"/>
    <w:rsid w:val="00DB2C57"/>
    <w:rsid w:val="00DB699F"/>
    <w:rsid w:val="00DC0FC6"/>
    <w:rsid w:val="00DC1A15"/>
    <w:rsid w:val="00DC1FA0"/>
    <w:rsid w:val="00DC2DC4"/>
    <w:rsid w:val="00DC7257"/>
    <w:rsid w:val="00DD0CFF"/>
    <w:rsid w:val="00DD2FC7"/>
    <w:rsid w:val="00DD5CF2"/>
    <w:rsid w:val="00DE5225"/>
    <w:rsid w:val="00DF5422"/>
    <w:rsid w:val="00E0197F"/>
    <w:rsid w:val="00E04F1F"/>
    <w:rsid w:val="00E05405"/>
    <w:rsid w:val="00E102F1"/>
    <w:rsid w:val="00E11C24"/>
    <w:rsid w:val="00E1235C"/>
    <w:rsid w:val="00E1263C"/>
    <w:rsid w:val="00E20A45"/>
    <w:rsid w:val="00E2476B"/>
    <w:rsid w:val="00E30B42"/>
    <w:rsid w:val="00E33BBB"/>
    <w:rsid w:val="00E33D25"/>
    <w:rsid w:val="00E34A84"/>
    <w:rsid w:val="00E35C43"/>
    <w:rsid w:val="00E40ACF"/>
    <w:rsid w:val="00E50066"/>
    <w:rsid w:val="00E513A8"/>
    <w:rsid w:val="00E57A2A"/>
    <w:rsid w:val="00E62900"/>
    <w:rsid w:val="00E701BE"/>
    <w:rsid w:val="00E7323A"/>
    <w:rsid w:val="00E740BE"/>
    <w:rsid w:val="00E7620D"/>
    <w:rsid w:val="00E80520"/>
    <w:rsid w:val="00E849CB"/>
    <w:rsid w:val="00E92C0C"/>
    <w:rsid w:val="00E96B7C"/>
    <w:rsid w:val="00EA0736"/>
    <w:rsid w:val="00EA2A40"/>
    <w:rsid w:val="00EA4403"/>
    <w:rsid w:val="00EA5837"/>
    <w:rsid w:val="00EA5C26"/>
    <w:rsid w:val="00EB46A7"/>
    <w:rsid w:val="00EB50B6"/>
    <w:rsid w:val="00EB5B93"/>
    <w:rsid w:val="00EB64A1"/>
    <w:rsid w:val="00EB64BC"/>
    <w:rsid w:val="00EB750F"/>
    <w:rsid w:val="00EB7793"/>
    <w:rsid w:val="00EC07FB"/>
    <w:rsid w:val="00EC0EC1"/>
    <w:rsid w:val="00EC1F80"/>
    <w:rsid w:val="00EC38C8"/>
    <w:rsid w:val="00EC63DE"/>
    <w:rsid w:val="00ED0700"/>
    <w:rsid w:val="00ED096A"/>
    <w:rsid w:val="00ED40D9"/>
    <w:rsid w:val="00ED452B"/>
    <w:rsid w:val="00ED4982"/>
    <w:rsid w:val="00ED6725"/>
    <w:rsid w:val="00ED779B"/>
    <w:rsid w:val="00ED7C13"/>
    <w:rsid w:val="00ED7EEC"/>
    <w:rsid w:val="00EE3A8A"/>
    <w:rsid w:val="00EE4D9C"/>
    <w:rsid w:val="00EE64F1"/>
    <w:rsid w:val="00F00972"/>
    <w:rsid w:val="00F01326"/>
    <w:rsid w:val="00F05103"/>
    <w:rsid w:val="00F10C1E"/>
    <w:rsid w:val="00F23030"/>
    <w:rsid w:val="00F26B86"/>
    <w:rsid w:val="00F42B27"/>
    <w:rsid w:val="00F43A8C"/>
    <w:rsid w:val="00F52122"/>
    <w:rsid w:val="00F53E31"/>
    <w:rsid w:val="00F53EF0"/>
    <w:rsid w:val="00F62FF6"/>
    <w:rsid w:val="00F6344A"/>
    <w:rsid w:val="00F71AA5"/>
    <w:rsid w:val="00F83BA2"/>
    <w:rsid w:val="00F87C45"/>
    <w:rsid w:val="00F93C9B"/>
    <w:rsid w:val="00F942F5"/>
    <w:rsid w:val="00F9518A"/>
    <w:rsid w:val="00F97309"/>
    <w:rsid w:val="00FA3876"/>
    <w:rsid w:val="00FA4B40"/>
    <w:rsid w:val="00FB0047"/>
    <w:rsid w:val="00FB45BA"/>
    <w:rsid w:val="00FB5580"/>
    <w:rsid w:val="00FB586E"/>
    <w:rsid w:val="00FB5DDD"/>
    <w:rsid w:val="00FC1CBB"/>
    <w:rsid w:val="00FC4003"/>
    <w:rsid w:val="00FC4D67"/>
    <w:rsid w:val="00FC6443"/>
    <w:rsid w:val="00FC774C"/>
    <w:rsid w:val="00FD073A"/>
    <w:rsid w:val="00FD5404"/>
    <w:rsid w:val="00FD7141"/>
    <w:rsid w:val="00FD7A5A"/>
    <w:rsid w:val="00FE0701"/>
    <w:rsid w:val="00FF116D"/>
    <w:rsid w:val="00FF3601"/>
    <w:rsid w:val="00FF75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FA32D"/>
  <w15:chartTrackingRefBased/>
  <w15:docId w15:val="{8E5FB955-3184-428C-BE2B-10F69041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A4D"/>
    <w:pPr>
      <w:wordWrap w:val="0"/>
      <w:autoSpaceDE w:val="0"/>
      <w:autoSpaceDN w:val="0"/>
      <w:spacing w:after="0" w:line="240" w:lineRule="auto"/>
    </w:pPr>
    <w:rPr>
      <w:rFonts w:ascii="맑은 고딕" w:eastAsia="맑은 고딕" w:hAnsi="맑은 고딕" w:cs="Times New Roman"/>
      <w:kern w:val="0"/>
      <w:szCs w:val="20"/>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AF0136"/>
    <w:pPr>
      <w:keepNext/>
      <w:outlineLvl w:val="0"/>
    </w:pPr>
    <w:rPr>
      <w:rFonts w:asciiTheme="majorHAnsi" w:eastAsiaTheme="majorEastAsia" w:hAnsiTheme="majorHAnsi" w:cstheme="majorBidi"/>
      <w:sz w:val="28"/>
      <w:szCs w:val="28"/>
      <w:lang w:eastAsia="ko-KR"/>
    </w:rPr>
  </w:style>
  <w:style w:type="paragraph" w:styleId="2">
    <w:name w:val="heading 2"/>
    <w:aliases w:val="H2,h2,Head2A,2,UNDERRUBRIK 1-2,DO NOT USE_h2,h21,H2 Char,h2 Char,Header 2,Header2,22,heading2,2nd level,H21,H22,H23,H24,H25,R2,E2,†berschrift 2,õberschrift 2,插图,Heading 2 3GPP"/>
    <w:basedOn w:val="a"/>
    <w:next w:val="a"/>
    <w:link w:val="2Char"/>
    <w:unhideWhenUsed/>
    <w:qFormat/>
    <w:rsid w:val="00AF01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5010C8"/>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E1F6D"/>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5E1F6D"/>
    <w:pPr>
      <w:keepNext/>
      <w:keepLines/>
      <w:spacing w:before="4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Char"/>
    <w:uiPriority w:val="9"/>
    <w:semiHidden/>
    <w:unhideWhenUsed/>
    <w:qFormat/>
    <w:rsid w:val="00AF0136"/>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7"/>
    <w:next w:val="a"/>
    <w:link w:val="8Char"/>
    <w:qFormat/>
    <w:rsid w:val="00AF0136"/>
    <w:pPr>
      <w:numPr>
        <w:ilvl w:val="7"/>
        <w:numId w:val="1"/>
      </w:numPr>
      <w:wordWrap/>
      <w:overflowPunct w:val="0"/>
      <w:adjustRightInd w:val="0"/>
      <w:spacing w:before="120" w:after="240"/>
      <w:textAlignment w:val="baseline"/>
      <w:outlineLvl w:val="7"/>
    </w:pPr>
    <w:rPr>
      <w:rFonts w:asciiTheme="minorHAnsi" w:hAnsiTheme="minorHAnsi" w:cs="Arial"/>
      <w:i w:val="0"/>
      <w:iCs w:val="0"/>
      <w:color w:val="auto"/>
    </w:rPr>
  </w:style>
  <w:style w:type="paragraph" w:styleId="9">
    <w:name w:val="heading 9"/>
    <w:aliases w:val="Figure Heading,FH"/>
    <w:basedOn w:val="8"/>
    <w:next w:val="a"/>
    <w:link w:val="9Char"/>
    <w:qFormat/>
    <w:rsid w:val="00AF013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1,H1 Char1,h11 Char1,h12 Char1,h13 Char1,h14 Char1,h15 Char1,h16 Char1,app heading 1 Char1,l1 Char1,Memo Heading 1 Char1,Heading 1_a Char1,heading 1 Char1,h17 Char1,h111 Char1,h121 Char1,h131 Char1,h141 Char1,h151 Char1"/>
    <w:basedOn w:val="a0"/>
    <w:link w:val="1"/>
    <w:uiPriority w:val="9"/>
    <w:rsid w:val="00AF0136"/>
    <w:rPr>
      <w:rFonts w:asciiTheme="majorHAnsi" w:eastAsiaTheme="majorEastAsia" w:hAnsiTheme="majorHAnsi" w:cstheme="majorBidi"/>
      <w:kern w:val="0"/>
      <w:sz w:val="28"/>
      <w:szCs w:val="28"/>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qFormat/>
    <w:rsid w:val="00AF0136"/>
    <w:rPr>
      <w:rFonts w:asciiTheme="majorHAnsi" w:eastAsiaTheme="majorEastAsia" w:hAnsiTheme="majorHAnsi" w:cstheme="majorBidi"/>
      <w:color w:val="2E74B5" w:themeColor="accent1" w:themeShade="BF"/>
      <w:kern w:val="0"/>
      <w:sz w:val="26"/>
      <w:szCs w:val="26"/>
      <w:lang w:eastAsia="zh-CN"/>
    </w:rPr>
  </w:style>
  <w:style w:type="character" w:customStyle="1" w:styleId="7Char">
    <w:name w:val="제목 7 Char"/>
    <w:basedOn w:val="a0"/>
    <w:link w:val="7"/>
    <w:uiPriority w:val="9"/>
    <w:semiHidden/>
    <w:rsid w:val="00AF0136"/>
    <w:rPr>
      <w:rFonts w:asciiTheme="majorHAnsi" w:eastAsiaTheme="majorEastAsia" w:hAnsiTheme="majorHAnsi" w:cstheme="majorBidi"/>
      <w:i/>
      <w:iCs/>
      <w:color w:val="1F4D78" w:themeColor="accent1" w:themeShade="7F"/>
      <w:kern w:val="0"/>
      <w:szCs w:val="20"/>
      <w:lang w:eastAsia="zh-CN"/>
    </w:rPr>
  </w:style>
  <w:style w:type="character" w:customStyle="1" w:styleId="8Char">
    <w:name w:val="제목 8 Char"/>
    <w:basedOn w:val="a0"/>
    <w:link w:val="8"/>
    <w:rsid w:val="00AF0136"/>
    <w:rPr>
      <w:rFonts w:eastAsiaTheme="majorEastAsia" w:cs="Arial"/>
      <w:kern w:val="0"/>
      <w:szCs w:val="20"/>
      <w:lang w:eastAsia="zh-CN"/>
    </w:rPr>
  </w:style>
  <w:style w:type="character" w:customStyle="1" w:styleId="9Char">
    <w:name w:val="제목 9 Char"/>
    <w:aliases w:val="Figure Heading Char,FH Char"/>
    <w:basedOn w:val="a0"/>
    <w:link w:val="9"/>
    <w:rsid w:val="00AF0136"/>
    <w:rPr>
      <w:rFonts w:eastAsiaTheme="majorEastAsia" w:cs="Arial"/>
      <w:kern w:val="0"/>
      <w:szCs w:val="20"/>
      <w:lang w:eastAsia="zh-CN"/>
    </w:rPr>
  </w:style>
  <w:style w:type="paragraph" w:styleId="a3">
    <w:name w:val="List Paragraph"/>
    <w:aliases w:val="- Bullets,リスト段落,?? ??,?????,????,Lista1,中等深浅网格 1 - 着色 21,列出段落,¥¡¡¡¡ì¬º¥¹¥È¶ÎÂä,ÁÐ³ö¶ÎÂä,列表段落1,—ño’i—Ž,¥ê¥¹¥È¶ÎÂä,1st level - Bullet List Paragraph,Lettre d'introduction,Paragrafo elenco,Normal bullet 2,Bullet list,목록단락,列表段落11,列,—ñ弌,列出段落1"/>
    <w:basedOn w:val="a"/>
    <w:link w:val="Char"/>
    <w:uiPriority w:val="34"/>
    <w:qFormat/>
    <w:rsid w:val="00AF0136"/>
    <w:pPr>
      <w:ind w:leftChars="400" w:left="800"/>
    </w:pPr>
  </w:style>
  <w:style w:type="paragraph" w:customStyle="1" w:styleId="Proposal">
    <w:name w:val="Proposal"/>
    <w:basedOn w:val="a"/>
    <w:qFormat/>
    <w:rsid w:val="00AF0136"/>
    <w:pPr>
      <w:numPr>
        <w:numId w:val="1"/>
      </w:numPr>
      <w:tabs>
        <w:tab w:val="num" w:leader="heavy" w:pos="2725"/>
      </w:tabs>
      <w:wordWrap/>
      <w:overflowPunct w:val="0"/>
      <w:adjustRightInd w:val="0"/>
      <w:spacing w:beforeLines="100" w:before="100" w:after="240"/>
      <w:textAlignment w:val="baseline"/>
    </w:pPr>
    <w:rPr>
      <w:rFonts w:asciiTheme="minorHAnsi" w:eastAsia="Times New Roman" w:hAnsiTheme="minorHAnsi"/>
      <w:b/>
      <w:bCs/>
    </w:rPr>
  </w:style>
  <w:style w:type="paragraph" w:customStyle="1" w:styleId="Reference">
    <w:name w:val="Reference"/>
    <w:basedOn w:val="a"/>
    <w:link w:val="ReferenceChar"/>
    <w:qFormat/>
    <w:rsid w:val="00AF0136"/>
    <w:pPr>
      <w:wordWrap/>
      <w:overflowPunct w:val="0"/>
      <w:adjustRightInd w:val="0"/>
      <w:spacing w:after="120"/>
      <w:textAlignment w:val="baseline"/>
    </w:pPr>
    <w:rPr>
      <w:rFonts w:asciiTheme="minorHAnsi" w:eastAsia="Times New Roman" w:hAnsiTheme="minorHAnsi"/>
    </w:rPr>
  </w:style>
  <w:style w:type="character" w:styleId="a4">
    <w:name w:val="Hyperlink"/>
    <w:basedOn w:val="a0"/>
    <w:uiPriority w:val="99"/>
    <w:unhideWhenUsed/>
    <w:rsid w:val="00AF0136"/>
    <w:rPr>
      <w:color w:val="0563C1" w:themeColor="hyperlink"/>
      <w:u w:val="single"/>
    </w:rPr>
  </w:style>
  <w:style w:type="paragraph" w:customStyle="1" w:styleId="TAL">
    <w:name w:val="TAL"/>
    <w:basedOn w:val="a"/>
    <w:link w:val="TALChar"/>
    <w:qFormat/>
    <w:rsid w:val="00AF0136"/>
    <w:pPr>
      <w:keepNext/>
      <w:keepLines/>
      <w:wordWrap/>
      <w:autoSpaceDE/>
      <w:autoSpaceDN/>
      <w:jc w:val="left"/>
    </w:pPr>
    <w:rPr>
      <w:rFonts w:ascii="Arial" w:hAnsi="Arial"/>
      <w:sz w:val="18"/>
      <w:lang w:val="en-GB" w:eastAsia="en-US"/>
    </w:rPr>
  </w:style>
  <w:style w:type="paragraph" w:customStyle="1" w:styleId="TAH">
    <w:name w:val="TAH"/>
    <w:basedOn w:val="a"/>
    <w:link w:val="TAHCar"/>
    <w:qFormat/>
    <w:rsid w:val="00AF0136"/>
    <w:pPr>
      <w:keepNext/>
      <w:keepLines/>
      <w:wordWrap/>
      <w:autoSpaceDE/>
      <w:autoSpaceDN/>
      <w:jc w:val="center"/>
    </w:pPr>
    <w:rPr>
      <w:rFonts w:ascii="Arial" w:hAnsi="Arial"/>
      <w:b/>
      <w:sz w:val="18"/>
      <w:lang w:val="en-GB" w:eastAsia="en-US"/>
    </w:rPr>
  </w:style>
  <w:style w:type="paragraph" w:customStyle="1" w:styleId="TH">
    <w:name w:val="TH"/>
    <w:basedOn w:val="a"/>
    <w:link w:val="THChar"/>
    <w:qFormat/>
    <w:rsid w:val="00AF0136"/>
    <w:pPr>
      <w:keepNext/>
      <w:keepLines/>
      <w:wordWrap/>
      <w:autoSpaceDE/>
      <w:autoSpaceDN/>
      <w:spacing w:before="60" w:after="180"/>
      <w:jc w:val="center"/>
    </w:pPr>
    <w:rPr>
      <w:rFonts w:ascii="Arial" w:hAnsi="Arial"/>
      <w:b/>
      <w:lang w:val="en-GB" w:eastAsia="en-US"/>
    </w:rPr>
  </w:style>
  <w:style w:type="character" w:customStyle="1" w:styleId="THChar">
    <w:name w:val="TH Char"/>
    <w:link w:val="TH"/>
    <w:qFormat/>
    <w:rsid w:val="00AF0136"/>
    <w:rPr>
      <w:rFonts w:ascii="Arial" w:eastAsia="맑은 고딕" w:hAnsi="Arial" w:cs="Times New Roman"/>
      <w:b/>
      <w:kern w:val="0"/>
      <w:szCs w:val="20"/>
      <w:lang w:val="en-GB" w:eastAsia="en-US"/>
    </w:rPr>
  </w:style>
  <w:style w:type="character" w:customStyle="1" w:styleId="TAHCar">
    <w:name w:val="TAH Car"/>
    <w:link w:val="TAH"/>
    <w:qFormat/>
    <w:rsid w:val="00AF0136"/>
    <w:rPr>
      <w:rFonts w:ascii="Arial" w:eastAsia="맑은 고딕" w:hAnsi="Arial" w:cs="Times New Roman"/>
      <w:b/>
      <w:kern w:val="0"/>
      <w:sz w:val="18"/>
      <w:szCs w:val="20"/>
      <w:lang w:val="en-GB" w:eastAsia="en-US"/>
    </w:rPr>
  </w:style>
  <w:style w:type="character" w:customStyle="1" w:styleId="TALChar">
    <w:name w:val="TAL Char"/>
    <w:link w:val="TAL"/>
    <w:qFormat/>
    <w:locked/>
    <w:rsid w:val="00AF0136"/>
    <w:rPr>
      <w:rFonts w:ascii="Arial" w:eastAsia="맑은 고딕" w:hAnsi="Arial" w:cs="Times New Roman"/>
      <w:kern w:val="0"/>
      <w:sz w:val="18"/>
      <w:szCs w:val="20"/>
      <w:lang w:val="en-GB" w:eastAsia="en-US"/>
    </w:rPr>
  </w:style>
  <w:style w:type="paragraph" w:customStyle="1" w:styleId="B1">
    <w:name w:val="B1"/>
    <w:basedOn w:val="a5"/>
    <w:link w:val="B10"/>
    <w:qFormat/>
    <w:rsid w:val="00AF0136"/>
    <w:pPr>
      <w:wordWrap/>
      <w:autoSpaceDE/>
      <w:autoSpaceDN/>
      <w:spacing w:after="180"/>
      <w:ind w:left="568" w:hanging="284"/>
      <w:contextualSpacing w:val="0"/>
      <w:jc w:val="left"/>
    </w:pPr>
    <w:rPr>
      <w:rFonts w:ascii="Times New Roman" w:hAnsi="Times New Roman"/>
      <w:lang w:val="en-GB" w:eastAsia="en-US"/>
    </w:rPr>
  </w:style>
  <w:style w:type="character" w:customStyle="1" w:styleId="B10">
    <w:name w:val="B1 (文字)"/>
    <w:link w:val="B1"/>
    <w:locked/>
    <w:rsid w:val="00AF0136"/>
    <w:rPr>
      <w:rFonts w:ascii="Times New Roman" w:eastAsia="맑은 고딕" w:hAnsi="Times New Roman" w:cs="Times New Roman"/>
      <w:kern w:val="0"/>
      <w:szCs w:val="20"/>
      <w:lang w:val="en-GB" w:eastAsia="en-US"/>
    </w:rPr>
  </w:style>
  <w:style w:type="paragraph" w:styleId="a5">
    <w:name w:val="List"/>
    <w:basedOn w:val="a"/>
    <w:uiPriority w:val="99"/>
    <w:semiHidden/>
    <w:unhideWhenUsed/>
    <w:rsid w:val="00AF0136"/>
    <w:pPr>
      <w:ind w:left="360" w:hanging="360"/>
      <w:contextualSpacing/>
    </w:pPr>
  </w:style>
  <w:style w:type="paragraph" w:customStyle="1" w:styleId="TAN">
    <w:name w:val="TAN"/>
    <w:basedOn w:val="TAL"/>
    <w:link w:val="TANChar"/>
    <w:rsid w:val="00AF0136"/>
    <w:pPr>
      <w:ind w:left="851" w:hanging="851"/>
    </w:pPr>
  </w:style>
  <w:style w:type="character" w:customStyle="1" w:styleId="TANChar">
    <w:name w:val="TAN Char"/>
    <w:link w:val="TAN"/>
    <w:rsid w:val="00AF0136"/>
    <w:rPr>
      <w:rFonts w:ascii="Arial" w:eastAsia="맑은 고딕" w:hAnsi="Arial" w:cs="Times New Roman"/>
      <w:kern w:val="0"/>
      <w:sz w:val="18"/>
      <w:szCs w:val="20"/>
      <w:lang w:val="en-GB" w:eastAsia="en-US"/>
    </w:rPr>
  </w:style>
  <w:style w:type="paragraph" w:customStyle="1" w:styleId="B2">
    <w:name w:val="B2"/>
    <w:basedOn w:val="20"/>
    <w:link w:val="B2Char"/>
    <w:rsid w:val="00AF0136"/>
    <w:pPr>
      <w:wordWrap/>
      <w:autoSpaceDE/>
      <w:autoSpaceDN/>
      <w:spacing w:after="180"/>
      <w:ind w:left="851" w:hanging="284"/>
      <w:contextualSpacing w:val="0"/>
      <w:jc w:val="left"/>
    </w:pPr>
    <w:rPr>
      <w:rFonts w:ascii="Times New Roman" w:hAnsi="Times New Roman"/>
      <w:lang w:val="en-GB" w:eastAsia="en-US"/>
    </w:rPr>
  </w:style>
  <w:style w:type="character" w:customStyle="1" w:styleId="B2Char">
    <w:name w:val="B2 Char"/>
    <w:link w:val="B2"/>
    <w:rsid w:val="00AF0136"/>
    <w:rPr>
      <w:rFonts w:ascii="Times New Roman" w:eastAsia="맑은 고딕" w:hAnsi="Times New Roman" w:cs="Times New Roman"/>
      <w:kern w:val="0"/>
      <w:szCs w:val="20"/>
      <w:lang w:val="en-GB" w:eastAsia="en-US"/>
    </w:rPr>
  </w:style>
  <w:style w:type="paragraph" w:styleId="20">
    <w:name w:val="List 2"/>
    <w:basedOn w:val="a"/>
    <w:uiPriority w:val="99"/>
    <w:semiHidden/>
    <w:unhideWhenUsed/>
    <w:rsid w:val="00AF0136"/>
    <w:pPr>
      <w:ind w:left="720" w:hanging="360"/>
      <w:contextualSpacing/>
    </w:pPr>
  </w:style>
  <w:style w:type="paragraph" w:customStyle="1" w:styleId="B3">
    <w:name w:val="B3"/>
    <w:basedOn w:val="30"/>
    <w:rsid w:val="00AF0136"/>
    <w:pPr>
      <w:wordWrap/>
      <w:autoSpaceDE/>
      <w:autoSpaceDN/>
      <w:spacing w:after="180"/>
      <w:ind w:left="1135" w:hanging="284"/>
      <w:contextualSpacing w:val="0"/>
      <w:jc w:val="left"/>
    </w:pPr>
    <w:rPr>
      <w:rFonts w:ascii="Times New Roman" w:hAnsi="Times New Roman"/>
      <w:lang w:val="en-GB" w:eastAsia="en-US"/>
    </w:rPr>
  </w:style>
  <w:style w:type="paragraph" w:styleId="30">
    <w:name w:val="List 3"/>
    <w:basedOn w:val="a"/>
    <w:uiPriority w:val="99"/>
    <w:semiHidden/>
    <w:unhideWhenUsed/>
    <w:rsid w:val="00AF0136"/>
    <w:pPr>
      <w:ind w:left="1080" w:hanging="360"/>
      <w:contextualSpacing/>
    </w:pPr>
  </w:style>
  <w:style w:type="paragraph" w:customStyle="1" w:styleId="NO">
    <w:name w:val="NO"/>
    <w:basedOn w:val="a"/>
    <w:rsid w:val="00AF0136"/>
    <w:pPr>
      <w:keepLines/>
      <w:wordWrap/>
      <w:autoSpaceDE/>
      <w:autoSpaceDN/>
      <w:spacing w:after="180"/>
      <w:ind w:left="1135" w:hanging="851"/>
      <w:jc w:val="left"/>
    </w:pPr>
    <w:rPr>
      <w:rFonts w:ascii="Times New Roman" w:hAnsi="Times New Rom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F0136"/>
    <w:rPr>
      <w:rFonts w:ascii="Arial" w:hAnsi="Arial" w:cs="Times New Roman"/>
      <w:sz w:val="36"/>
      <w:lang w:val="en-GB" w:eastAsia="en-US"/>
    </w:rPr>
  </w:style>
  <w:style w:type="character" w:styleId="a6">
    <w:name w:val="annotation reference"/>
    <w:basedOn w:val="a0"/>
    <w:uiPriority w:val="99"/>
    <w:semiHidden/>
    <w:unhideWhenUsed/>
    <w:rsid w:val="00AF0136"/>
    <w:rPr>
      <w:sz w:val="18"/>
      <w:szCs w:val="18"/>
    </w:rPr>
  </w:style>
  <w:style w:type="paragraph" w:styleId="a7">
    <w:name w:val="annotation text"/>
    <w:basedOn w:val="a"/>
    <w:link w:val="Char0"/>
    <w:uiPriority w:val="99"/>
    <w:unhideWhenUsed/>
    <w:rsid w:val="00AF0136"/>
    <w:pPr>
      <w:jc w:val="left"/>
    </w:pPr>
  </w:style>
  <w:style w:type="character" w:customStyle="1" w:styleId="Char0">
    <w:name w:val="메모 텍스트 Char"/>
    <w:basedOn w:val="a0"/>
    <w:link w:val="a7"/>
    <w:uiPriority w:val="99"/>
    <w:rsid w:val="00AF0136"/>
    <w:rPr>
      <w:rFonts w:ascii="맑은 고딕" w:eastAsia="맑은 고딕" w:hAnsi="맑은 고딕" w:cs="Times New Roman"/>
      <w:kern w:val="0"/>
      <w:szCs w:val="20"/>
      <w:lang w:eastAsia="zh-CN"/>
    </w:rPr>
  </w:style>
  <w:style w:type="paragraph" w:styleId="a8">
    <w:name w:val="annotation subject"/>
    <w:basedOn w:val="a7"/>
    <w:next w:val="a7"/>
    <w:link w:val="Char1"/>
    <w:uiPriority w:val="99"/>
    <w:semiHidden/>
    <w:unhideWhenUsed/>
    <w:rsid w:val="00AF0136"/>
    <w:rPr>
      <w:b/>
      <w:bCs/>
    </w:rPr>
  </w:style>
  <w:style w:type="character" w:customStyle="1" w:styleId="Char1">
    <w:name w:val="메모 주제 Char"/>
    <w:basedOn w:val="Char0"/>
    <w:link w:val="a8"/>
    <w:uiPriority w:val="99"/>
    <w:semiHidden/>
    <w:rsid w:val="00AF0136"/>
    <w:rPr>
      <w:rFonts w:ascii="맑은 고딕" w:eastAsia="맑은 고딕" w:hAnsi="맑은 고딕" w:cs="Times New Roman"/>
      <w:b/>
      <w:bCs/>
      <w:kern w:val="0"/>
      <w:szCs w:val="20"/>
      <w:lang w:eastAsia="zh-CN"/>
    </w:rPr>
  </w:style>
  <w:style w:type="paragraph" w:styleId="a9">
    <w:name w:val="Balloon Text"/>
    <w:basedOn w:val="a"/>
    <w:link w:val="Char2"/>
    <w:uiPriority w:val="99"/>
    <w:semiHidden/>
    <w:unhideWhenUsed/>
    <w:rsid w:val="00AF0136"/>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AF0136"/>
    <w:rPr>
      <w:rFonts w:asciiTheme="majorHAnsi" w:eastAsiaTheme="majorEastAsia" w:hAnsiTheme="majorHAnsi" w:cstheme="majorBidi"/>
      <w:kern w:val="0"/>
      <w:sz w:val="18"/>
      <w:szCs w:val="18"/>
      <w:lang w:eastAsia="zh-CN"/>
    </w:rPr>
  </w:style>
  <w:style w:type="paragraph" w:styleId="aa">
    <w:name w:val="Revision"/>
    <w:hidden/>
    <w:uiPriority w:val="99"/>
    <w:semiHidden/>
    <w:rsid w:val="00AF0136"/>
    <w:pPr>
      <w:spacing w:after="0" w:line="240" w:lineRule="auto"/>
      <w:jc w:val="left"/>
    </w:pPr>
    <w:rPr>
      <w:rFonts w:ascii="맑은 고딕" w:eastAsia="맑은 고딕" w:hAnsi="맑은 고딕" w:cs="Times New Roman"/>
      <w:kern w:val="0"/>
      <w:szCs w:val="20"/>
      <w:lang w:eastAsia="zh-CN"/>
    </w:rPr>
  </w:style>
  <w:style w:type="paragraph" w:customStyle="1" w:styleId="TAC">
    <w:name w:val="TAC"/>
    <w:basedOn w:val="TAL"/>
    <w:rsid w:val="00AF0136"/>
    <w:pPr>
      <w:jc w:val="center"/>
    </w:pPr>
    <w:rPr>
      <w:rFonts w:eastAsia="SimSun"/>
    </w:rPr>
  </w:style>
  <w:style w:type="character" w:customStyle="1" w:styleId="TAHChar">
    <w:name w:val="TAH Char"/>
    <w:rsid w:val="00AF0136"/>
    <w:rPr>
      <w:rFonts w:ascii="Arial" w:hAnsi="Arial"/>
      <w:b/>
      <w:sz w:val="18"/>
      <w:lang w:val="en-GB" w:eastAsia="en-US"/>
    </w:rPr>
  </w:style>
  <w:style w:type="table" w:styleId="ab">
    <w:name w:val="Table Grid"/>
    <w:aliases w:val="TableGrid"/>
    <w:basedOn w:val="a1"/>
    <w:qFormat/>
    <w:rsid w:val="00AF013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0136"/>
    <w:rPr>
      <w:rFonts w:eastAsia="Times New Roman" w:cs="Times New Roman"/>
      <w:kern w:val="0"/>
      <w:szCs w:val="20"/>
      <w:lang w:eastAsia="zh-CN"/>
    </w:rPr>
  </w:style>
  <w:style w:type="character" w:styleId="ac">
    <w:name w:val="Placeholder Text"/>
    <w:basedOn w:val="a0"/>
    <w:uiPriority w:val="99"/>
    <w:semiHidden/>
    <w:rsid w:val="00AF0136"/>
    <w:rPr>
      <w:color w:val="808080"/>
    </w:rPr>
  </w:style>
  <w:style w:type="paragraph" w:customStyle="1" w:styleId="TF">
    <w:name w:val="TF"/>
    <w:basedOn w:val="TH"/>
    <w:rsid w:val="00AF0136"/>
    <w:pPr>
      <w:keepNext w:val="0"/>
      <w:spacing w:before="0" w:after="240"/>
    </w:pPr>
  </w:style>
  <w:style w:type="paragraph" w:customStyle="1" w:styleId="EX">
    <w:name w:val="EX"/>
    <w:basedOn w:val="a"/>
    <w:rsid w:val="00AF0136"/>
    <w:pPr>
      <w:keepLines/>
      <w:wordWrap/>
      <w:autoSpaceDE/>
      <w:autoSpaceDN/>
      <w:spacing w:after="180"/>
      <w:ind w:left="1702" w:hanging="1418"/>
      <w:jc w:val="left"/>
    </w:pPr>
    <w:rPr>
      <w:rFonts w:ascii="Times New Roman" w:hAnsi="Times New Roman"/>
      <w:lang w:val="en-GB" w:eastAsia="en-US"/>
    </w:rPr>
  </w:style>
  <w:style w:type="paragraph" w:styleId="ad">
    <w:name w:val="header"/>
    <w:basedOn w:val="a"/>
    <w:link w:val="Char3"/>
    <w:uiPriority w:val="99"/>
    <w:unhideWhenUsed/>
    <w:rsid w:val="00AF0136"/>
    <w:pPr>
      <w:tabs>
        <w:tab w:val="center" w:pos="4513"/>
        <w:tab w:val="right" w:pos="9026"/>
      </w:tabs>
      <w:snapToGrid w:val="0"/>
    </w:pPr>
  </w:style>
  <w:style w:type="character" w:customStyle="1" w:styleId="Char3">
    <w:name w:val="머리글 Char"/>
    <w:basedOn w:val="a0"/>
    <w:link w:val="ad"/>
    <w:uiPriority w:val="99"/>
    <w:rsid w:val="00AF0136"/>
    <w:rPr>
      <w:rFonts w:ascii="맑은 고딕" w:eastAsia="맑은 고딕" w:hAnsi="맑은 고딕" w:cs="Times New Roman"/>
      <w:kern w:val="0"/>
      <w:szCs w:val="20"/>
      <w:lang w:eastAsia="zh-CN"/>
    </w:rPr>
  </w:style>
  <w:style w:type="paragraph" w:styleId="ae">
    <w:name w:val="footer"/>
    <w:basedOn w:val="a"/>
    <w:link w:val="Char4"/>
    <w:uiPriority w:val="99"/>
    <w:unhideWhenUsed/>
    <w:rsid w:val="00AF0136"/>
    <w:pPr>
      <w:tabs>
        <w:tab w:val="center" w:pos="4513"/>
        <w:tab w:val="right" w:pos="9026"/>
      </w:tabs>
      <w:snapToGrid w:val="0"/>
    </w:pPr>
  </w:style>
  <w:style w:type="character" w:customStyle="1" w:styleId="Char4">
    <w:name w:val="바닥글 Char"/>
    <w:basedOn w:val="a0"/>
    <w:link w:val="ae"/>
    <w:uiPriority w:val="99"/>
    <w:rsid w:val="00AF0136"/>
    <w:rPr>
      <w:rFonts w:ascii="맑은 고딕" w:eastAsia="맑은 고딕" w:hAnsi="맑은 고딕" w:cs="Times New Roman"/>
      <w:kern w:val="0"/>
      <w:szCs w:val="20"/>
      <w:lang w:eastAsia="zh-CN"/>
    </w:rPr>
  </w:style>
  <w:style w:type="paragraph" w:styleId="af">
    <w:name w:val="Normal (Web)"/>
    <w:basedOn w:val="a"/>
    <w:uiPriority w:val="99"/>
    <w:unhideWhenUsed/>
    <w:qFormat/>
    <w:rsid w:val="00AF0136"/>
    <w:pPr>
      <w:wordWrap/>
      <w:autoSpaceDE/>
      <w:autoSpaceDN/>
      <w:spacing w:before="100" w:beforeAutospacing="1" w:after="100" w:afterAutospacing="1"/>
      <w:jc w:val="left"/>
    </w:pPr>
    <w:rPr>
      <w:rFonts w:ascii="Times New Roman" w:eastAsiaTheme="minorEastAsia" w:hAnsi="Times New Roman"/>
      <w:sz w:val="24"/>
      <w:szCs w:val="24"/>
      <w:lang w:eastAsia="ko-KR"/>
    </w:rPr>
  </w:style>
  <w:style w:type="character" w:customStyle="1" w:styleId="Char">
    <w:name w:val="목록 단락 Char"/>
    <w:aliases w:val="- Bullets Char,リスト段落 Char,?? ?? Char,????? Char,???? Char,Lista1 Char,中等深浅网格 1 - 着色 21 Char,列出段落 Char,¥¡¡¡¡ì¬º¥¹¥È¶ÎÂä Char,ÁÐ³ö¶ÎÂä Char,列表段落1 Char,—ño’i—Ž Char,¥ê¥¹¥È¶ÎÂä Char,1st level - Bullet List Paragraph Char,Paragrafo elenco Char"/>
    <w:link w:val="a3"/>
    <w:uiPriority w:val="34"/>
    <w:qFormat/>
    <w:rsid w:val="00AF0136"/>
    <w:rPr>
      <w:rFonts w:ascii="맑은 고딕" w:eastAsia="맑은 고딕" w:hAnsi="맑은 고딕" w:cs="Times New Roman"/>
      <w:kern w:val="0"/>
      <w:szCs w:val="20"/>
      <w:lang w:eastAsia="zh-CN"/>
    </w:rPr>
  </w:style>
  <w:style w:type="character" w:customStyle="1" w:styleId="3Char">
    <w:name w:val="제목 3 Char"/>
    <w:basedOn w:val="a0"/>
    <w:link w:val="3"/>
    <w:uiPriority w:val="9"/>
    <w:semiHidden/>
    <w:rsid w:val="005010C8"/>
    <w:rPr>
      <w:rFonts w:asciiTheme="majorHAnsi" w:eastAsiaTheme="majorEastAsia" w:hAnsiTheme="majorHAnsi" w:cstheme="majorBidi"/>
      <w:kern w:val="0"/>
      <w:szCs w:val="20"/>
      <w:lang w:eastAsia="zh-CN"/>
    </w:rPr>
  </w:style>
  <w:style w:type="table" w:customStyle="1" w:styleId="TableGrid1">
    <w:name w:val="TableGrid1"/>
    <w:basedOn w:val="a1"/>
    <w:next w:val="ab"/>
    <w:uiPriority w:val="59"/>
    <w:qFormat/>
    <w:rsid w:val="00D41100"/>
    <w:pPr>
      <w:widowControl w:val="0"/>
      <w:autoSpaceDE w:val="0"/>
      <w:autoSpaceDN w:val="0"/>
      <w:adjustRightInd w:val="0"/>
      <w:spacing w:after="120"/>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9F6B75"/>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uiPriority w:val="9"/>
    <w:rsid w:val="005E1F6D"/>
    <w:rPr>
      <w:rFonts w:asciiTheme="majorHAnsi" w:eastAsiaTheme="majorEastAsia" w:hAnsiTheme="majorHAnsi" w:cstheme="majorBidi"/>
      <w:i/>
      <w:iCs/>
      <w:color w:val="2E74B5" w:themeColor="accent1" w:themeShade="BF"/>
      <w:kern w:val="0"/>
      <w:szCs w:val="20"/>
      <w:lang w:eastAsia="zh-CN"/>
    </w:rPr>
  </w:style>
  <w:style w:type="character" w:customStyle="1" w:styleId="5Char">
    <w:name w:val="제목 5 Char"/>
    <w:basedOn w:val="a0"/>
    <w:link w:val="5"/>
    <w:uiPriority w:val="9"/>
    <w:rsid w:val="005E1F6D"/>
    <w:rPr>
      <w:rFonts w:asciiTheme="majorHAnsi" w:eastAsiaTheme="majorEastAsia" w:hAnsiTheme="majorHAnsi" w:cstheme="majorBidi"/>
      <w:color w:val="2E74B5" w:themeColor="accent1" w:themeShade="BF"/>
      <w:kern w:val="0"/>
      <w:szCs w:val="20"/>
      <w:lang w:eastAsia="zh-CN"/>
    </w:rPr>
  </w:style>
  <w:style w:type="paragraph" w:styleId="af0">
    <w:name w:val="Body Text"/>
    <w:basedOn w:val="a"/>
    <w:link w:val="Char5"/>
    <w:uiPriority w:val="99"/>
    <w:unhideWhenUsed/>
    <w:qFormat/>
    <w:rsid w:val="001B01C7"/>
    <w:pPr>
      <w:suppressAutoHyphens/>
      <w:wordWrap/>
      <w:autoSpaceDE/>
      <w:autoSpaceDN/>
      <w:spacing w:after="120" w:line="252" w:lineRule="auto"/>
    </w:pPr>
    <w:rPr>
      <w:rFonts w:ascii="Times" w:eastAsia="SimSun" w:hAnsi="Times"/>
      <w:szCs w:val="24"/>
      <w:lang w:eastAsia="en-US"/>
    </w:rPr>
  </w:style>
  <w:style w:type="character" w:customStyle="1" w:styleId="af1">
    <w:name w:val="正文文本 字符"/>
    <w:basedOn w:val="a0"/>
    <w:uiPriority w:val="99"/>
    <w:semiHidden/>
    <w:rsid w:val="001B01C7"/>
    <w:rPr>
      <w:rFonts w:ascii="맑은 고딕" w:eastAsia="맑은 고딕" w:hAnsi="맑은 고딕" w:cs="Times New Roman"/>
      <w:kern w:val="0"/>
      <w:szCs w:val="20"/>
      <w:lang w:eastAsia="zh-CN"/>
    </w:rPr>
  </w:style>
  <w:style w:type="character" w:customStyle="1" w:styleId="Char5">
    <w:name w:val="본문 Char"/>
    <w:basedOn w:val="a0"/>
    <w:link w:val="af0"/>
    <w:uiPriority w:val="99"/>
    <w:qFormat/>
    <w:rsid w:val="001B01C7"/>
    <w:rPr>
      <w:rFonts w:ascii="Times" w:eastAsia="SimSun" w:hAnsi="Times" w:cs="Times New Roman"/>
      <w:kern w:val="0"/>
      <w:szCs w:val="24"/>
      <w:lang w:eastAsia="en-US"/>
    </w:rPr>
  </w:style>
  <w:style w:type="table" w:customStyle="1" w:styleId="TableGrid2">
    <w:name w:val="TableGrid2"/>
    <w:basedOn w:val="a1"/>
    <w:next w:val="ab"/>
    <w:qFormat/>
    <w:rsid w:val="003668FE"/>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07255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1"/>
    <w:uiPriority w:val="49"/>
    <w:rsid w:val="0007255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1">
    <w:name w:val="Grid Table 5 Dark Accent 1"/>
    <w:basedOn w:val="a1"/>
    <w:uiPriority w:val="50"/>
    <w:rsid w:val="0007255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0328">
      <w:bodyDiv w:val="1"/>
      <w:marLeft w:val="0"/>
      <w:marRight w:val="0"/>
      <w:marTop w:val="0"/>
      <w:marBottom w:val="0"/>
      <w:divBdr>
        <w:top w:val="none" w:sz="0" w:space="0" w:color="auto"/>
        <w:left w:val="none" w:sz="0" w:space="0" w:color="auto"/>
        <w:bottom w:val="none" w:sz="0" w:space="0" w:color="auto"/>
        <w:right w:val="none" w:sz="0" w:space="0" w:color="auto"/>
      </w:divBdr>
    </w:div>
    <w:div w:id="421415026">
      <w:bodyDiv w:val="1"/>
      <w:marLeft w:val="0"/>
      <w:marRight w:val="0"/>
      <w:marTop w:val="0"/>
      <w:marBottom w:val="0"/>
      <w:divBdr>
        <w:top w:val="none" w:sz="0" w:space="0" w:color="auto"/>
        <w:left w:val="none" w:sz="0" w:space="0" w:color="auto"/>
        <w:bottom w:val="none" w:sz="0" w:space="0" w:color="auto"/>
        <w:right w:val="none" w:sz="0" w:space="0" w:color="auto"/>
      </w:divBdr>
    </w:div>
    <w:div w:id="483932861">
      <w:bodyDiv w:val="1"/>
      <w:marLeft w:val="0"/>
      <w:marRight w:val="0"/>
      <w:marTop w:val="0"/>
      <w:marBottom w:val="0"/>
      <w:divBdr>
        <w:top w:val="none" w:sz="0" w:space="0" w:color="auto"/>
        <w:left w:val="none" w:sz="0" w:space="0" w:color="auto"/>
        <w:bottom w:val="none" w:sz="0" w:space="0" w:color="auto"/>
        <w:right w:val="none" w:sz="0" w:space="0" w:color="auto"/>
      </w:divBdr>
    </w:div>
    <w:div w:id="596448660">
      <w:bodyDiv w:val="1"/>
      <w:marLeft w:val="0"/>
      <w:marRight w:val="0"/>
      <w:marTop w:val="0"/>
      <w:marBottom w:val="0"/>
      <w:divBdr>
        <w:top w:val="none" w:sz="0" w:space="0" w:color="auto"/>
        <w:left w:val="none" w:sz="0" w:space="0" w:color="auto"/>
        <w:bottom w:val="none" w:sz="0" w:space="0" w:color="auto"/>
        <w:right w:val="none" w:sz="0" w:space="0" w:color="auto"/>
      </w:divBdr>
    </w:div>
    <w:div w:id="768620581">
      <w:bodyDiv w:val="1"/>
      <w:marLeft w:val="0"/>
      <w:marRight w:val="0"/>
      <w:marTop w:val="0"/>
      <w:marBottom w:val="0"/>
      <w:divBdr>
        <w:top w:val="none" w:sz="0" w:space="0" w:color="auto"/>
        <w:left w:val="none" w:sz="0" w:space="0" w:color="auto"/>
        <w:bottom w:val="none" w:sz="0" w:space="0" w:color="auto"/>
        <w:right w:val="none" w:sz="0" w:space="0" w:color="auto"/>
      </w:divBdr>
    </w:div>
    <w:div w:id="1078208170">
      <w:bodyDiv w:val="1"/>
      <w:marLeft w:val="0"/>
      <w:marRight w:val="0"/>
      <w:marTop w:val="0"/>
      <w:marBottom w:val="0"/>
      <w:divBdr>
        <w:top w:val="none" w:sz="0" w:space="0" w:color="auto"/>
        <w:left w:val="none" w:sz="0" w:space="0" w:color="auto"/>
        <w:bottom w:val="none" w:sz="0" w:space="0" w:color="auto"/>
        <w:right w:val="none" w:sz="0" w:space="0" w:color="auto"/>
      </w:divBdr>
    </w:div>
    <w:div w:id="1209301301">
      <w:bodyDiv w:val="1"/>
      <w:marLeft w:val="0"/>
      <w:marRight w:val="0"/>
      <w:marTop w:val="0"/>
      <w:marBottom w:val="0"/>
      <w:divBdr>
        <w:top w:val="none" w:sz="0" w:space="0" w:color="auto"/>
        <w:left w:val="none" w:sz="0" w:space="0" w:color="auto"/>
        <w:bottom w:val="none" w:sz="0" w:space="0" w:color="auto"/>
        <w:right w:val="none" w:sz="0" w:space="0" w:color="auto"/>
      </w:divBdr>
    </w:div>
    <w:div w:id="1358585571">
      <w:bodyDiv w:val="1"/>
      <w:marLeft w:val="0"/>
      <w:marRight w:val="0"/>
      <w:marTop w:val="0"/>
      <w:marBottom w:val="0"/>
      <w:divBdr>
        <w:top w:val="none" w:sz="0" w:space="0" w:color="auto"/>
        <w:left w:val="none" w:sz="0" w:space="0" w:color="auto"/>
        <w:bottom w:val="none" w:sz="0" w:space="0" w:color="auto"/>
        <w:right w:val="none" w:sz="0" w:space="0" w:color="auto"/>
      </w:divBdr>
    </w:div>
    <w:div w:id="177524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_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29DF2-CF0F-4F8B-AD4F-1B4F4451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5587</Words>
  <Characters>31848</Characters>
  <Application>Microsoft Office Word</Application>
  <DocSecurity>0</DocSecurity>
  <Lines>265</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이준영/표준연구팀(SR)/삼성전자</dc:creator>
  <cp:keywords/>
  <dc:description/>
  <cp:lastModifiedBy>이준영/표준연구팀(SR)/삼성전자</cp:lastModifiedBy>
  <cp:revision>7</cp:revision>
  <dcterms:created xsi:type="dcterms:W3CDTF">2022-11-07T09:24:00Z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